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Franklin Gothic Book" w:eastAsiaTheme="minorHAnsi" w:hAnsi="Franklin Gothic Book"/>
        </w:rPr>
        <w:id w:val="1331094795"/>
        <w:docPartObj>
          <w:docPartGallery w:val="Cover Pages"/>
          <w:docPartUnique/>
        </w:docPartObj>
      </w:sdtPr>
      <w:sdtEndPr/>
      <w:sdtContent>
        <w:p w:rsidR="00C468BC" w:rsidRDefault="00C468BC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5-02-18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156392" w:rsidRDefault="00156392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2/18/2015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0;margin-top:0;width:172.8pt;height:718.55pt;z-index:-251656192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">
                    <v:rect id="Rectangle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5-02-18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156392" w:rsidRDefault="00156392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2/18/2015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up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3263900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8851265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56392" w:rsidRDefault="003B166C">
                                <w:pPr>
                                  <w:pStyle w:val="NoSpacing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26"/>
                                      <w:szCs w:val="26"/>
                                    </w:rPr>
                                    <w:alias w:val="Auth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56392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>Office of Institutional Effectiveness &amp; Assessment</w:t>
                                    </w:r>
                                  </w:sdtContent>
                                </w:sdt>
                              </w:p>
                              <w:p w:rsidR="00156392" w:rsidRDefault="003B166C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Company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56392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Dakota State University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55" type="#_x0000_t202" style="position:absolute;margin-left:0;margin-top:0;width:4in;height:28.8pt;z-index:251662336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" filled="f" stroked="f" strokeweight=".5pt">
                    <v:textbox style="mso-fit-shape-to-text:t" inset="0,0,0,0">
                      <w:txbxContent>
                        <w:p w:rsidR="00156392" w:rsidRDefault="00156392">
                          <w:pPr>
                            <w:pStyle w:val="NoSpacing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  <w:alias w:val="Auth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Office of Institutional Effectiveness &amp; Assessment</w:t>
                              </w:r>
                            </w:sdtContent>
                          </w:sdt>
                        </w:p>
                        <w:p w:rsidR="00156392" w:rsidRDefault="00156392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Company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Dakota State University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3263900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1760220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1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56392" w:rsidRDefault="003B166C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56392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Persistence Report</w:t>
                                    </w:r>
                                  </w:sdtContent>
                                </w:sdt>
                              </w:p>
                              <w:p w:rsidR="00156392" w:rsidRDefault="003B166C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56392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2012-2014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1" o:spid="_x0000_s1056" type="#_x0000_t202" style="position:absolute;margin-left:0;margin-top:0;width:4in;height:84.25pt;z-index:251661312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" filled="f" stroked="f" strokeweight=".5pt">
                    <v:textbox style="mso-fit-shape-to-text:t" inset="0,0,0,0">
                      <w:txbxContent>
                        <w:p w:rsidR="00156392" w:rsidRDefault="00156392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Persistence Report</w:t>
                              </w:r>
                            </w:sdtContent>
                          </w:sdt>
                        </w:p>
                        <w:p w:rsidR="00156392" w:rsidRDefault="00156392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2012-2014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C468BC" w:rsidRDefault="009C7B38">
          <w:pPr>
            <w:spacing w:after="160"/>
          </w:pPr>
          <w:r w:rsidRPr="00680174"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1D933BD2" wp14:editId="346ABA5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962025" cy="541655"/>
                <wp:effectExtent l="0" t="0" r="9525" b="0"/>
                <wp:wrapNone/>
                <wp:docPr id="1" name="Picture 1" descr="2 Colo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 Colo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468BC">
            <w:br w:type="page"/>
          </w:r>
        </w:p>
      </w:sdtContent>
    </w:sdt>
    <w:p w:rsidR="00680174" w:rsidRPr="00680174" w:rsidRDefault="00680174" w:rsidP="00680174"/>
    <w:p w:rsidR="000E4E5C" w:rsidRDefault="00B873BD" w:rsidP="00680174">
      <w:pPr>
        <w:pStyle w:val="Heading1"/>
      </w:pPr>
      <w:bookmarkStart w:id="0" w:name="_Toc411414257"/>
      <w:r>
        <w:t>Persistence Report</w:t>
      </w:r>
      <w:bookmarkEnd w:id="0"/>
    </w:p>
    <w:p w:rsidR="00680174" w:rsidRDefault="00680174" w:rsidP="00680174"/>
    <w:sdt>
      <w:sdtPr>
        <w:rPr>
          <w:rFonts w:ascii="Franklin Gothic Book" w:eastAsiaTheme="minorHAnsi" w:hAnsi="Franklin Gothic Book" w:cstheme="minorBidi"/>
          <w:color w:val="auto"/>
          <w:sz w:val="22"/>
          <w:szCs w:val="22"/>
        </w:rPr>
        <w:id w:val="-159686230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16051" w:rsidRPr="009C7B38" w:rsidRDefault="00916051">
          <w:pPr>
            <w:pStyle w:val="TOCHeading"/>
            <w:rPr>
              <w:b/>
              <w:color w:val="auto"/>
            </w:rPr>
          </w:pPr>
          <w:r w:rsidRPr="009C7B38">
            <w:rPr>
              <w:b/>
              <w:color w:val="auto"/>
            </w:rPr>
            <w:t>Contents</w:t>
          </w:r>
        </w:p>
        <w:p w:rsidR="00E21D07" w:rsidRDefault="0091605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1414257" w:history="1">
            <w:r w:rsidR="00E21D07" w:rsidRPr="00D64CF4">
              <w:rPr>
                <w:rStyle w:val="Hyperlink"/>
                <w:noProof/>
              </w:rPr>
              <w:t>Persistence Report</w:t>
            </w:r>
            <w:r w:rsidR="00E21D07">
              <w:rPr>
                <w:noProof/>
                <w:webHidden/>
              </w:rPr>
              <w:tab/>
            </w:r>
            <w:r w:rsidR="00E21D07">
              <w:rPr>
                <w:noProof/>
                <w:webHidden/>
              </w:rPr>
              <w:fldChar w:fldCharType="begin"/>
            </w:r>
            <w:r w:rsidR="00E21D07">
              <w:rPr>
                <w:noProof/>
                <w:webHidden/>
              </w:rPr>
              <w:instrText xml:space="preserve"> PAGEREF _Toc411414257 \h </w:instrText>
            </w:r>
            <w:r w:rsidR="00E21D07">
              <w:rPr>
                <w:noProof/>
                <w:webHidden/>
              </w:rPr>
            </w:r>
            <w:r w:rsidR="00E21D07">
              <w:rPr>
                <w:noProof/>
                <w:webHidden/>
              </w:rPr>
              <w:fldChar w:fldCharType="separate"/>
            </w:r>
            <w:r w:rsidR="005A3ED5">
              <w:rPr>
                <w:noProof/>
                <w:webHidden/>
              </w:rPr>
              <w:t>1</w:t>
            </w:r>
            <w:r w:rsidR="00E21D07">
              <w:rPr>
                <w:noProof/>
                <w:webHidden/>
              </w:rPr>
              <w:fldChar w:fldCharType="end"/>
            </w:r>
          </w:hyperlink>
        </w:p>
        <w:p w:rsidR="00E21D07" w:rsidRDefault="003B166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11414258" w:history="1">
            <w:r w:rsidR="00E21D07" w:rsidRPr="00D64CF4">
              <w:rPr>
                <w:rStyle w:val="Hyperlink"/>
                <w:noProof/>
              </w:rPr>
              <w:t>Table 1:  University Persistence for Freshmen (2012-2014)</w:t>
            </w:r>
            <w:r w:rsidR="00E21D07">
              <w:rPr>
                <w:noProof/>
                <w:webHidden/>
              </w:rPr>
              <w:tab/>
            </w:r>
            <w:r w:rsidR="00E21D07">
              <w:rPr>
                <w:noProof/>
                <w:webHidden/>
              </w:rPr>
              <w:fldChar w:fldCharType="begin"/>
            </w:r>
            <w:r w:rsidR="00E21D07">
              <w:rPr>
                <w:noProof/>
                <w:webHidden/>
              </w:rPr>
              <w:instrText xml:space="preserve"> PAGEREF _Toc411414258 \h </w:instrText>
            </w:r>
            <w:r w:rsidR="00E21D07">
              <w:rPr>
                <w:noProof/>
                <w:webHidden/>
              </w:rPr>
            </w:r>
            <w:r w:rsidR="00E21D07">
              <w:rPr>
                <w:noProof/>
                <w:webHidden/>
              </w:rPr>
              <w:fldChar w:fldCharType="separate"/>
            </w:r>
            <w:r w:rsidR="005A3ED5">
              <w:rPr>
                <w:noProof/>
                <w:webHidden/>
              </w:rPr>
              <w:t>3</w:t>
            </w:r>
            <w:r w:rsidR="00E21D07">
              <w:rPr>
                <w:noProof/>
                <w:webHidden/>
              </w:rPr>
              <w:fldChar w:fldCharType="end"/>
            </w:r>
          </w:hyperlink>
        </w:p>
        <w:p w:rsidR="00E21D07" w:rsidRDefault="003B166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11414259" w:history="1">
            <w:r w:rsidR="00E21D07" w:rsidRPr="00D64CF4">
              <w:rPr>
                <w:rStyle w:val="Hyperlink"/>
                <w:noProof/>
              </w:rPr>
              <w:t>Table 2:  University Persistence for Transfers (2012-2014)</w:t>
            </w:r>
            <w:r w:rsidR="00E21D07">
              <w:rPr>
                <w:noProof/>
                <w:webHidden/>
              </w:rPr>
              <w:tab/>
            </w:r>
            <w:r w:rsidR="00E21D07">
              <w:rPr>
                <w:noProof/>
                <w:webHidden/>
              </w:rPr>
              <w:fldChar w:fldCharType="begin"/>
            </w:r>
            <w:r w:rsidR="00E21D07">
              <w:rPr>
                <w:noProof/>
                <w:webHidden/>
              </w:rPr>
              <w:instrText xml:space="preserve"> PAGEREF _Toc411414259 \h </w:instrText>
            </w:r>
            <w:r w:rsidR="00E21D07">
              <w:rPr>
                <w:noProof/>
                <w:webHidden/>
              </w:rPr>
            </w:r>
            <w:r w:rsidR="00E21D07">
              <w:rPr>
                <w:noProof/>
                <w:webHidden/>
              </w:rPr>
              <w:fldChar w:fldCharType="separate"/>
            </w:r>
            <w:r w:rsidR="005A3ED5">
              <w:rPr>
                <w:noProof/>
                <w:webHidden/>
              </w:rPr>
              <w:t>3</w:t>
            </w:r>
            <w:r w:rsidR="00E21D07">
              <w:rPr>
                <w:noProof/>
                <w:webHidden/>
              </w:rPr>
              <w:fldChar w:fldCharType="end"/>
            </w:r>
          </w:hyperlink>
        </w:p>
        <w:p w:rsidR="00E21D07" w:rsidRDefault="003B166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11414260" w:history="1">
            <w:r w:rsidR="00E21D07" w:rsidRPr="00D64CF4">
              <w:rPr>
                <w:rStyle w:val="Hyperlink"/>
                <w:noProof/>
              </w:rPr>
              <w:t>Table 3:  University Persistence for Full-time Transfers (2012-2014)</w:t>
            </w:r>
            <w:r w:rsidR="00E21D07">
              <w:rPr>
                <w:noProof/>
                <w:webHidden/>
              </w:rPr>
              <w:tab/>
            </w:r>
            <w:r w:rsidR="00E21D07">
              <w:rPr>
                <w:noProof/>
                <w:webHidden/>
              </w:rPr>
              <w:fldChar w:fldCharType="begin"/>
            </w:r>
            <w:r w:rsidR="00E21D07">
              <w:rPr>
                <w:noProof/>
                <w:webHidden/>
              </w:rPr>
              <w:instrText xml:space="preserve"> PAGEREF _Toc411414260 \h </w:instrText>
            </w:r>
            <w:r w:rsidR="00E21D07">
              <w:rPr>
                <w:noProof/>
                <w:webHidden/>
              </w:rPr>
            </w:r>
            <w:r w:rsidR="00E21D07">
              <w:rPr>
                <w:noProof/>
                <w:webHidden/>
              </w:rPr>
              <w:fldChar w:fldCharType="separate"/>
            </w:r>
            <w:r w:rsidR="005A3ED5">
              <w:rPr>
                <w:noProof/>
                <w:webHidden/>
              </w:rPr>
              <w:t>4</w:t>
            </w:r>
            <w:r w:rsidR="00E21D07">
              <w:rPr>
                <w:noProof/>
                <w:webHidden/>
              </w:rPr>
              <w:fldChar w:fldCharType="end"/>
            </w:r>
          </w:hyperlink>
        </w:p>
        <w:p w:rsidR="00E21D07" w:rsidRDefault="003B166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11414261" w:history="1">
            <w:r w:rsidR="00E21D07" w:rsidRPr="00D64CF4">
              <w:rPr>
                <w:rStyle w:val="Hyperlink"/>
                <w:noProof/>
              </w:rPr>
              <w:t>Table 4:  University Persistence for Part-time Transfers (2012-2014)</w:t>
            </w:r>
            <w:r w:rsidR="00E21D07">
              <w:rPr>
                <w:noProof/>
                <w:webHidden/>
              </w:rPr>
              <w:tab/>
            </w:r>
            <w:r w:rsidR="00E21D07">
              <w:rPr>
                <w:noProof/>
                <w:webHidden/>
              </w:rPr>
              <w:fldChar w:fldCharType="begin"/>
            </w:r>
            <w:r w:rsidR="00E21D07">
              <w:rPr>
                <w:noProof/>
                <w:webHidden/>
              </w:rPr>
              <w:instrText xml:space="preserve"> PAGEREF _Toc411414261 \h </w:instrText>
            </w:r>
            <w:r w:rsidR="00E21D07">
              <w:rPr>
                <w:noProof/>
                <w:webHidden/>
              </w:rPr>
            </w:r>
            <w:r w:rsidR="00E21D07">
              <w:rPr>
                <w:noProof/>
                <w:webHidden/>
              </w:rPr>
              <w:fldChar w:fldCharType="separate"/>
            </w:r>
            <w:r w:rsidR="005A3ED5">
              <w:rPr>
                <w:noProof/>
                <w:webHidden/>
              </w:rPr>
              <w:t>4</w:t>
            </w:r>
            <w:r w:rsidR="00E21D07">
              <w:rPr>
                <w:noProof/>
                <w:webHidden/>
              </w:rPr>
              <w:fldChar w:fldCharType="end"/>
            </w:r>
          </w:hyperlink>
        </w:p>
        <w:p w:rsidR="00E21D07" w:rsidRDefault="003B166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11414262" w:history="1">
            <w:r w:rsidR="00E21D07" w:rsidRPr="00D64CF4">
              <w:rPr>
                <w:rStyle w:val="Hyperlink"/>
                <w:noProof/>
              </w:rPr>
              <w:t xml:space="preserve">Table 5:  </w:t>
            </w:r>
            <w:r w:rsidR="00E21D07" w:rsidRPr="00D64CF4">
              <w:rPr>
                <w:rStyle w:val="Hyperlink"/>
                <w:rFonts w:eastAsia="Times New Roman"/>
                <w:noProof/>
              </w:rPr>
              <w:t xml:space="preserve">Persistence by College for </w:t>
            </w:r>
            <w:r w:rsidR="00E21D07" w:rsidRPr="00D64CF4">
              <w:rPr>
                <w:rStyle w:val="Hyperlink"/>
                <w:noProof/>
              </w:rPr>
              <w:t>Freshmen (2012-2014)</w:t>
            </w:r>
            <w:r w:rsidR="00E21D07">
              <w:rPr>
                <w:noProof/>
                <w:webHidden/>
              </w:rPr>
              <w:tab/>
            </w:r>
            <w:r w:rsidR="00E21D07">
              <w:rPr>
                <w:noProof/>
                <w:webHidden/>
              </w:rPr>
              <w:fldChar w:fldCharType="begin"/>
            </w:r>
            <w:r w:rsidR="00E21D07">
              <w:rPr>
                <w:noProof/>
                <w:webHidden/>
              </w:rPr>
              <w:instrText xml:space="preserve"> PAGEREF _Toc411414262 \h </w:instrText>
            </w:r>
            <w:r w:rsidR="00E21D07">
              <w:rPr>
                <w:noProof/>
                <w:webHidden/>
              </w:rPr>
            </w:r>
            <w:r w:rsidR="00E21D07">
              <w:rPr>
                <w:noProof/>
                <w:webHidden/>
              </w:rPr>
              <w:fldChar w:fldCharType="separate"/>
            </w:r>
            <w:r w:rsidR="005A3ED5">
              <w:rPr>
                <w:noProof/>
                <w:webHidden/>
              </w:rPr>
              <w:t>5</w:t>
            </w:r>
            <w:r w:rsidR="00E21D07">
              <w:rPr>
                <w:noProof/>
                <w:webHidden/>
              </w:rPr>
              <w:fldChar w:fldCharType="end"/>
            </w:r>
          </w:hyperlink>
        </w:p>
        <w:p w:rsidR="00E21D07" w:rsidRDefault="003B166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11414263" w:history="1">
            <w:r w:rsidR="00E21D07" w:rsidRPr="00D64CF4">
              <w:rPr>
                <w:rStyle w:val="Hyperlink"/>
                <w:noProof/>
              </w:rPr>
              <w:t xml:space="preserve">Table 6:  </w:t>
            </w:r>
            <w:r w:rsidR="00E21D07" w:rsidRPr="00D64CF4">
              <w:rPr>
                <w:rStyle w:val="Hyperlink"/>
                <w:rFonts w:eastAsia="Times New Roman"/>
                <w:noProof/>
              </w:rPr>
              <w:t xml:space="preserve">Persistence by College for </w:t>
            </w:r>
            <w:r w:rsidR="00E21D07" w:rsidRPr="00D64CF4">
              <w:rPr>
                <w:rStyle w:val="Hyperlink"/>
                <w:noProof/>
              </w:rPr>
              <w:t>Transfers (2012-2014)</w:t>
            </w:r>
            <w:r w:rsidR="00E21D07">
              <w:rPr>
                <w:noProof/>
                <w:webHidden/>
              </w:rPr>
              <w:tab/>
            </w:r>
            <w:r w:rsidR="00E21D07">
              <w:rPr>
                <w:noProof/>
                <w:webHidden/>
              </w:rPr>
              <w:fldChar w:fldCharType="begin"/>
            </w:r>
            <w:r w:rsidR="00E21D07">
              <w:rPr>
                <w:noProof/>
                <w:webHidden/>
              </w:rPr>
              <w:instrText xml:space="preserve"> PAGEREF _Toc411414263 \h </w:instrText>
            </w:r>
            <w:r w:rsidR="00E21D07">
              <w:rPr>
                <w:noProof/>
                <w:webHidden/>
              </w:rPr>
            </w:r>
            <w:r w:rsidR="00E21D07">
              <w:rPr>
                <w:noProof/>
                <w:webHidden/>
              </w:rPr>
              <w:fldChar w:fldCharType="separate"/>
            </w:r>
            <w:r w:rsidR="005A3ED5">
              <w:rPr>
                <w:noProof/>
                <w:webHidden/>
              </w:rPr>
              <w:t>6</w:t>
            </w:r>
            <w:r w:rsidR="00E21D07">
              <w:rPr>
                <w:noProof/>
                <w:webHidden/>
              </w:rPr>
              <w:fldChar w:fldCharType="end"/>
            </w:r>
          </w:hyperlink>
        </w:p>
        <w:p w:rsidR="00E21D07" w:rsidRDefault="003B166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11414264" w:history="1">
            <w:r w:rsidR="00E21D07" w:rsidRPr="00D64CF4">
              <w:rPr>
                <w:rStyle w:val="Hyperlink"/>
                <w:noProof/>
              </w:rPr>
              <w:t xml:space="preserve">Table 7:  </w:t>
            </w:r>
            <w:r w:rsidR="00E21D07" w:rsidRPr="00D64CF4">
              <w:rPr>
                <w:rStyle w:val="Hyperlink"/>
                <w:rFonts w:eastAsia="Times New Roman"/>
                <w:noProof/>
              </w:rPr>
              <w:t xml:space="preserve">Persistence by College for Full-time </w:t>
            </w:r>
            <w:r w:rsidR="00E21D07" w:rsidRPr="00D64CF4">
              <w:rPr>
                <w:rStyle w:val="Hyperlink"/>
                <w:noProof/>
              </w:rPr>
              <w:t>Transfers (2012-2014)</w:t>
            </w:r>
            <w:r w:rsidR="00E21D07">
              <w:rPr>
                <w:noProof/>
                <w:webHidden/>
              </w:rPr>
              <w:tab/>
            </w:r>
            <w:r w:rsidR="00E21D07">
              <w:rPr>
                <w:noProof/>
                <w:webHidden/>
              </w:rPr>
              <w:fldChar w:fldCharType="begin"/>
            </w:r>
            <w:r w:rsidR="00E21D07">
              <w:rPr>
                <w:noProof/>
                <w:webHidden/>
              </w:rPr>
              <w:instrText xml:space="preserve"> PAGEREF _Toc411414264 \h </w:instrText>
            </w:r>
            <w:r w:rsidR="00E21D07">
              <w:rPr>
                <w:noProof/>
                <w:webHidden/>
              </w:rPr>
            </w:r>
            <w:r w:rsidR="00E21D07">
              <w:rPr>
                <w:noProof/>
                <w:webHidden/>
              </w:rPr>
              <w:fldChar w:fldCharType="separate"/>
            </w:r>
            <w:r w:rsidR="005A3ED5">
              <w:rPr>
                <w:noProof/>
                <w:webHidden/>
              </w:rPr>
              <w:t>7</w:t>
            </w:r>
            <w:r w:rsidR="00E21D07">
              <w:rPr>
                <w:noProof/>
                <w:webHidden/>
              </w:rPr>
              <w:fldChar w:fldCharType="end"/>
            </w:r>
          </w:hyperlink>
        </w:p>
        <w:p w:rsidR="00E21D07" w:rsidRDefault="003B166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11414265" w:history="1">
            <w:r w:rsidR="00E21D07" w:rsidRPr="00D64CF4">
              <w:rPr>
                <w:rStyle w:val="Hyperlink"/>
                <w:noProof/>
              </w:rPr>
              <w:t xml:space="preserve">Table 8:  </w:t>
            </w:r>
            <w:r w:rsidR="00E21D07" w:rsidRPr="00D64CF4">
              <w:rPr>
                <w:rStyle w:val="Hyperlink"/>
                <w:rFonts w:eastAsia="Times New Roman"/>
                <w:noProof/>
              </w:rPr>
              <w:t xml:space="preserve">Persistence by College for Part-time </w:t>
            </w:r>
            <w:r w:rsidR="00E21D07" w:rsidRPr="00D64CF4">
              <w:rPr>
                <w:rStyle w:val="Hyperlink"/>
                <w:noProof/>
              </w:rPr>
              <w:t>Transfers (2012-2014)</w:t>
            </w:r>
            <w:r w:rsidR="00E21D07">
              <w:rPr>
                <w:noProof/>
                <w:webHidden/>
              </w:rPr>
              <w:tab/>
            </w:r>
            <w:r w:rsidR="00E21D07">
              <w:rPr>
                <w:noProof/>
                <w:webHidden/>
              </w:rPr>
              <w:fldChar w:fldCharType="begin"/>
            </w:r>
            <w:r w:rsidR="00E21D07">
              <w:rPr>
                <w:noProof/>
                <w:webHidden/>
              </w:rPr>
              <w:instrText xml:space="preserve"> PAGEREF _Toc411414265 \h </w:instrText>
            </w:r>
            <w:r w:rsidR="00E21D07">
              <w:rPr>
                <w:noProof/>
                <w:webHidden/>
              </w:rPr>
            </w:r>
            <w:r w:rsidR="00E21D07">
              <w:rPr>
                <w:noProof/>
                <w:webHidden/>
              </w:rPr>
              <w:fldChar w:fldCharType="separate"/>
            </w:r>
            <w:r w:rsidR="005A3ED5">
              <w:rPr>
                <w:noProof/>
                <w:webHidden/>
              </w:rPr>
              <w:t>8</w:t>
            </w:r>
            <w:r w:rsidR="00E21D07">
              <w:rPr>
                <w:noProof/>
                <w:webHidden/>
              </w:rPr>
              <w:fldChar w:fldCharType="end"/>
            </w:r>
          </w:hyperlink>
        </w:p>
        <w:p w:rsidR="00E21D07" w:rsidRDefault="003B166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11414266" w:history="1">
            <w:r w:rsidR="00E21D07" w:rsidRPr="00D64CF4">
              <w:rPr>
                <w:rStyle w:val="Hyperlink"/>
                <w:rFonts w:eastAsia="Times New Roman"/>
                <w:noProof/>
              </w:rPr>
              <w:t>Table 9: Persistence by Program for Freshmen (2012-2014)</w:t>
            </w:r>
            <w:r w:rsidR="00E21D07">
              <w:rPr>
                <w:noProof/>
                <w:webHidden/>
              </w:rPr>
              <w:tab/>
            </w:r>
            <w:r w:rsidR="00E21D07">
              <w:rPr>
                <w:noProof/>
                <w:webHidden/>
              </w:rPr>
              <w:fldChar w:fldCharType="begin"/>
            </w:r>
            <w:r w:rsidR="00E21D07">
              <w:rPr>
                <w:noProof/>
                <w:webHidden/>
              </w:rPr>
              <w:instrText xml:space="preserve"> PAGEREF _Toc411414266 \h </w:instrText>
            </w:r>
            <w:r w:rsidR="00E21D07">
              <w:rPr>
                <w:noProof/>
                <w:webHidden/>
              </w:rPr>
            </w:r>
            <w:r w:rsidR="00E21D07">
              <w:rPr>
                <w:noProof/>
                <w:webHidden/>
              </w:rPr>
              <w:fldChar w:fldCharType="separate"/>
            </w:r>
            <w:r w:rsidR="005A3ED5">
              <w:rPr>
                <w:noProof/>
                <w:webHidden/>
              </w:rPr>
              <w:t>9</w:t>
            </w:r>
            <w:r w:rsidR="00E21D07">
              <w:rPr>
                <w:noProof/>
                <w:webHidden/>
              </w:rPr>
              <w:fldChar w:fldCharType="end"/>
            </w:r>
          </w:hyperlink>
        </w:p>
        <w:p w:rsidR="00E21D07" w:rsidRDefault="003B166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11414267" w:history="1">
            <w:r w:rsidR="00E21D07" w:rsidRPr="00D64CF4">
              <w:rPr>
                <w:rStyle w:val="Hyperlink"/>
                <w:rFonts w:eastAsia="Times New Roman"/>
                <w:noProof/>
              </w:rPr>
              <w:t>Table 10: Persistence by Program for Transfers (All) (2012-2014)</w:t>
            </w:r>
            <w:r w:rsidR="00E21D07">
              <w:rPr>
                <w:noProof/>
                <w:webHidden/>
              </w:rPr>
              <w:tab/>
            </w:r>
            <w:r w:rsidR="00E21D07">
              <w:rPr>
                <w:noProof/>
                <w:webHidden/>
              </w:rPr>
              <w:fldChar w:fldCharType="begin"/>
            </w:r>
            <w:r w:rsidR="00E21D07">
              <w:rPr>
                <w:noProof/>
                <w:webHidden/>
              </w:rPr>
              <w:instrText xml:space="preserve"> PAGEREF _Toc411414267 \h </w:instrText>
            </w:r>
            <w:r w:rsidR="00E21D07">
              <w:rPr>
                <w:noProof/>
                <w:webHidden/>
              </w:rPr>
            </w:r>
            <w:r w:rsidR="00E21D07">
              <w:rPr>
                <w:noProof/>
                <w:webHidden/>
              </w:rPr>
              <w:fldChar w:fldCharType="separate"/>
            </w:r>
            <w:r w:rsidR="005A3ED5">
              <w:rPr>
                <w:noProof/>
                <w:webHidden/>
              </w:rPr>
              <w:t>12</w:t>
            </w:r>
            <w:r w:rsidR="00E21D07">
              <w:rPr>
                <w:noProof/>
                <w:webHidden/>
              </w:rPr>
              <w:fldChar w:fldCharType="end"/>
            </w:r>
          </w:hyperlink>
        </w:p>
        <w:p w:rsidR="00916051" w:rsidRDefault="00916051">
          <w:r>
            <w:rPr>
              <w:b/>
              <w:bCs/>
              <w:noProof/>
            </w:rPr>
            <w:fldChar w:fldCharType="end"/>
          </w:r>
        </w:p>
      </w:sdtContent>
    </w:sdt>
    <w:p w:rsidR="009C7B38" w:rsidRDefault="009C7B38">
      <w:pPr>
        <w:spacing w:after="160"/>
        <w:rPr>
          <w:rFonts w:ascii="Franklin Gothic Medium" w:eastAsiaTheme="majorEastAsia" w:hAnsi="Franklin Gothic Medium" w:cstheme="majorBidi"/>
          <w:b/>
          <w:sz w:val="26"/>
          <w:szCs w:val="26"/>
        </w:rPr>
      </w:pPr>
      <w:r>
        <w:rPr>
          <w:rFonts w:ascii="Franklin Gothic Medium" w:eastAsiaTheme="majorEastAsia" w:hAnsi="Franklin Gothic Medium" w:cstheme="majorBidi"/>
          <w:b/>
          <w:sz w:val="26"/>
          <w:szCs w:val="26"/>
        </w:rPr>
        <w:br w:type="page"/>
      </w:r>
      <w:r w:rsidR="007527DD">
        <w:rPr>
          <w:rFonts w:ascii="Franklin Gothic Medium" w:eastAsiaTheme="majorEastAsia" w:hAnsi="Franklin Gothic Medium" w:cstheme="majorBidi"/>
          <w:b/>
          <w:sz w:val="26"/>
          <w:szCs w:val="26"/>
        </w:rPr>
        <w:t>Report Highlights</w:t>
      </w:r>
    </w:p>
    <w:p w:rsidR="00533B4A" w:rsidRPr="00533B4A" w:rsidRDefault="00533B4A" w:rsidP="00533B4A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The persistence rate for </w:t>
      </w:r>
      <w:r w:rsidRPr="00533B4A">
        <w:rPr>
          <w:rFonts w:ascii="Franklin Gothic Book" w:hAnsi="Franklin Gothic Book"/>
          <w:b/>
          <w:sz w:val="22"/>
          <w:szCs w:val="22"/>
        </w:rPr>
        <w:t>freshmen</w:t>
      </w:r>
      <w:r>
        <w:rPr>
          <w:rFonts w:ascii="Franklin Gothic Book" w:hAnsi="Franklin Gothic Book"/>
          <w:sz w:val="22"/>
          <w:szCs w:val="22"/>
        </w:rPr>
        <w:t xml:space="preserve"> increased from 88% (fall 2013 cohort) to 90% (fall 2014 cohort).</w:t>
      </w:r>
      <w:r w:rsidRPr="00533B4A">
        <w:rPr>
          <w:rFonts w:ascii="Franklin Gothic Book" w:hAnsi="Franklin Gothic Book"/>
          <w:sz w:val="22"/>
          <w:szCs w:val="22"/>
        </w:rPr>
        <w:t xml:space="preserve">   </w:t>
      </w:r>
      <w:r w:rsidRPr="00533B4A">
        <w:rPr>
          <w:rFonts w:ascii="Franklin Gothic Book" w:hAnsi="Franklin Gothic Book"/>
          <w:b/>
          <w:sz w:val="22"/>
          <w:szCs w:val="22"/>
        </w:rPr>
        <w:t>(Table 1)</w:t>
      </w:r>
    </w:p>
    <w:p w:rsidR="00533B4A" w:rsidRPr="00533B4A" w:rsidRDefault="00533B4A" w:rsidP="00533B4A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The persistence rate for </w:t>
      </w:r>
      <w:r>
        <w:rPr>
          <w:rFonts w:ascii="Franklin Gothic Book" w:hAnsi="Franklin Gothic Book"/>
          <w:b/>
          <w:sz w:val="22"/>
          <w:szCs w:val="22"/>
        </w:rPr>
        <w:t>transfers</w:t>
      </w:r>
      <w:r>
        <w:rPr>
          <w:rFonts w:ascii="Franklin Gothic Book" w:hAnsi="Franklin Gothic Book"/>
          <w:sz w:val="22"/>
          <w:szCs w:val="22"/>
        </w:rPr>
        <w:t xml:space="preserve"> decreased from 80% (fall 2013 cohort) to 75% (fall 2014 cohort).</w:t>
      </w:r>
      <w:r w:rsidRPr="00533B4A">
        <w:rPr>
          <w:rFonts w:ascii="Franklin Gothic Book" w:hAnsi="Franklin Gothic Book"/>
          <w:sz w:val="22"/>
          <w:szCs w:val="22"/>
        </w:rPr>
        <w:t xml:space="preserve">   </w:t>
      </w:r>
      <w:r>
        <w:rPr>
          <w:rFonts w:ascii="Franklin Gothic Book" w:hAnsi="Franklin Gothic Book"/>
          <w:b/>
          <w:sz w:val="22"/>
          <w:szCs w:val="22"/>
        </w:rPr>
        <w:t>(Table 2</w:t>
      </w:r>
      <w:r w:rsidRPr="00533B4A">
        <w:rPr>
          <w:rFonts w:ascii="Franklin Gothic Book" w:hAnsi="Franklin Gothic Book"/>
          <w:b/>
          <w:sz w:val="22"/>
          <w:szCs w:val="22"/>
        </w:rPr>
        <w:t>)</w:t>
      </w:r>
    </w:p>
    <w:p w:rsidR="00533B4A" w:rsidRPr="00533B4A" w:rsidRDefault="00533B4A" w:rsidP="00533B4A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The persistence rate for </w:t>
      </w:r>
      <w:r w:rsidRPr="00533B4A">
        <w:rPr>
          <w:rFonts w:ascii="Franklin Gothic Book" w:hAnsi="Franklin Gothic Book"/>
          <w:color w:val="FF0000"/>
          <w:sz w:val="22"/>
          <w:szCs w:val="22"/>
        </w:rPr>
        <w:t xml:space="preserve">full-time </w:t>
      </w:r>
      <w:r>
        <w:rPr>
          <w:rFonts w:ascii="Franklin Gothic Book" w:hAnsi="Franklin Gothic Book"/>
          <w:b/>
          <w:sz w:val="22"/>
          <w:szCs w:val="22"/>
        </w:rPr>
        <w:t>transfers</w:t>
      </w:r>
      <w:r>
        <w:rPr>
          <w:rFonts w:ascii="Franklin Gothic Book" w:hAnsi="Franklin Gothic Book"/>
          <w:sz w:val="22"/>
          <w:szCs w:val="22"/>
        </w:rPr>
        <w:t xml:space="preserve"> decreased from 86% (fall 2013 cohort) to 80% (fall 2014 cohort).</w:t>
      </w:r>
      <w:r w:rsidRPr="00533B4A">
        <w:rPr>
          <w:rFonts w:ascii="Franklin Gothic Book" w:hAnsi="Franklin Gothic Book"/>
          <w:sz w:val="22"/>
          <w:szCs w:val="22"/>
        </w:rPr>
        <w:t xml:space="preserve">   </w:t>
      </w:r>
      <w:r>
        <w:rPr>
          <w:rFonts w:ascii="Franklin Gothic Book" w:hAnsi="Franklin Gothic Book"/>
          <w:b/>
          <w:sz w:val="22"/>
          <w:szCs w:val="22"/>
        </w:rPr>
        <w:t>(Table 3</w:t>
      </w:r>
      <w:r w:rsidRPr="00533B4A">
        <w:rPr>
          <w:rFonts w:ascii="Franklin Gothic Book" w:hAnsi="Franklin Gothic Book"/>
          <w:b/>
          <w:sz w:val="22"/>
          <w:szCs w:val="22"/>
        </w:rPr>
        <w:t>)</w:t>
      </w:r>
    </w:p>
    <w:p w:rsidR="00533B4A" w:rsidRPr="00533B4A" w:rsidRDefault="00533B4A" w:rsidP="00533B4A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The persistence rate for </w:t>
      </w:r>
      <w:r w:rsidRPr="00533B4A">
        <w:rPr>
          <w:rFonts w:ascii="Franklin Gothic Book" w:hAnsi="Franklin Gothic Book"/>
          <w:color w:val="FF0000"/>
          <w:sz w:val="22"/>
          <w:szCs w:val="22"/>
        </w:rPr>
        <w:t xml:space="preserve">part-time </w:t>
      </w:r>
      <w:r>
        <w:rPr>
          <w:rFonts w:ascii="Franklin Gothic Book" w:hAnsi="Franklin Gothic Book"/>
          <w:b/>
          <w:sz w:val="22"/>
          <w:szCs w:val="22"/>
        </w:rPr>
        <w:t>transfers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="005A3ED5">
        <w:rPr>
          <w:rFonts w:ascii="Franklin Gothic Book" w:hAnsi="Franklin Gothic Book"/>
          <w:sz w:val="22"/>
          <w:szCs w:val="22"/>
        </w:rPr>
        <w:t>decreased</w:t>
      </w:r>
      <w:r>
        <w:rPr>
          <w:rFonts w:ascii="Franklin Gothic Book" w:hAnsi="Franklin Gothic Book"/>
          <w:sz w:val="22"/>
          <w:szCs w:val="22"/>
        </w:rPr>
        <w:t xml:space="preserve"> from 74% (fall 2013 cohort) to 70% (fall 2014 cohort).</w:t>
      </w:r>
      <w:r w:rsidRPr="00533B4A">
        <w:rPr>
          <w:rFonts w:ascii="Franklin Gothic Book" w:hAnsi="Franklin Gothic Book"/>
          <w:sz w:val="22"/>
          <w:szCs w:val="22"/>
        </w:rPr>
        <w:t xml:space="preserve">   </w:t>
      </w:r>
      <w:r w:rsidR="00156392">
        <w:rPr>
          <w:rFonts w:ascii="Franklin Gothic Book" w:hAnsi="Franklin Gothic Book"/>
          <w:b/>
          <w:sz w:val="22"/>
          <w:szCs w:val="22"/>
        </w:rPr>
        <w:t>(Table 4</w:t>
      </w:r>
      <w:r w:rsidRPr="00533B4A">
        <w:rPr>
          <w:rFonts w:ascii="Franklin Gothic Book" w:hAnsi="Franklin Gothic Book"/>
          <w:b/>
          <w:sz w:val="22"/>
          <w:szCs w:val="22"/>
        </w:rPr>
        <w:t>)</w:t>
      </w:r>
    </w:p>
    <w:p w:rsidR="00533B4A" w:rsidRPr="00156392" w:rsidRDefault="00156392" w:rsidP="00533B4A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The College of Education had the highest </w:t>
      </w:r>
      <w:r w:rsidRPr="00156392">
        <w:rPr>
          <w:rFonts w:ascii="Franklin Gothic Book" w:hAnsi="Franklin Gothic Book"/>
          <w:b/>
          <w:sz w:val="22"/>
          <w:szCs w:val="22"/>
        </w:rPr>
        <w:t>freshmen</w:t>
      </w:r>
      <w:r>
        <w:rPr>
          <w:rFonts w:ascii="Franklin Gothic Book" w:hAnsi="Franklin Gothic Book"/>
          <w:sz w:val="22"/>
          <w:szCs w:val="22"/>
        </w:rPr>
        <w:t xml:space="preserve"> persistence rate (95%) for the fall 2014 cohort compared to the other colleges.  </w:t>
      </w:r>
      <w:r w:rsidRPr="00156392">
        <w:rPr>
          <w:rFonts w:ascii="Franklin Gothic Book" w:hAnsi="Franklin Gothic Book"/>
          <w:b/>
          <w:sz w:val="22"/>
          <w:szCs w:val="22"/>
        </w:rPr>
        <w:t>(Table 5)</w:t>
      </w:r>
    </w:p>
    <w:p w:rsidR="00156392" w:rsidRPr="0059746D" w:rsidRDefault="00156392" w:rsidP="00156392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The College of Arts &amp; Sciences had the lowest </w:t>
      </w:r>
      <w:r>
        <w:rPr>
          <w:rFonts w:ascii="Franklin Gothic Book" w:hAnsi="Franklin Gothic Book"/>
          <w:b/>
          <w:sz w:val="22"/>
          <w:szCs w:val="22"/>
        </w:rPr>
        <w:t>transfer</w:t>
      </w:r>
      <w:r>
        <w:rPr>
          <w:rFonts w:ascii="Franklin Gothic Book" w:hAnsi="Franklin Gothic Book"/>
          <w:sz w:val="22"/>
          <w:szCs w:val="22"/>
        </w:rPr>
        <w:t xml:space="preserve"> persistence rate (72%) for the fall 2014 cohort compared to the other colleges (only include</w:t>
      </w:r>
      <w:r w:rsidR="0059746D">
        <w:rPr>
          <w:rFonts w:ascii="Franklin Gothic Book" w:hAnsi="Franklin Gothic Book"/>
          <w:sz w:val="22"/>
          <w:szCs w:val="22"/>
        </w:rPr>
        <w:t>s</w:t>
      </w:r>
      <w:r>
        <w:rPr>
          <w:rFonts w:ascii="Franklin Gothic Book" w:hAnsi="Franklin Gothic Book"/>
          <w:sz w:val="22"/>
          <w:szCs w:val="22"/>
        </w:rPr>
        <w:t xml:space="preserve"> colleges </w:t>
      </w:r>
      <w:r w:rsidR="0059746D">
        <w:rPr>
          <w:rFonts w:ascii="Franklin Gothic Book" w:hAnsi="Franklin Gothic Book"/>
          <w:sz w:val="22"/>
          <w:szCs w:val="22"/>
        </w:rPr>
        <w:t>with more than 10 students)</w:t>
      </w:r>
      <w:r>
        <w:rPr>
          <w:rFonts w:ascii="Franklin Gothic Book" w:hAnsi="Franklin Gothic Book"/>
          <w:sz w:val="22"/>
          <w:szCs w:val="22"/>
        </w:rPr>
        <w:t xml:space="preserve">.  </w:t>
      </w:r>
      <w:r>
        <w:rPr>
          <w:rFonts w:ascii="Franklin Gothic Book" w:hAnsi="Franklin Gothic Book"/>
          <w:b/>
          <w:sz w:val="22"/>
          <w:szCs w:val="22"/>
        </w:rPr>
        <w:t>(Table 6</w:t>
      </w:r>
      <w:r w:rsidRPr="00156392">
        <w:rPr>
          <w:rFonts w:ascii="Franklin Gothic Book" w:hAnsi="Franklin Gothic Book"/>
          <w:b/>
          <w:sz w:val="22"/>
          <w:szCs w:val="22"/>
        </w:rPr>
        <w:t>)</w:t>
      </w:r>
    </w:p>
    <w:p w:rsidR="0059746D" w:rsidRPr="00533B4A" w:rsidRDefault="0059746D" w:rsidP="0059746D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For the fall 2014</w:t>
      </w:r>
      <w:r w:rsidRPr="00533B4A">
        <w:rPr>
          <w:rFonts w:ascii="Franklin Gothic Book" w:hAnsi="Franklin Gothic Book"/>
          <w:sz w:val="22"/>
          <w:szCs w:val="22"/>
        </w:rPr>
        <w:t xml:space="preserve"> cohort, the College of </w:t>
      </w:r>
      <w:r>
        <w:rPr>
          <w:rFonts w:ascii="Franklin Gothic Book" w:hAnsi="Franklin Gothic Book"/>
          <w:sz w:val="22"/>
          <w:szCs w:val="22"/>
        </w:rPr>
        <w:t>Education</w:t>
      </w:r>
      <w:r w:rsidRPr="00533B4A">
        <w:rPr>
          <w:rFonts w:ascii="Franklin Gothic Book" w:hAnsi="Franklin Gothic Book"/>
          <w:sz w:val="22"/>
          <w:szCs w:val="22"/>
        </w:rPr>
        <w:t xml:space="preserve"> had the lowest </w:t>
      </w:r>
      <w:r w:rsidRPr="0059746D">
        <w:rPr>
          <w:rFonts w:ascii="Franklin Gothic Book" w:hAnsi="Franklin Gothic Book"/>
          <w:color w:val="FF0000"/>
          <w:sz w:val="22"/>
          <w:szCs w:val="22"/>
        </w:rPr>
        <w:t xml:space="preserve">full-time </w:t>
      </w:r>
      <w:r w:rsidRPr="0059746D">
        <w:rPr>
          <w:rFonts w:ascii="Franklin Gothic Book" w:hAnsi="Franklin Gothic Book"/>
          <w:b/>
          <w:sz w:val="22"/>
          <w:szCs w:val="22"/>
        </w:rPr>
        <w:t>transfer</w:t>
      </w:r>
      <w:r>
        <w:rPr>
          <w:rFonts w:ascii="Franklin Gothic Book" w:hAnsi="Franklin Gothic Book"/>
          <w:sz w:val="22"/>
          <w:szCs w:val="22"/>
        </w:rPr>
        <w:t xml:space="preserve"> persistence</w:t>
      </w:r>
      <w:r w:rsidRPr="00533B4A">
        <w:rPr>
          <w:rFonts w:ascii="Franklin Gothic Book" w:hAnsi="Franklin Gothic Book"/>
          <w:sz w:val="22"/>
          <w:szCs w:val="22"/>
        </w:rPr>
        <w:t xml:space="preserve"> rate (</w:t>
      </w:r>
      <w:r>
        <w:rPr>
          <w:rFonts w:ascii="Franklin Gothic Book" w:hAnsi="Franklin Gothic Book"/>
          <w:sz w:val="22"/>
          <w:szCs w:val="22"/>
        </w:rPr>
        <w:t>64%</w:t>
      </w:r>
      <w:r w:rsidRPr="00533B4A">
        <w:rPr>
          <w:rFonts w:ascii="Franklin Gothic Book" w:hAnsi="Franklin Gothic Book"/>
          <w:sz w:val="22"/>
          <w:szCs w:val="22"/>
        </w:rPr>
        <w:t xml:space="preserve">) with a </w:t>
      </w:r>
      <w:r>
        <w:rPr>
          <w:rFonts w:ascii="Franklin Gothic Book" w:hAnsi="Franklin Gothic Book"/>
          <w:sz w:val="22"/>
          <w:szCs w:val="22"/>
        </w:rPr>
        <w:t>28% decrease from fall 2013</w:t>
      </w:r>
      <w:r w:rsidRPr="00533B4A">
        <w:rPr>
          <w:rFonts w:ascii="Franklin Gothic Book" w:hAnsi="Franklin Gothic Book"/>
          <w:sz w:val="22"/>
          <w:szCs w:val="22"/>
        </w:rPr>
        <w:t xml:space="preserve">. </w:t>
      </w:r>
      <w:r w:rsidRPr="00533B4A">
        <w:rPr>
          <w:rFonts w:ascii="Franklin Gothic Book" w:hAnsi="Franklin Gothic Book"/>
          <w:b/>
          <w:sz w:val="22"/>
          <w:szCs w:val="22"/>
        </w:rPr>
        <w:t>(Table 7)</w:t>
      </w:r>
    </w:p>
    <w:p w:rsidR="001458E5" w:rsidRPr="00533B4A" w:rsidRDefault="001458E5" w:rsidP="001458E5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For the fall 2014</w:t>
      </w:r>
      <w:r w:rsidRPr="00533B4A">
        <w:rPr>
          <w:rFonts w:ascii="Franklin Gothic Book" w:hAnsi="Franklin Gothic Book"/>
          <w:sz w:val="22"/>
          <w:szCs w:val="22"/>
        </w:rPr>
        <w:t xml:space="preserve"> cohort, the College of </w:t>
      </w:r>
      <w:r>
        <w:rPr>
          <w:rFonts w:ascii="Franklin Gothic Book" w:hAnsi="Franklin Gothic Book"/>
          <w:sz w:val="22"/>
          <w:szCs w:val="22"/>
        </w:rPr>
        <w:t>Education</w:t>
      </w:r>
      <w:r w:rsidRPr="00533B4A">
        <w:rPr>
          <w:rFonts w:ascii="Franklin Gothic Book" w:hAnsi="Franklin Gothic Book"/>
          <w:sz w:val="22"/>
          <w:szCs w:val="22"/>
        </w:rPr>
        <w:t xml:space="preserve"> had the </w:t>
      </w:r>
      <w:r>
        <w:rPr>
          <w:rFonts w:ascii="Franklin Gothic Book" w:hAnsi="Franklin Gothic Book"/>
          <w:sz w:val="22"/>
          <w:szCs w:val="22"/>
        </w:rPr>
        <w:t>highest</w:t>
      </w:r>
      <w:r w:rsidRPr="00533B4A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color w:val="FF0000"/>
          <w:sz w:val="22"/>
          <w:szCs w:val="22"/>
        </w:rPr>
        <w:t>part</w:t>
      </w:r>
      <w:r w:rsidRPr="0059746D">
        <w:rPr>
          <w:rFonts w:ascii="Franklin Gothic Book" w:hAnsi="Franklin Gothic Book"/>
          <w:color w:val="FF0000"/>
          <w:sz w:val="22"/>
          <w:szCs w:val="22"/>
        </w:rPr>
        <w:t xml:space="preserve">-time </w:t>
      </w:r>
      <w:r w:rsidRPr="0059746D">
        <w:rPr>
          <w:rFonts w:ascii="Franklin Gothic Book" w:hAnsi="Franklin Gothic Book"/>
          <w:b/>
          <w:sz w:val="22"/>
          <w:szCs w:val="22"/>
        </w:rPr>
        <w:t>transfer</w:t>
      </w:r>
      <w:r>
        <w:rPr>
          <w:rFonts w:ascii="Franklin Gothic Book" w:hAnsi="Franklin Gothic Book"/>
          <w:sz w:val="22"/>
          <w:szCs w:val="22"/>
        </w:rPr>
        <w:t xml:space="preserve"> persistence</w:t>
      </w:r>
      <w:r w:rsidRPr="00533B4A">
        <w:rPr>
          <w:rFonts w:ascii="Franklin Gothic Book" w:hAnsi="Franklin Gothic Book"/>
          <w:sz w:val="22"/>
          <w:szCs w:val="22"/>
        </w:rPr>
        <w:t xml:space="preserve"> rate (</w:t>
      </w:r>
      <w:r>
        <w:rPr>
          <w:rFonts w:ascii="Franklin Gothic Book" w:hAnsi="Franklin Gothic Book"/>
          <w:sz w:val="22"/>
          <w:szCs w:val="22"/>
        </w:rPr>
        <w:t>88%</w:t>
      </w:r>
      <w:r w:rsidRPr="00533B4A">
        <w:rPr>
          <w:rFonts w:ascii="Franklin Gothic Book" w:hAnsi="Franklin Gothic Book"/>
          <w:sz w:val="22"/>
          <w:szCs w:val="22"/>
        </w:rPr>
        <w:t xml:space="preserve">) with a </w:t>
      </w:r>
      <w:r>
        <w:rPr>
          <w:rFonts w:ascii="Franklin Gothic Book" w:hAnsi="Franklin Gothic Book"/>
          <w:sz w:val="22"/>
          <w:szCs w:val="22"/>
        </w:rPr>
        <w:t>9% increase from fall 2013</w:t>
      </w:r>
      <w:r w:rsidRPr="00533B4A">
        <w:rPr>
          <w:rFonts w:ascii="Franklin Gothic Book" w:hAnsi="Franklin Gothic Book"/>
          <w:sz w:val="22"/>
          <w:szCs w:val="22"/>
        </w:rPr>
        <w:t xml:space="preserve">. </w:t>
      </w:r>
      <w:r w:rsidR="00E77908">
        <w:rPr>
          <w:rFonts w:ascii="Franklin Gothic Book" w:hAnsi="Franklin Gothic Book"/>
          <w:b/>
          <w:sz w:val="22"/>
          <w:szCs w:val="22"/>
        </w:rPr>
        <w:t>(Table 8</w:t>
      </w:r>
      <w:r w:rsidRPr="00533B4A">
        <w:rPr>
          <w:rFonts w:ascii="Franklin Gothic Book" w:hAnsi="Franklin Gothic Book"/>
          <w:b/>
          <w:sz w:val="22"/>
          <w:szCs w:val="22"/>
        </w:rPr>
        <w:t>)</w:t>
      </w:r>
    </w:p>
    <w:p w:rsidR="00070059" w:rsidRPr="00533B4A" w:rsidRDefault="00070059" w:rsidP="00070059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Elementary education</w:t>
      </w:r>
      <w:r w:rsidRPr="00533B4A">
        <w:rPr>
          <w:rFonts w:ascii="Franklin Gothic Book" w:hAnsi="Franklin Gothic Book"/>
          <w:sz w:val="22"/>
          <w:szCs w:val="22"/>
        </w:rPr>
        <w:t xml:space="preserve"> had the highest </w:t>
      </w:r>
      <w:r w:rsidRPr="00070059">
        <w:rPr>
          <w:rFonts w:ascii="Franklin Gothic Book" w:hAnsi="Franklin Gothic Book"/>
          <w:b/>
          <w:sz w:val="22"/>
          <w:szCs w:val="22"/>
        </w:rPr>
        <w:t>freshmen</w:t>
      </w:r>
      <w:r w:rsidRPr="00533B4A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>persistence rate (100%) for the fall 2014</w:t>
      </w:r>
      <w:r w:rsidRPr="00533B4A">
        <w:rPr>
          <w:rFonts w:ascii="Franklin Gothic Book" w:hAnsi="Franklin Gothic Book"/>
          <w:sz w:val="22"/>
          <w:szCs w:val="22"/>
        </w:rPr>
        <w:t xml:space="preserve"> cohort.  (Only used majors with 10 or more students)  </w:t>
      </w:r>
      <w:r>
        <w:rPr>
          <w:rFonts w:ascii="Franklin Gothic Book" w:hAnsi="Franklin Gothic Book"/>
          <w:b/>
          <w:sz w:val="22"/>
          <w:szCs w:val="22"/>
        </w:rPr>
        <w:t xml:space="preserve"> (Table 9</w:t>
      </w:r>
      <w:r w:rsidRPr="00533B4A">
        <w:rPr>
          <w:rFonts w:ascii="Franklin Gothic Book" w:hAnsi="Franklin Gothic Book"/>
          <w:b/>
          <w:sz w:val="22"/>
          <w:szCs w:val="22"/>
        </w:rPr>
        <w:t>)</w:t>
      </w:r>
    </w:p>
    <w:p w:rsidR="00D6315D" w:rsidRPr="00D4139B" w:rsidRDefault="006B0036" w:rsidP="00D6315D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Management</w:t>
      </w:r>
      <w:r w:rsidR="00D6315D" w:rsidRPr="00533B4A">
        <w:rPr>
          <w:rFonts w:ascii="Franklin Gothic Book" w:hAnsi="Franklin Gothic Book"/>
          <w:sz w:val="22"/>
          <w:szCs w:val="22"/>
        </w:rPr>
        <w:t xml:space="preserve"> had the </w:t>
      </w:r>
      <w:r>
        <w:rPr>
          <w:rFonts w:ascii="Franklin Gothic Book" w:hAnsi="Franklin Gothic Book"/>
          <w:sz w:val="22"/>
          <w:szCs w:val="22"/>
        </w:rPr>
        <w:t>lowest</w:t>
      </w:r>
      <w:r w:rsidR="00D6315D" w:rsidRPr="00533B4A">
        <w:rPr>
          <w:rFonts w:ascii="Franklin Gothic Book" w:hAnsi="Franklin Gothic Book"/>
          <w:sz w:val="22"/>
          <w:szCs w:val="22"/>
        </w:rPr>
        <w:t xml:space="preserve"> </w:t>
      </w:r>
      <w:r w:rsidR="00D6315D" w:rsidRPr="00070059">
        <w:rPr>
          <w:rFonts w:ascii="Franklin Gothic Book" w:hAnsi="Franklin Gothic Book"/>
          <w:b/>
          <w:sz w:val="22"/>
          <w:szCs w:val="22"/>
        </w:rPr>
        <w:t>freshmen</w:t>
      </w:r>
      <w:r w:rsidR="00D6315D" w:rsidRPr="00533B4A">
        <w:rPr>
          <w:rFonts w:ascii="Franklin Gothic Book" w:hAnsi="Franklin Gothic Book"/>
          <w:sz w:val="22"/>
          <w:szCs w:val="22"/>
        </w:rPr>
        <w:t xml:space="preserve"> </w:t>
      </w:r>
      <w:r w:rsidR="00D6315D">
        <w:rPr>
          <w:rFonts w:ascii="Franklin Gothic Book" w:hAnsi="Franklin Gothic Book"/>
          <w:sz w:val="22"/>
          <w:szCs w:val="22"/>
        </w:rPr>
        <w:t>persistence rate (</w:t>
      </w:r>
      <w:r>
        <w:rPr>
          <w:rFonts w:ascii="Franklin Gothic Book" w:hAnsi="Franklin Gothic Book"/>
          <w:sz w:val="22"/>
          <w:szCs w:val="22"/>
        </w:rPr>
        <w:t>83</w:t>
      </w:r>
      <w:r w:rsidR="00D6315D">
        <w:rPr>
          <w:rFonts w:ascii="Franklin Gothic Book" w:hAnsi="Franklin Gothic Book"/>
          <w:sz w:val="22"/>
          <w:szCs w:val="22"/>
        </w:rPr>
        <w:t>%) for the fall 2014</w:t>
      </w:r>
      <w:r w:rsidR="00D6315D" w:rsidRPr="00533B4A">
        <w:rPr>
          <w:rFonts w:ascii="Franklin Gothic Book" w:hAnsi="Franklin Gothic Book"/>
          <w:sz w:val="22"/>
          <w:szCs w:val="22"/>
        </w:rPr>
        <w:t xml:space="preserve"> cohort.  (Only used majors with 10 or more students)  </w:t>
      </w:r>
      <w:r w:rsidR="00D500C5">
        <w:rPr>
          <w:rFonts w:ascii="Franklin Gothic Book" w:hAnsi="Franklin Gothic Book"/>
          <w:b/>
          <w:sz w:val="22"/>
          <w:szCs w:val="22"/>
        </w:rPr>
        <w:t xml:space="preserve"> (Table 9</w:t>
      </w:r>
      <w:r w:rsidR="00D6315D" w:rsidRPr="00533B4A">
        <w:rPr>
          <w:rFonts w:ascii="Franklin Gothic Book" w:hAnsi="Franklin Gothic Book"/>
          <w:b/>
          <w:sz w:val="22"/>
          <w:szCs w:val="22"/>
        </w:rPr>
        <w:t>)</w:t>
      </w:r>
    </w:p>
    <w:p w:rsidR="00D4139B" w:rsidRPr="00533B4A" w:rsidRDefault="001B3F82" w:rsidP="00D4139B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Computer Science</w:t>
      </w:r>
      <w:r w:rsidR="00D4139B" w:rsidRPr="00533B4A">
        <w:rPr>
          <w:rFonts w:ascii="Franklin Gothic Book" w:hAnsi="Franklin Gothic Book"/>
          <w:sz w:val="22"/>
          <w:szCs w:val="22"/>
        </w:rPr>
        <w:t xml:space="preserve"> had the </w:t>
      </w:r>
      <w:r w:rsidR="00D4139B">
        <w:rPr>
          <w:rFonts w:ascii="Franklin Gothic Book" w:hAnsi="Franklin Gothic Book"/>
          <w:sz w:val="22"/>
          <w:szCs w:val="22"/>
        </w:rPr>
        <w:t>highest</w:t>
      </w:r>
      <w:r w:rsidR="00D4139B" w:rsidRPr="00533B4A">
        <w:rPr>
          <w:rFonts w:ascii="Franklin Gothic Book" w:hAnsi="Franklin Gothic Book"/>
          <w:sz w:val="22"/>
          <w:szCs w:val="22"/>
        </w:rPr>
        <w:t xml:space="preserve"> </w:t>
      </w:r>
      <w:r w:rsidR="00D4139B">
        <w:rPr>
          <w:rFonts w:ascii="Franklin Gothic Book" w:hAnsi="Franklin Gothic Book"/>
          <w:b/>
          <w:sz w:val="22"/>
          <w:szCs w:val="22"/>
        </w:rPr>
        <w:t>transfer</w:t>
      </w:r>
      <w:r w:rsidR="00D4139B" w:rsidRPr="00533B4A">
        <w:rPr>
          <w:rFonts w:ascii="Franklin Gothic Book" w:hAnsi="Franklin Gothic Book"/>
          <w:sz w:val="22"/>
          <w:szCs w:val="22"/>
        </w:rPr>
        <w:t xml:space="preserve"> </w:t>
      </w:r>
      <w:r w:rsidR="00D4139B">
        <w:rPr>
          <w:rFonts w:ascii="Franklin Gothic Book" w:hAnsi="Franklin Gothic Book"/>
          <w:sz w:val="22"/>
          <w:szCs w:val="22"/>
        </w:rPr>
        <w:t>persistence rate (</w:t>
      </w:r>
      <w:r>
        <w:rPr>
          <w:rFonts w:ascii="Franklin Gothic Book" w:hAnsi="Franklin Gothic Book"/>
          <w:sz w:val="22"/>
          <w:szCs w:val="22"/>
        </w:rPr>
        <w:t>82</w:t>
      </w:r>
      <w:r w:rsidR="00D4139B">
        <w:rPr>
          <w:rFonts w:ascii="Franklin Gothic Book" w:hAnsi="Franklin Gothic Book"/>
          <w:sz w:val="22"/>
          <w:szCs w:val="22"/>
        </w:rPr>
        <w:t>%) for the fall 2014</w:t>
      </w:r>
      <w:r w:rsidR="00D4139B" w:rsidRPr="00533B4A">
        <w:rPr>
          <w:rFonts w:ascii="Franklin Gothic Book" w:hAnsi="Franklin Gothic Book"/>
          <w:sz w:val="22"/>
          <w:szCs w:val="22"/>
        </w:rPr>
        <w:t xml:space="preserve"> cohort.  (Only used majors with 10 or more students)  </w:t>
      </w:r>
      <w:r w:rsidR="00D4139B">
        <w:rPr>
          <w:rFonts w:ascii="Franklin Gothic Book" w:hAnsi="Franklin Gothic Book"/>
          <w:b/>
          <w:sz w:val="22"/>
          <w:szCs w:val="22"/>
        </w:rPr>
        <w:t xml:space="preserve"> (Table 10</w:t>
      </w:r>
      <w:r w:rsidR="00D4139B" w:rsidRPr="00533B4A">
        <w:rPr>
          <w:rFonts w:ascii="Franklin Gothic Book" w:hAnsi="Franklin Gothic Book"/>
          <w:b/>
          <w:sz w:val="22"/>
          <w:szCs w:val="22"/>
        </w:rPr>
        <w:t>)</w:t>
      </w:r>
    </w:p>
    <w:p w:rsidR="00E87021" w:rsidRPr="00533B4A" w:rsidRDefault="00E87021" w:rsidP="00E87021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Respiratory Care (AS)</w:t>
      </w:r>
      <w:r w:rsidRPr="00533B4A">
        <w:rPr>
          <w:rFonts w:ascii="Franklin Gothic Book" w:hAnsi="Franklin Gothic Book"/>
          <w:sz w:val="22"/>
          <w:szCs w:val="22"/>
        </w:rPr>
        <w:t xml:space="preserve"> had the </w:t>
      </w:r>
      <w:r>
        <w:rPr>
          <w:rFonts w:ascii="Franklin Gothic Book" w:hAnsi="Franklin Gothic Book"/>
          <w:sz w:val="22"/>
          <w:szCs w:val="22"/>
        </w:rPr>
        <w:t>lowest</w:t>
      </w:r>
      <w:r w:rsidRPr="00533B4A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b/>
          <w:sz w:val="22"/>
          <w:szCs w:val="22"/>
        </w:rPr>
        <w:t>transfer</w:t>
      </w:r>
      <w:r w:rsidRPr="00533B4A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>persistence rate (45%) for the fall 2014</w:t>
      </w:r>
      <w:r w:rsidRPr="00533B4A">
        <w:rPr>
          <w:rFonts w:ascii="Franklin Gothic Book" w:hAnsi="Franklin Gothic Book"/>
          <w:sz w:val="22"/>
          <w:szCs w:val="22"/>
        </w:rPr>
        <w:t xml:space="preserve"> cohort.  (Only used majors with 10 or more students)  </w:t>
      </w:r>
      <w:r w:rsidR="00D500C5">
        <w:rPr>
          <w:rFonts w:ascii="Franklin Gothic Book" w:hAnsi="Franklin Gothic Book"/>
          <w:b/>
          <w:sz w:val="22"/>
          <w:szCs w:val="22"/>
        </w:rPr>
        <w:t xml:space="preserve"> (Table 10</w:t>
      </w:r>
      <w:r w:rsidRPr="00533B4A">
        <w:rPr>
          <w:rFonts w:ascii="Franklin Gothic Book" w:hAnsi="Franklin Gothic Book"/>
          <w:b/>
          <w:sz w:val="22"/>
          <w:szCs w:val="22"/>
        </w:rPr>
        <w:t>)</w:t>
      </w:r>
    </w:p>
    <w:p w:rsidR="00F85A8C" w:rsidRPr="00930C40" w:rsidRDefault="00F85A8C">
      <w:pPr>
        <w:spacing w:after="160"/>
        <w:rPr>
          <w:rFonts w:ascii="Franklin Gothic Medium" w:eastAsiaTheme="majorEastAsia" w:hAnsi="Franklin Gothic Medium" w:cstheme="majorBidi"/>
          <w:b/>
        </w:rPr>
      </w:pPr>
    </w:p>
    <w:p w:rsidR="00F85A8C" w:rsidRDefault="00F85A8C" w:rsidP="00F85A8C">
      <w:pPr>
        <w:pStyle w:val="Heading2"/>
      </w:pPr>
      <w:r>
        <w:br w:type="page"/>
      </w:r>
    </w:p>
    <w:p w:rsidR="00680174" w:rsidRDefault="00586BDB" w:rsidP="00680174">
      <w:pPr>
        <w:pStyle w:val="Heading2"/>
      </w:pPr>
      <w:bookmarkStart w:id="1" w:name="_Toc411414258"/>
      <w:r>
        <w:t xml:space="preserve">Table 1:  </w:t>
      </w:r>
      <w:r w:rsidR="00B873BD">
        <w:t xml:space="preserve">University Persistence for </w:t>
      </w:r>
      <w:proofErr w:type="gramStart"/>
      <w:r w:rsidR="00B873BD" w:rsidRPr="00B873BD">
        <w:rPr>
          <w:color w:val="FF0000"/>
        </w:rPr>
        <w:t>Freshmen</w:t>
      </w:r>
      <w:proofErr w:type="gramEnd"/>
      <w:r w:rsidR="00B873BD" w:rsidRPr="00B873BD">
        <w:rPr>
          <w:color w:val="FF0000"/>
        </w:rPr>
        <w:t xml:space="preserve"> </w:t>
      </w:r>
      <w:r w:rsidR="00FA69D2">
        <w:t>(2012-2014</w:t>
      </w:r>
      <w:r w:rsidR="00B873BD">
        <w:t>)</w:t>
      </w:r>
      <w:bookmarkEnd w:id="1"/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2494"/>
        <w:gridCol w:w="1101"/>
        <w:gridCol w:w="1080"/>
        <w:gridCol w:w="1080"/>
        <w:gridCol w:w="1080"/>
        <w:gridCol w:w="1080"/>
        <w:gridCol w:w="1170"/>
      </w:tblGrid>
      <w:tr w:rsidR="00542426" w:rsidRPr="00A56D90" w:rsidTr="00542426">
        <w:tc>
          <w:tcPr>
            <w:tcW w:w="2494" w:type="dxa"/>
            <w:vMerge w:val="restart"/>
          </w:tcPr>
          <w:p w:rsidR="00A56D90" w:rsidRPr="00E36995" w:rsidRDefault="00A56D90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  <w:sz w:val="20"/>
                <w:szCs w:val="20"/>
              </w:rPr>
            </w:pPr>
            <w:bookmarkStart w:id="2" w:name="IDX"/>
            <w:bookmarkEnd w:id="2"/>
          </w:p>
        </w:tc>
        <w:tc>
          <w:tcPr>
            <w:tcW w:w="2181" w:type="dxa"/>
            <w:gridSpan w:val="2"/>
          </w:tcPr>
          <w:p w:rsidR="00A56D90" w:rsidRPr="00542426" w:rsidRDefault="00A56D90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2012FA</w:t>
            </w:r>
          </w:p>
        </w:tc>
        <w:tc>
          <w:tcPr>
            <w:tcW w:w="2160" w:type="dxa"/>
            <w:gridSpan w:val="2"/>
          </w:tcPr>
          <w:p w:rsidR="00A56D90" w:rsidRPr="00542426" w:rsidRDefault="00A56D90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2013FA</w:t>
            </w:r>
          </w:p>
        </w:tc>
        <w:tc>
          <w:tcPr>
            <w:tcW w:w="2250" w:type="dxa"/>
            <w:gridSpan w:val="2"/>
          </w:tcPr>
          <w:p w:rsidR="00A56D90" w:rsidRPr="00542426" w:rsidRDefault="00A56D90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2014FA</w:t>
            </w:r>
          </w:p>
        </w:tc>
      </w:tr>
      <w:tr w:rsidR="00A56D90" w:rsidRPr="00A56D90" w:rsidTr="00542426">
        <w:tc>
          <w:tcPr>
            <w:tcW w:w="2494" w:type="dxa"/>
            <w:vMerge/>
          </w:tcPr>
          <w:p w:rsidR="00A56D90" w:rsidRPr="00E36995" w:rsidRDefault="00A56D90" w:rsidP="00583A07">
            <w:pPr>
              <w:keepNext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A56D90" w:rsidRPr="00542426" w:rsidRDefault="00A56D90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080" w:type="dxa"/>
          </w:tcPr>
          <w:p w:rsidR="00A56D90" w:rsidRPr="00542426" w:rsidRDefault="00A56D90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  <w:tc>
          <w:tcPr>
            <w:tcW w:w="1080" w:type="dxa"/>
          </w:tcPr>
          <w:p w:rsidR="00A56D90" w:rsidRPr="00542426" w:rsidRDefault="00A56D90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080" w:type="dxa"/>
          </w:tcPr>
          <w:p w:rsidR="00A56D90" w:rsidRPr="00542426" w:rsidRDefault="00A56D90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  <w:tc>
          <w:tcPr>
            <w:tcW w:w="1080" w:type="dxa"/>
          </w:tcPr>
          <w:p w:rsidR="00A56D90" w:rsidRPr="00542426" w:rsidRDefault="00A56D90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170" w:type="dxa"/>
          </w:tcPr>
          <w:p w:rsidR="00A56D90" w:rsidRPr="00542426" w:rsidRDefault="00A56D90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</w:tr>
      <w:tr w:rsidR="00A56D90" w:rsidRPr="00A56D90" w:rsidTr="00542426">
        <w:tc>
          <w:tcPr>
            <w:tcW w:w="2494" w:type="dxa"/>
          </w:tcPr>
          <w:p w:rsidR="00A56D90" w:rsidRPr="00A56D90" w:rsidRDefault="00A56D90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Did not Return in Spring</w:t>
            </w:r>
          </w:p>
        </w:tc>
        <w:tc>
          <w:tcPr>
            <w:tcW w:w="1101" w:type="dxa"/>
          </w:tcPr>
          <w:p w:rsidR="00A56D90" w:rsidRPr="00A56D90" w:rsidRDefault="00A56D90" w:rsidP="0054242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0" w:type="dxa"/>
          </w:tcPr>
          <w:p w:rsidR="00A56D90" w:rsidRPr="00A56D90" w:rsidRDefault="00A56D90" w:rsidP="0054242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080" w:type="dxa"/>
          </w:tcPr>
          <w:p w:rsidR="00A56D90" w:rsidRPr="00A56D90" w:rsidRDefault="00A56D90" w:rsidP="0054242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A56D90" w:rsidRPr="00A56D90" w:rsidRDefault="00A56D90" w:rsidP="0054242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080" w:type="dxa"/>
          </w:tcPr>
          <w:p w:rsidR="00A56D90" w:rsidRPr="00A56D90" w:rsidRDefault="00A56D90" w:rsidP="0054242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70" w:type="dxa"/>
          </w:tcPr>
          <w:p w:rsidR="00A56D90" w:rsidRPr="00A56D90" w:rsidRDefault="00A56D90" w:rsidP="0054242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10%</w:t>
            </w:r>
          </w:p>
        </w:tc>
      </w:tr>
      <w:tr w:rsidR="00A56D90" w:rsidRPr="00A56D90" w:rsidTr="00542426">
        <w:tc>
          <w:tcPr>
            <w:tcW w:w="2494" w:type="dxa"/>
          </w:tcPr>
          <w:p w:rsidR="00A56D90" w:rsidRPr="00A56D90" w:rsidRDefault="00A56D90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Returned in Spring</w:t>
            </w:r>
          </w:p>
        </w:tc>
        <w:tc>
          <w:tcPr>
            <w:tcW w:w="1101" w:type="dxa"/>
          </w:tcPr>
          <w:p w:rsidR="00A56D90" w:rsidRPr="00A56D90" w:rsidRDefault="00A56D90" w:rsidP="005424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080" w:type="dxa"/>
          </w:tcPr>
          <w:p w:rsidR="00A56D90" w:rsidRPr="00A56D90" w:rsidRDefault="00A56D90" w:rsidP="005424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1080" w:type="dxa"/>
          </w:tcPr>
          <w:p w:rsidR="00A56D90" w:rsidRPr="00A56D90" w:rsidRDefault="00A56D90" w:rsidP="005424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</w:tcPr>
          <w:p w:rsidR="00A56D90" w:rsidRPr="00A56D90" w:rsidRDefault="00A56D90" w:rsidP="005424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080" w:type="dxa"/>
          </w:tcPr>
          <w:p w:rsidR="00A56D90" w:rsidRPr="00A56D90" w:rsidRDefault="00A56D90" w:rsidP="005424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70" w:type="dxa"/>
          </w:tcPr>
          <w:p w:rsidR="00A56D90" w:rsidRPr="00A56D90" w:rsidRDefault="00A56D90" w:rsidP="005424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3ED5">
              <w:rPr>
                <w:rFonts w:cs="Courier New"/>
                <w:color w:val="000000"/>
                <w:sz w:val="20"/>
                <w:szCs w:val="20"/>
                <w:highlight w:val="green"/>
              </w:rPr>
              <w:t>90%</w:t>
            </w:r>
          </w:p>
        </w:tc>
      </w:tr>
      <w:tr w:rsidR="00A56D90" w:rsidRPr="00A56D90" w:rsidTr="00542426">
        <w:tc>
          <w:tcPr>
            <w:tcW w:w="2494" w:type="dxa"/>
          </w:tcPr>
          <w:p w:rsidR="00A56D90" w:rsidRPr="00A56D90" w:rsidRDefault="00A56D90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01" w:type="dxa"/>
          </w:tcPr>
          <w:p w:rsidR="00A56D90" w:rsidRPr="00A56D90" w:rsidRDefault="00A56D90" w:rsidP="0054242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080" w:type="dxa"/>
          </w:tcPr>
          <w:p w:rsidR="00A56D90" w:rsidRPr="00A56D90" w:rsidRDefault="00A56D90" w:rsidP="0054242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80" w:type="dxa"/>
          </w:tcPr>
          <w:p w:rsidR="00A56D90" w:rsidRPr="00A56D90" w:rsidRDefault="00A56D90" w:rsidP="0054242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080" w:type="dxa"/>
          </w:tcPr>
          <w:p w:rsidR="00A56D90" w:rsidRPr="00A56D90" w:rsidRDefault="00A56D90" w:rsidP="0054242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80" w:type="dxa"/>
          </w:tcPr>
          <w:p w:rsidR="00A56D90" w:rsidRPr="00A56D90" w:rsidRDefault="00A56D90" w:rsidP="0054242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170" w:type="dxa"/>
          </w:tcPr>
          <w:p w:rsidR="00A56D90" w:rsidRPr="00A56D90" w:rsidRDefault="00A56D90" w:rsidP="0054242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</w:tr>
    </w:tbl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</w:p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Freshmen: First-time, full-time, baccalaureate degree-seeking undergraduate student</w:t>
      </w:r>
      <w:r>
        <w:rPr>
          <w:rFonts w:eastAsia="Times New Roman"/>
          <w:sz w:val="20"/>
          <w:szCs w:val="20"/>
        </w:rPr>
        <w:t>.</w:t>
      </w:r>
    </w:p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Transfer: First-time undergraduate student with an enrollment status of transfer or transfer within the system</w:t>
      </w:r>
      <w:r>
        <w:rPr>
          <w:rFonts w:eastAsia="Times New Roman"/>
          <w:sz w:val="20"/>
          <w:szCs w:val="20"/>
        </w:rPr>
        <w:t>.</w:t>
      </w:r>
    </w:p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To be counted as returned, a student must enroll in at least one DSU class in the subsequent term.</w:t>
      </w:r>
    </w:p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A student may be counted in more than one major or college, but only once at the university level.</w:t>
      </w:r>
    </w:p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Full-time is defined as a student taking 12 or more credits at DSU.</w:t>
      </w:r>
    </w:p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Part-time is defined as a student taking less than 12 credits at DSU.</w:t>
      </w:r>
    </w:p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 student who graduated and did not return to DSU is counted as ‘not returned’.</w:t>
      </w:r>
    </w:p>
    <w:p w:rsidR="00011807" w:rsidRDefault="003B166C" w:rsidP="00011807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</w:p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</w:p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</w:p>
    <w:p w:rsidR="00011807" w:rsidRDefault="00011807" w:rsidP="00011807">
      <w:pPr>
        <w:pStyle w:val="Heading2"/>
      </w:pPr>
      <w:bookmarkStart w:id="3" w:name="_Toc411414259"/>
      <w:r>
        <w:t xml:space="preserve">Table 2:  University Persistence for </w:t>
      </w:r>
      <w:r w:rsidRPr="00B873BD">
        <w:rPr>
          <w:color w:val="FF0000"/>
        </w:rPr>
        <w:t xml:space="preserve">Transfers </w:t>
      </w:r>
      <w:r>
        <w:t>(2012-2014)</w:t>
      </w:r>
      <w:bookmarkEnd w:id="3"/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969"/>
        <w:gridCol w:w="1700"/>
        <w:gridCol w:w="969"/>
        <w:gridCol w:w="996"/>
        <w:gridCol w:w="969"/>
        <w:gridCol w:w="1223"/>
      </w:tblGrid>
      <w:tr w:rsidR="00011807" w:rsidRPr="00FF7B3A" w:rsidTr="00930C40">
        <w:trPr>
          <w:cantSplit/>
          <w:tblHeader/>
          <w:jc w:val="center"/>
        </w:trPr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11807" w:rsidRPr="00E36995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2012FA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2013FA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2014FA</w:t>
            </w:r>
          </w:p>
        </w:tc>
      </w:tr>
      <w:tr w:rsidR="00011807" w:rsidRPr="00FF7B3A" w:rsidTr="00930C40">
        <w:trPr>
          <w:cantSplit/>
          <w:tblHeader/>
          <w:jc w:val="center"/>
        </w:trPr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11807" w:rsidRPr="00E36995" w:rsidRDefault="00011807" w:rsidP="00930C40">
            <w:pPr>
              <w:keepNext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</w:tr>
      <w:tr w:rsidR="00011807" w:rsidRPr="00FF7B3A" w:rsidTr="00930C40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11807" w:rsidRPr="00FF7B3A" w:rsidRDefault="00011807" w:rsidP="00930C40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Did not Return in Spring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11807" w:rsidRPr="00FF7B3A" w:rsidRDefault="00011807" w:rsidP="00930C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11807" w:rsidRPr="00FF7B3A" w:rsidRDefault="00011807" w:rsidP="00930C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11807" w:rsidRPr="00FF7B3A" w:rsidRDefault="00011807" w:rsidP="00930C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11807" w:rsidRPr="00FF7B3A" w:rsidRDefault="00011807" w:rsidP="00930C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11807" w:rsidRPr="00FF7B3A" w:rsidRDefault="00011807" w:rsidP="00930C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11807" w:rsidRPr="00FF7B3A" w:rsidRDefault="00011807" w:rsidP="00930C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25%</w:t>
            </w:r>
          </w:p>
        </w:tc>
      </w:tr>
      <w:tr w:rsidR="00011807" w:rsidRPr="00FF7B3A" w:rsidTr="00930C40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11807" w:rsidRPr="00FF7B3A" w:rsidRDefault="00011807" w:rsidP="00930C40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Returned in Spring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11807" w:rsidRPr="00FF7B3A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11807" w:rsidRPr="00FF7B3A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11807" w:rsidRPr="00FF7B3A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11807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80%</w:t>
            </w:r>
          </w:p>
          <w:p w:rsidR="00011807" w:rsidRPr="0064216A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64216A">
              <w:rPr>
                <w:rFonts w:cs="Courier New"/>
                <w:color w:val="000000"/>
                <w:sz w:val="18"/>
                <w:szCs w:val="18"/>
              </w:rPr>
              <w:t>(1 student graduated)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11807" w:rsidRPr="00FF7B3A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11807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3ED5">
              <w:rPr>
                <w:rFonts w:cs="Courier New"/>
                <w:color w:val="000000"/>
                <w:sz w:val="20"/>
                <w:szCs w:val="20"/>
                <w:highlight w:val="yellow"/>
              </w:rPr>
              <w:t>75%</w:t>
            </w:r>
          </w:p>
          <w:p w:rsidR="00011807" w:rsidRPr="00FF7B3A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527DD">
              <w:rPr>
                <w:rFonts w:cs="Courier New"/>
                <w:color w:val="000000"/>
                <w:sz w:val="18"/>
                <w:szCs w:val="18"/>
              </w:rPr>
              <w:t>(2 students graduated)</w:t>
            </w:r>
          </w:p>
        </w:tc>
      </w:tr>
      <w:tr w:rsidR="00011807" w:rsidRPr="00FF7B3A" w:rsidTr="00930C40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11807" w:rsidRPr="00FF7B3A" w:rsidRDefault="00011807" w:rsidP="00930C40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FF7B3A" w:rsidRDefault="00011807" w:rsidP="00930C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FF7B3A" w:rsidRDefault="00011807" w:rsidP="00930C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FF7B3A" w:rsidRDefault="00011807" w:rsidP="00930C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FF7B3A" w:rsidRDefault="00011807" w:rsidP="00930C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FF7B3A" w:rsidRDefault="00011807" w:rsidP="00930C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FF7B3A" w:rsidRDefault="00011807" w:rsidP="00930C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</w:tr>
    </w:tbl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  <w:bookmarkStart w:id="4" w:name="IDX2"/>
      <w:bookmarkEnd w:id="4"/>
    </w:p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Freshmen: First-time, full-time, baccalaureate degree-seeking undergraduate student</w:t>
      </w:r>
      <w:r>
        <w:rPr>
          <w:rFonts w:eastAsia="Times New Roman"/>
          <w:sz w:val="20"/>
          <w:szCs w:val="20"/>
        </w:rPr>
        <w:t>.</w:t>
      </w:r>
    </w:p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Transfer: First-time undergraduate student with an enrollment status of transfer or transfer within the system</w:t>
      </w:r>
      <w:r>
        <w:rPr>
          <w:rFonts w:eastAsia="Times New Roman"/>
          <w:sz w:val="20"/>
          <w:szCs w:val="20"/>
        </w:rPr>
        <w:t>.</w:t>
      </w:r>
    </w:p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To be counted as returned, a student must enroll in at least one DSU class in the subsequent term.</w:t>
      </w:r>
    </w:p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A student may be counted in more than one major or college, but only once at the university level.</w:t>
      </w:r>
    </w:p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Full-time is defined as a student taking 12 or more credits at DSU.</w:t>
      </w:r>
    </w:p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Part-time is defined as a student taking less than 12 credits at DSU.</w:t>
      </w:r>
    </w:p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 student who graduated and did not return to DSU is counted as ‘not returned’.</w:t>
      </w:r>
    </w:p>
    <w:p w:rsidR="0064216A" w:rsidRDefault="003B166C" w:rsidP="00586BDB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p w:rsidR="00006AFC" w:rsidRDefault="00006AFC" w:rsidP="00586BDB">
      <w:pPr>
        <w:jc w:val="center"/>
        <w:rPr>
          <w:rFonts w:eastAsia="Times New Roman"/>
        </w:rPr>
      </w:pPr>
    </w:p>
    <w:p w:rsidR="00006AFC" w:rsidRDefault="00006AFC" w:rsidP="00586BDB">
      <w:pPr>
        <w:jc w:val="center"/>
        <w:rPr>
          <w:rFonts w:eastAsia="Times New Roman"/>
        </w:rPr>
      </w:pPr>
    </w:p>
    <w:p w:rsidR="0064216A" w:rsidRDefault="00006AFC" w:rsidP="00006AFC">
      <w:pPr>
        <w:pStyle w:val="Heading2"/>
        <w:rPr>
          <w:rFonts w:eastAsia="Times New Roman"/>
        </w:rPr>
      </w:pPr>
      <w:bookmarkStart w:id="5" w:name="_Toc411414260"/>
      <w:r>
        <w:t xml:space="preserve">Table 3:  University Persistence for </w:t>
      </w:r>
      <w:r w:rsidRPr="0064216A">
        <w:rPr>
          <w:color w:val="00B0F0"/>
        </w:rPr>
        <w:t xml:space="preserve">Full-time </w:t>
      </w:r>
      <w:r w:rsidRPr="00B873BD">
        <w:rPr>
          <w:color w:val="FF0000"/>
        </w:rPr>
        <w:t>Transfers</w:t>
      </w:r>
      <w:r>
        <w:rPr>
          <w:color w:val="FF0000"/>
        </w:rPr>
        <w:t xml:space="preserve"> </w:t>
      </w:r>
      <w:r>
        <w:t>(2012-2014)</w:t>
      </w:r>
      <w:bookmarkEnd w:id="5"/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1326"/>
        <w:gridCol w:w="1267"/>
        <w:gridCol w:w="969"/>
        <w:gridCol w:w="996"/>
        <w:gridCol w:w="969"/>
        <w:gridCol w:w="1223"/>
      </w:tblGrid>
      <w:tr w:rsidR="00006AFC" w:rsidRPr="00FF7B3A" w:rsidTr="00011807">
        <w:trPr>
          <w:cantSplit/>
          <w:tblHeader/>
          <w:jc w:val="center"/>
        </w:trPr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6AFC" w:rsidRPr="00E36995" w:rsidRDefault="00006AFC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6AFC" w:rsidRPr="00542426" w:rsidRDefault="00006AFC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2012FA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6AFC" w:rsidRPr="00542426" w:rsidRDefault="00006AFC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2013FA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6AFC" w:rsidRPr="00542426" w:rsidRDefault="00006AFC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2014FA</w:t>
            </w:r>
          </w:p>
        </w:tc>
      </w:tr>
      <w:tr w:rsidR="00006AFC" w:rsidRPr="00FF7B3A" w:rsidTr="00011807">
        <w:trPr>
          <w:cantSplit/>
          <w:tblHeader/>
          <w:jc w:val="center"/>
        </w:trPr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6AFC" w:rsidRPr="00E36995" w:rsidRDefault="00006AFC" w:rsidP="00930C40">
            <w:pPr>
              <w:keepNext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6AFC" w:rsidRPr="00542426" w:rsidRDefault="00006AFC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6AFC" w:rsidRPr="00542426" w:rsidRDefault="00006AFC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6AFC" w:rsidRPr="00542426" w:rsidRDefault="00006AFC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6AFC" w:rsidRPr="00542426" w:rsidRDefault="00006AFC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6AFC" w:rsidRPr="00542426" w:rsidRDefault="00006AFC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6AFC" w:rsidRPr="00542426" w:rsidRDefault="00006AFC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</w:tr>
      <w:tr w:rsidR="00006AFC" w:rsidRPr="00FF7B3A" w:rsidTr="00011807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6AFC" w:rsidRPr="00FF7B3A" w:rsidRDefault="00006AFC" w:rsidP="00930C40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Did not Return in Spring</w:t>
            </w: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6AFC" w:rsidRPr="00FF7B3A" w:rsidRDefault="00006AFC" w:rsidP="00930C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6AFC" w:rsidRPr="00FF7B3A" w:rsidRDefault="00006AFC" w:rsidP="00930C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6AFC" w:rsidRPr="00FF7B3A" w:rsidRDefault="00006AFC" w:rsidP="00930C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6AFC" w:rsidRPr="00FF7B3A" w:rsidRDefault="00006AFC" w:rsidP="00930C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6AFC" w:rsidRPr="00FF7B3A" w:rsidRDefault="00006AFC" w:rsidP="00930C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6AFC" w:rsidRPr="00FF7B3A" w:rsidRDefault="00006AFC" w:rsidP="00930C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20%</w:t>
            </w:r>
          </w:p>
        </w:tc>
      </w:tr>
      <w:tr w:rsidR="00006AFC" w:rsidRPr="00FF7B3A" w:rsidTr="00011807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6AFC" w:rsidRPr="00FF7B3A" w:rsidRDefault="00006AFC" w:rsidP="00930C40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Returned in Spring</w:t>
            </w: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6AFC" w:rsidRPr="00FF7B3A" w:rsidRDefault="00006AFC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6AFC" w:rsidRPr="00FF7B3A" w:rsidRDefault="00006AFC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6AFC" w:rsidRPr="00FF7B3A" w:rsidRDefault="00006AFC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6AFC" w:rsidRPr="00FF7B3A" w:rsidRDefault="00006AFC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6AFC" w:rsidRPr="00FF7B3A" w:rsidRDefault="00006AFC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6AFC" w:rsidRDefault="00006AFC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3ED5">
              <w:rPr>
                <w:rFonts w:cs="Courier New"/>
                <w:color w:val="000000"/>
                <w:sz w:val="20"/>
                <w:szCs w:val="20"/>
                <w:highlight w:val="yellow"/>
              </w:rPr>
              <w:t>80%</w:t>
            </w:r>
          </w:p>
          <w:p w:rsidR="00006AFC" w:rsidRPr="00FF7B3A" w:rsidRDefault="00006AFC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527DD">
              <w:rPr>
                <w:rFonts w:cs="Courier New"/>
                <w:color w:val="000000"/>
                <w:sz w:val="18"/>
                <w:szCs w:val="18"/>
              </w:rPr>
              <w:t>(1 student graduated)</w:t>
            </w:r>
          </w:p>
        </w:tc>
      </w:tr>
      <w:tr w:rsidR="00006AFC" w:rsidRPr="00FF7B3A" w:rsidTr="00011807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6AFC" w:rsidRPr="00FF7B3A" w:rsidRDefault="00006AFC" w:rsidP="00930C40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6AFC" w:rsidRPr="00FF7B3A" w:rsidRDefault="00006AFC" w:rsidP="00930C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6AFC" w:rsidRPr="00FF7B3A" w:rsidRDefault="00006AFC" w:rsidP="00930C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6AFC" w:rsidRPr="00FF7B3A" w:rsidRDefault="00006AFC" w:rsidP="00930C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6AFC" w:rsidRPr="00FF7B3A" w:rsidRDefault="00006AFC" w:rsidP="00930C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6AFC" w:rsidRPr="00FF7B3A" w:rsidRDefault="00006AFC" w:rsidP="00930C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6AFC" w:rsidRPr="00FF7B3A" w:rsidRDefault="00006AFC" w:rsidP="00930C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</w:tr>
    </w:tbl>
    <w:p w:rsidR="00006AFC" w:rsidRDefault="00006AFC" w:rsidP="0064216A">
      <w:pPr>
        <w:rPr>
          <w:rFonts w:eastAsia="Times New Roman"/>
        </w:rPr>
      </w:pPr>
    </w:p>
    <w:p w:rsidR="00006AFC" w:rsidRDefault="00006AFC" w:rsidP="00006AFC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Freshmen: First-time, full-time, baccalaureate degree-seeking undergraduate student</w:t>
      </w:r>
      <w:r>
        <w:rPr>
          <w:rFonts w:eastAsia="Times New Roman"/>
          <w:sz w:val="20"/>
          <w:szCs w:val="20"/>
        </w:rPr>
        <w:t>.</w:t>
      </w:r>
    </w:p>
    <w:p w:rsidR="00006AFC" w:rsidRDefault="00006AFC" w:rsidP="00006AFC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Transfer: First-time undergraduate student with an enrollment status of transfer or transfer within the system</w:t>
      </w:r>
      <w:r>
        <w:rPr>
          <w:rFonts w:eastAsia="Times New Roman"/>
          <w:sz w:val="20"/>
          <w:szCs w:val="20"/>
        </w:rPr>
        <w:t>.</w:t>
      </w:r>
    </w:p>
    <w:p w:rsidR="00006AFC" w:rsidRDefault="00006AFC" w:rsidP="00006AFC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To be counted as returned, a student must enroll in at least one DSU class in the subsequent term.</w:t>
      </w:r>
    </w:p>
    <w:p w:rsidR="00006AFC" w:rsidRDefault="00006AFC" w:rsidP="00006AFC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A student may be counted in more than one major or college, but only once at the university level.</w:t>
      </w:r>
    </w:p>
    <w:p w:rsidR="00006AFC" w:rsidRDefault="00006AFC" w:rsidP="00006AFC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Full-time is defined as a student taking 12 or more credits at DSU.</w:t>
      </w:r>
    </w:p>
    <w:p w:rsidR="00006AFC" w:rsidRDefault="00006AFC" w:rsidP="00006AFC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Part-time is defined as a student taking less than 12 credits at DSU.</w:t>
      </w:r>
    </w:p>
    <w:p w:rsidR="00006AFC" w:rsidRDefault="00006AFC" w:rsidP="00006AFC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 student who graduated and did not return to DSU is counted as ‘not returned’.</w:t>
      </w:r>
    </w:p>
    <w:p w:rsidR="00011807" w:rsidRDefault="003B166C" w:rsidP="00006AFC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</w:rPr>
        <w:pict>
          <v:rect id="_x0000_i1027" style="width:0;height:1.5pt" o:hralign="center" o:hrstd="t" o:hr="t" fillcolor="#a0a0a0" stroked="f"/>
        </w:pict>
      </w:r>
    </w:p>
    <w:p w:rsidR="00011807" w:rsidRDefault="00011807" w:rsidP="00006AFC">
      <w:pPr>
        <w:jc w:val="center"/>
      </w:pPr>
    </w:p>
    <w:p w:rsidR="00011807" w:rsidRDefault="00011807" w:rsidP="00006AFC">
      <w:pPr>
        <w:jc w:val="center"/>
      </w:pPr>
    </w:p>
    <w:p w:rsidR="00011807" w:rsidRDefault="00011807" w:rsidP="00011807">
      <w:pPr>
        <w:pStyle w:val="Heading2"/>
        <w:rPr>
          <w:rFonts w:eastAsia="Times New Roman"/>
          <w:sz w:val="20"/>
          <w:szCs w:val="20"/>
        </w:rPr>
      </w:pPr>
      <w:bookmarkStart w:id="6" w:name="_Toc411414261"/>
      <w:r>
        <w:t xml:space="preserve">Table 4:  University Persistence for </w:t>
      </w:r>
      <w:r w:rsidRPr="0064216A">
        <w:rPr>
          <w:color w:val="00B0F0"/>
        </w:rPr>
        <w:t xml:space="preserve">Part-time </w:t>
      </w:r>
      <w:r w:rsidRPr="00B873BD">
        <w:rPr>
          <w:color w:val="FF0000"/>
        </w:rPr>
        <w:t xml:space="preserve">Transfers </w:t>
      </w:r>
      <w:r>
        <w:t>(2012-2014)</w:t>
      </w:r>
      <w:bookmarkEnd w:id="6"/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1146"/>
        <w:gridCol w:w="1447"/>
        <w:gridCol w:w="969"/>
        <w:gridCol w:w="996"/>
        <w:gridCol w:w="969"/>
        <w:gridCol w:w="1223"/>
      </w:tblGrid>
      <w:tr w:rsidR="00011807" w:rsidRPr="00FF7B3A" w:rsidTr="00930C40">
        <w:trPr>
          <w:cantSplit/>
          <w:tblHeader/>
          <w:jc w:val="center"/>
        </w:trPr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11807" w:rsidRPr="00E36995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2012FA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2013FA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2014FA</w:t>
            </w:r>
          </w:p>
        </w:tc>
      </w:tr>
      <w:tr w:rsidR="00011807" w:rsidRPr="00FF7B3A" w:rsidTr="00930C40">
        <w:trPr>
          <w:cantSplit/>
          <w:tblHeader/>
          <w:jc w:val="center"/>
        </w:trPr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11807" w:rsidRPr="00E36995" w:rsidRDefault="00011807" w:rsidP="00930C40">
            <w:pPr>
              <w:keepNext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</w:tr>
      <w:tr w:rsidR="00011807" w:rsidRPr="00FF7B3A" w:rsidTr="00930C40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11807" w:rsidRPr="00FF7B3A" w:rsidRDefault="00011807" w:rsidP="00930C40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Did not Return in Spring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11807" w:rsidRPr="00FF7B3A" w:rsidRDefault="00011807" w:rsidP="00930C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11807" w:rsidRPr="00FF7B3A" w:rsidRDefault="00011807" w:rsidP="00930C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11807" w:rsidRPr="00FF7B3A" w:rsidRDefault="00011807" w:rsidP="00930C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11807" w:rsidRPr="00FF7B3A" w:rsidRDefault="00011807" w:rsidP="00930C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11807" w:rsidRPr="00FF7B3A" w:rsidRDefault="00011807" w:rsidP="00930C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11807" w:rsidRPr="00FF7B3A" w:rsidRDefault="00011807" w:rsidP="00930C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30%</w:t>
            </w:r>
          </w:p>
        </w:tc>
      </w:tr>
      <w:tr w:rsidR="00011807" w:rsidRPr="00FF7B3A" w:rsidTr="00930C40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11807" w:rsidRPr="00FF7B3A" w:rsidRDefault="00011807" w:rsidP="00930C40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Returned in Spring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11807" w:rsidRPr="00FF7B3A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11807" w:rsidRPr="00FF7B3A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11807" w:rsidRPr="00FF7B3A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11807" w:rsidRPr="007527DD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527DD">
              <w:rPr>
                <w:rFonts w:cs="Courier New"/>
                <w:color w:val="000000"/>
                <w:sz w:val="20"/>
                <w:szCs w:val="20"/>
              </w:rPr>
              <w:t>74%</w:t>
            </w:r>
          </w:p>
          <w:p w:rsidR="00011807" w:rsidRPr="007527DD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527DD">
              <w:rPr>
                <w:rFonts w:cs="Courier New"/>
                <w:color w:val="000000"/>
                <w:sz w:val="18"/>
                <w:szCs w:val="18"/>
              </w:rPr>
              <w:t>(1 student graduated)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11807" w:rsidRPr="007527DD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527DD">
              <w:rPr>
                <w:rFonts w:cs="Courier New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11807" w:rsidRPr="007527DD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04D8D">
              <w:rPr>
                <w:rFonts w:cs="Courier New"/>
                <w:color w:val="000000"/>
                <w:sz w:val="20"/>
                <w:szCs w:val="20"/>
                <w:highlight w:val="yellow"/>
              </w:rPr>
              <w:t>70%</w:t>
            </w:r>
          </w:p>
          <w:p w:rsidR="00011807" w:rsidRPr="007527DD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527DD">
              <w:rPr>
                <w:rFonts w:cs="Courier New"/>
                <w:color w:val="000000"/>
                <w:sz w:val="18"/>
                <w:szCs w:val="18"/>
              </w:rPr>
              <w:t>(1 student graduated)</w:t>
            </w:r>
          </w:p>
        </w:tc>
      </w:tr>
      <w:tr w:rsidR="00011807" w:rsidRPr="00FF7B3A" w:rsidTr="00930C40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11807" w:rsidRPr="00FF7B3A" w:rsidRDefault="00011807" w:rsidP="00930C40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11807" w:rsidRPr="00FF7B3A" w:rsidRDefault="00011807" w:rsidP="00930C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11807" w:rsidRPr="00FF7B3A" w:rsidRDefault="00011807" w:rsidP="00930C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11807" w:rsidRPr="00FF7B3A" w:rsidRDefault="00011807" w:rsidP="00930C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11807" w:rsidRPr="00FF7B3A" w:rsidRDefault="00011807" w:rsidP="00930C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11807" w:rsidRPr="00FF7B3A" w:rsidRDefault="00011807" w:rsidP="00930C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11807" w:rsidRPr="00FF7B3A" w:rsidRDefault="00011807" w:rsidP="00930C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</w:tr>
    </w:tbl>
    <w:p w:rsidR="0064216A" w:rsidRDefault="0064216A" w:rsidP="0064216A">
      <w:pPr>
        <w:rPr>
          <w:rFonts w:eastAsia="Times New Roman"/>
        </w:rPr>
      </w:pPr>
    </w:p>
    <w:p w:rsidR="000703F4" w:rsidRDefault="000703F4" w:rsidP="000703F4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Freshmen: First-time, full-time, baccalaureate degree-seeking undergraduate student</w:t>
      </w:r>
      <w:r>
        <w:rPr>
          <w:rFonts w:eastAsia="Times New Roman"/>
          <w:sz w:val="20"/>
          <w:szCs w:val="20"/>
        </w:rPr>
        <w:t>.</w:t>
      </w:r>
    </w:p>
    <w:p w:rsidR="000703F4" w:rsidRDefault="000703F4" w:rsidP="000703F4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Transfer: First-time undergraduate student with an enrollment status of transfer or transfer within the system</w:t>
      </w:r>
      <w:r>
        <w:rPr>
          <w:rFonts w:eastAsia="Times New Roman"/>
          <w:sz w:val="20"/>
          <w:szCs w:val="20"/>
        </w:rPr>
        <w:t>.</w:t>
      </w:r>
    </w:p>
    <w:p w:rsidR="000703F4" w:rsidRDefault="000703F4" w:rsidP="000703F4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To be counted as returned, a student must enroll in at least one DSU class in the subsequent term.</w:t>
      </w:r>
    </w:p>
    <w:p w:rsidR="000703F4" w:rsidRDefault="000703F4" w:rsidP="000703F4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A student may be counted in more than one major or college, but only once at the university level.</w:t>
      </w:r>
    </w:p>
    <w:p w:rsidR="000703F4" w:rsidRDefault="000703F4" w:rsidP="000703F4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Full-time is defined as a student taking 12 or more credits at DSU.</w:t>
      </w:r>
    </w:p>
    <w:p w:rsidR="0064216A" w:rsidRDefault="000703F4" w:rsidP="000703F4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Part-time is defined as a student taking less than 12 credits at DSU</w:t>
      </w:r>
      <w:r w:rsidR="00D82121">
        <w:rPr>
          <w:rFonts w:eastAsia="Times New Roman"/>
          <w:sz w:val="20"/>
          <w:szCs w:val="20"/>
        </w:rPr>
        <w:t>.</w:t>
      </w:r>
    </w:p>
    <w:p w:rsidR="00D82121" w:rsidRPr="000703F4" w:rsidRDefault="00D82121" w:rsidP="00D82121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 student who graduated and did not return to DSU is counted as ‘not returned’.</w:t>
      </w:r>
    </w:p>
    <w:p w:rsidR="00586BDB" w:rsidRPr="0064216A" w:rsidRDefault="003B166C" w:rsidP="000703F4">
      <w:pPr>
        <w:jc w:val="center"/>
        <w:rPr>
          <w:rFonts w:eastAsia="Times New Roman"/>
        </w:rPr>
        <w:sectPr w:rsidR="00586BDB" w:rsidRPr="0064216A" w:rsidSect="00C468BC">
          <w:headerReference w:type="default" r:id="rId10"/>
          <w:footerReference w:type="default" r:id="rId11"/>
          <w:pgSz w:w="12240" w:h="15840"/>
          <w:pgMar w:top="720" w:right="1440" w:bottom="720" w:left="1440" w:header="720" w:footer="720" w:gutter="0"/>
          <w:pgNumType w:start="0"/>
          <w:cols w:space="720"/>
          <w:titlePg/>
          <w:docGrid w:linePitch="360"/>
        </w:sectPr>
      </w:pPr>
      <w:r>
        <w:rPr>
          <w:rFonts w:eastAsia="Times New Roman"/>
        </w:rPr>
        <w:pict>
          <v:rect id="_x0000_i1028" style="width:0;height:1.5pt" o:hralign="center" o:hrstd="t" o:hr="t" fillcolor="#a0a0a0" stroked="f"/>
        </w:pict>
      </w:r>
    </w:p>
    <w:p w:rsidR="00711AD7" w:rsidRDefault="006D3756" w:rsidP="00711AD7">
      <w:pPr>
        <w:pStyle w:val="Heading2"/>
        <w:rPr>
          <w:rFonts w:eastAsia="Times New Roman"/>
        </w:rPr>
      </w:pPr>
      <w:bookmarkStart w:id="7" w:name="_Toc411414262"/>
      <w:r>
        <w:t>Table 5</w:t>
      </w:r>
      <w:r w:rsidR="00711AD7">
        <w:t xml:space="preserve">:  </w:t>
      </w:r>
      <w:r w:rsidR="00711AD7">
        <w:rPr>
          <w:rFonts w:eastAsia="Times New Roman"/>
        </w:rPr>
        <w:t xml:space="preserve">Persistence by College for </w:t>
      </w:r>
      <w:proofErr w:type="gramStart"/>
      <w:r w:rsidR="00711AD7">
        <w:rPr>
          <w:color w:val="FF0000"/>
        </w:rPr>
        <w:t>Freshmen</w:t>
      </w:r>
      <w:proofErr w:type="gramEnd"/>
      <w:r w:rsidR="00711AD7" w:rsidRPr="00B873BD">
        <w:rPr>
          <w:color w:val="FF0000"/>
        </w:rPr>
        <w:t xml:space="preserve"> </w:t>
      </w:r>
      <w:r w:rsidR="00711AD7">
        <w:t>(2012-2014)</w:t>
      </w:r>
      <w:bookmarkEnd w:id="7"/>
    </w:p>
    <w:tbl>
      <w:tblPr>
        <w:tblStyle w:val="TableGrid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75"/>
        <w:gridCol w:w="990"/>
        <w:gridCol w:w="1710"/>
        <w:gridCol w:w="1800"/>
        <w:gridCol w:w="1620"/>
        <w:gridCol w:w="1710"/>
        <w:gridCol w:w="1720"/>
      </w:tblGrid>
      <w:tr w:rsidR="004643F3" w:rsidRPr="00E602AB" w:rsidTr="00E602AB">
        <w:trPr>
          <w:jc w:val="center"/>
        </w:trPr>
        <w:tc>
          <w:tcPr>
            <w:tcW w:w="1075" w:type="dxa"/>
          </w:tcPr>
          <w:p w:rsidR="004643F3" w:rsidRPr="00E602AB" w:rsidRDefault="004643F3" w:rsidP="004643F3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E602AB">
              <w:rPr>
                <w:rFonts w:cs="Courier New"/>
                <w:b/>
                <w:color w:val="000000"/>
              </w:rPr>
              <w:t>College</w:t>
            </w:r>
          </w:p>
        </w:tc>
        <w:tc>
          <w:tcPr>
            <w:tcW w:w="990" w:type="dxa"/>
          </w:tcPr>
          <w:p w:rsidR="004643F3" w:rsidRPr="00E602AB" w:rsidRDefault="004643F3" w:rsidP="004643F3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E602AB">
              <w:rPr>
                <w:rFonts w:cs="Courier New"/>
                <w:b/>
                <w:color w:val="000000"/>
              </w:rPr>
              <w:t>Term</w:t>
            </w:r>
          </w:p>
        </w:tc>
        <w:tc>
          <w:tcPr>
            <w:tcW w:w="1710" w:type="dxa"/>
            <w:vAlign w:val="bottom"/>
          </w:tcPr>
          <w:p w:rsidR="004643F3" w:rsidRPr="00E602AB" w:rsidRDefault="004643F3" w:rsidP="004643F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E602AB">
              <w:rPr>
                <w:rFonts w:cs="Courier New"/>
                <w:b/>
                <w:color w:val="000000"/>
              </w:rPr>
              <w:t xml:space="preserve">Number of Students who Did </w:t>
            </w:r>
            <w:r w:rsidRPr="00E602AB">
              <w:rPr>
                <w:rFonts w:cs="Courier New"/>
                <w:b/>
                <w:color w:val="00B0F0"/>
              </w:rPr>
              <w:t xml:space="preserve">NOT </w:t>
            </w:r>
            <w:r w:rsidRPr="00E602AB">
              <w:rPr>
                <w:rFonts w:cs="Courier New"/>
                <w:b/>
                <w:color w:val="000000"/>
              </w:rPr>
              <w:t xml:space="preserve">Return in Spring </w:t>
            </w:r>
          </w:p>
        </w:tc>
        <w:tc>
          <w:tcPr>
            <w:tcW w:w="1800" w:type="dxa"/>
            <w:vAlign w:val="bottom"/>
          </w:tcPr>
          <w:p w:rsidR="004643F3" w:rsidRPr="00E602AB" w:rsidRDefault="004643F3" w:rsidP="004643F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E602AB">
              <w:rPr>
                <w:rFonts w:cs="Courier New"/>
                <w:b/>
                <w:color w:val="000000"/>
              </w:rPr>
              <w:t xml:space="preserve">Percent of Students who Did </w:t>
            </w:r>
            <w:r w:rsidRPr="00E602AB">
              <w:rPr>
                <w:rFonts w:cs="Courier New"/>
                <w:b/>
                <w:color w:val="00B0F0"/>
              </w:rPr>
              <w:t xml:space="preserve">NOT </w:t>
            </w:r>
            <w:r w:rsidRPr="00E602AB">
              <w:rPr>
                <w:rFonts w:cs="Courier New"/>
                <w:b/>
                <w:color w:val="000000"/>
              </w:rPr>
              <w:t>Return in Spring</w:t>
            </w:r>
          </w:p>
        </w:tc>
        <w:tc>
          <w:tcPr>
            <w:tcW w:w="1620" w:type="dxa"/>
            <w:vAlign w:val="bottom"/>
          </w:tcPr>
          <w:p w:rsidR="004643F3" w:rsidRPr="00E602AB" w:rsidRDefault="004643F3" w:rsidP="004643F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E602AB">
              <w:rPr>
                <w:rFonts w:cs="Courier New"/>
                <w:b/>
                <w:color w:val="000000"/>
              </w:rPr>
              <w:t xml:space="preserve">Number of Students who </w:t>
            </w:r>
            <w:r w:rsidRPr="00E602AB">
              <w:rPr>
                <w:rFonts w:cs="Courier New"/>
                <w:b/>
                <w:color w:val="00B0F0"/>
              </w:rPr>
              <w:t xml:space="preserve">Returned </w:t>
            </w:r>
            <w:r w:rsidRPr="00E602AB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710" w:type="dxa"/>
            <w:vAlign w:val="bottom"/>
          </w:tcPr>
          <w:p w:rsidR="004643F3" w:rsidRPr="00E602AB" w:rsidRDefault="004643F3" w:rsidP="004643F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E602AB">
              <w:rPr>
                <w:rFonts w:cs="Courier New"/>
                <w:b/>
                <w:color w:val="000000"/>
              </w:rPr>
              <w:t xml:space="preserve">Percent of Students who </w:t>
            </w:r>
            <w:r w:rsidRPr="00E602AB">
              <w:rPr>
                <w:rFonts w:cs="Courier New"/>
                <w:b/>
                <w:color w:val="00B0F0"/>
              </w:rPr>
              <w:t xml:space="preserve">Returned </w:t>
            </w:r>
            <w:r w:rsidRPr="00E602AB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720" w:type="dxa"/>
            <w:vAlign w:val="bottom"/>
          </w:tcPr>
          <w:p w:rsidR="004643F3" w:rsidRPr="00E602AB" w:rsidRDefault="004643F3" w:rsidP="004643F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E602AB">
              <w:rPr>
                <w:rFonts w:cs="Courier New"/>
                <w:b/>
                <w:color w:val="000000"/>
              </w:rPr>
              <w:t>Total Number by College and Year</w:t>
            </w:r>
          </w:p>
        </w:tc>
      </w:tr>
      <w:tr w:rsidR="004643F3" w:rsidRPr="00443969" w:rsidTr="00E602AB">
        <w:trPr>
          <w:jc w:val="center"/>
        </w:trPr>
        <w:tc>
          <w:tcPr>
            <w:tcW w:w="1075" w:type="dxa"/>
            <w:vMerge w:val="restart"/>
          </w:tcPr>
          <w:p w:rsidR="004643F3" w:rsidRPr="00443969" w:rsidRDefault="004643F3" w:rsidP="004643F3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A&amp;S</w:t>
            </w:r>
          </w:p>
        </w:tc>
        <w:tc>
          <w:tcPr>
            <w:tcW w:w="990" w:type="dxa"/>
          </w:tcPr>
          <w:p w:rsidR="004643F3" w:rsidRPr="00443969" w:rsidRDefault="004643F3" w:rsidP="004643F3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1710" w:type="dxa"/>
          </w:tcPr>
          <w:p w:rsidR="004643F3" w:rsidRPr="00443969" w:rsidRDefault="004643F3" w:rsidP="005424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4643F3" w:rsidRPr="00443969" w:rsidRDefault="004643F3" w:rsidP="005424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620" w:type="dxa"/>
          </w:tcPr>
          <w:p w:rsidR="004643F3" w:rsidRPr="00443969" w:rsidRDefault="004643F3" w:rsidP="005424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10" w:type="dxa"/>
          </w:tcPr>
          <w:p w:rsidR="004643F3" w:rsidRPr="00443969" w:rsidRDefault="004643F3" w:rsidP="005424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720" w:type="dxa"/>
          </w:tcPr>
          <w:p w:rsidR="004643F3" w:rsidRPr="00443969" w:rsidRDefault="004643F3" w:rsidP="005424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69</w:t>
            </w:r>
          </w:p>
        </w:tc>
      </w:tr>
      <w:tr w:rsidR="004643F3" w:rsidRPr="00443969" w:rsidTr="00E602AB">
        <w:trPr>
          <w:jc w:val="center"/>
        </w:trPr>
        <w:tc>
          <w:tcPr>
            <w:tcW w:w="1075" w:type="dxa"/>
            <w:vMerge/>
          </w:tcPr>
          <w:p w:rsidR="004643F3" w:rsidRPr="00443969" w:rsidRDefault="004643F3" w:rsidP="004643F3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643F3" w:rsidRPr="00443969" w:rsidRDefault="004643F3" w:rsidP="004643F3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710" w:type="dxa"/>
          </w:tcPr>
          <w:p w:rsidR="004643F3" w:rsidRPr="00443969" w:rsidRDefault="004643F3" w:rsidP="005424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4643F3" w:rsidRPr="00443969" w:rsidRDefault="004643F3" w:rsidP="005424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620" w:type="dxa"/>
          </w:tcPr>
          <w:p w:rsidR="004643F3" w:rsidRPr="00443969" w:rsidRDefault="004643F3" w:rsidP="005424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10" w:type="dxa"/>
          </w:tcPr>
          <w:p w:rsidR="004643F3" w:rsidRPr="00443969" w:rsidRDefault="004643F3" w:rsidP="005424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1720" w:type="dxa"/>
          </w:tcPr>
          <w:p w:rsidR="004643F3" w:rsidRPr="00443969" w:rsidRDefault="004643F3" w:rsidP="005424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63</w:t>
            </w:r>
          </w:p>
        </w:tc>
      </w:tr>
      <w:tr w:rsidR="004643F3" w:rsidRPr="00443969" w:rsidTr="00E602AB">
        <w:trPr>
          <w:jc w:val="center"/>
        </w:trPr>
        <w:tc>
          <w:tcPr>
            <w:tcW w:w="1075" w:type="dxa"/>
            <w:vMerge/>
          </w:tcPr>
          <w:p w:rsidR="004643F3" w:rsidRPr="00443969" w:rsidRDefault="004643F3" w:rsidP="004643F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643F3" w:rsidRPr="00443969" w:rsidRDefault="004643F3" w:rsidP="004643F3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710" w:type="dxa"/>
          </w:tcPr>
          <w:p w:rsidR="004643F3" w:rsidRPr="00443969" w:rsidRDefault="004643F3" w:rsidP="0054242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4643F3" w:rsidRPr="00443969" w:rsidRDefault="004643F3" w:rsidP="0054242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620" w:type="dxa"/>
          </w:tcPr>
          <w:p w:rsidR="004643F3" w:rsidRPr="00443969" w:rsidRDefault="004643F3" w:rsidP="0054242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10" w:type="dxa"/>
          </w:tcPr>
          <w:p w:rsidR="004643F3" w:rsidRPr="00443969" w:rsidRDefault="004643F3" w:rsidP="0054242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720" w:type="dxa"/>
          </w:tcPr>
          <w:p w:rsidR="004643F3" w:rsidRPr="00443969" w:rsidRDefault="004643F3" w:rsidP="0054242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52</w:t>
            </w:r>
          </w:p>
        </w:tc>
      </w:tr>
      <w:tr w:rsidR="004643F3" w:rsidRPr="00443969" w:rsidTr="00E602AB">
        <w:trPr>
          <w:jc w:val="center"/>
        </w:trPr>
        <w:tc>
          <w:tcPr>
            <w:tcW w:w="1075" w:type="dxa"/>
            <w:vMerge w:val="restart"/>
          </w:tcPr>
          <w:p w:rsidR="004643F3" w:rsidRPr="00443969" w:rsidRDefault="004643F3" w:rsidP="004643F3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BIS</w:t>
            </w:r>
          </w:p>
        </w:tc>
        <w:tc>
          <w:tcPr>
            <w:tcW w:w="990" w:type="dxa"/>
          </w:tcPr>
          <w:p w:rsidR="004643F3" w:rsidRPr="00443969" w:rsidRDefault="004643F3" w:rsidP="004643F3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1710" w:type="dxa"/>
          </w:tcPr>
          <w:p w:rsidR="004643F3" w:rsidRPr="00443969" w:rsidRDefault="004643F3" w:rsidP="005424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0" w:type="dxa"/>
          </w:tcPr>
          <w:p w:rsidR="004643F3" w:rsidRPr="00443969" w:rsidRDefault="004643F3" w:rsidP="005424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620" w:type="dxa"/>
          </w:tcPr>
          <w:p w:rsidR="004643F3" w:rsidRPr="00443969" w:rsidRDefault="004643F3" w:rsidP="005424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710" w:type="dxa"/>
          </w:tcPr>
          <w:p w:rsidR="004643F3" w:rsidRPr="00443969" w:rsidRDefault="004643F3" w:rsidP="005424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720" w:type="dxa"/>
          </w:tcPr>
          <w:p w:rsidR="004643F3" w:rsidRPr="00443969" w:rsidRDefault="004643F3" w:rsidP="005424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149</w:t>
            </w:r>
          </w:p>
        </w:tc>
      </w:tr>
      <w:tr w:rsidR="004643F3" w:rsidRPr="00443969" w:rsidTr="00E602AB">
        <w:trPr>
          <w:jc w:val="center"/>
        </w:trPr>
        <w:tc>
          <w:tcPr>
            <w:tcW w:w="1075" w:type="dxa"/>
            <w:vMerge/>
          </w:tcPr>
          <w:p w:rsidR="004643F3" w:rsidRPr="00443969" w:rsidRDefault="004643F3" w:rsidP="004643F3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643F3" w:rsidRPr="00443969" w:rsidRDefault="004643F3" w:rsidP="004643F3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710" w:type="dxa"/>
          </w:tcPr>
          <w:p w:rsidR="004643F3" w:rsidRPr="00443969" w:rsidRDefault="004643F3" w:rsidP="005424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</w:tcPr>
          <w:p w:rsidR="004643F3" w:rsidRPr="00443969" w:rsidRDefault="004643F3" w:rsidP="005424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620" w:type="dxa"/>
          </w:tcPr>
          <w:p w:rsidR="004643F3" w:rsidRPr="00443969" w:rsidRDefault="004643F3" w:rsidP="005424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710" w:type="dxa"/>
          </w:tcPr>
          <w:p w:rsidR="004643F3" w:rsidRPr="00443969" w:rsidRDefault="004643F3" w:rsidP="005424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1720" w:type="dxa"/>
          </w:tcPr>
          <w:p w:rsidR="004643F3" w:rsidRPr="00443969" w:rsidRDefault="004643F3" w:rsidP="005424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146</w:t>
            </w:r>
          </w:p>
        </w:tc>
      </w:tr>
      <w:tr w:rsidR="004643F3" w:rsidRPr="00443969" w:rsidTr="00E602AB">
        <w:trPr>
          <w:jc w:val="center"/>
        </w:trPr>
        <w:tc>
          <w:tcPr>
            <w:tcW w:w="1075" w:type="dxa"/>
            <w:vMerge/>
          </w:tcPr>
          <w:p w:rsidR="004643F3" w:rsidRPr="00443969" w:rsidRDefault="004643F3" w:rsidP="004643F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643F3" w:rsidRPr="00443969" w:rsidRDefault="004643F3" w:rsidP="004643F3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710" w:type="dxa"/>
          </w:tcPr>
          <w:p w:rsidR="004643F3" w:rsidRPr="00443969" w:rsidRDefault="004643F3" w:rsidP="0054242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0" w:type="dxa"/>
          </w:tcPr>
          <w:p w:rsidR="004643F3" w:rsidRPr="00443969" w:rsidRDefault="004643F3" w:rsidP="0054242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620" w:type="dxa"/>
          </w:tcPr>
          <w:p w:rsidR="004643F3" w:rsidRPr="00443969" w:rsidRDefault="004643F3" w:rsidP="0054242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710" w:type="dxa"/>
          </w:tcPr>
          <w:p w:rsidR="004643F3" w:rsidRPr="00443969" w:rsidRDefault="004643F3" w:rsidP="0054242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720" w:type="dxa"/>
          </w:tcPr>
          <w:p w:rsidR="004643F3" w:rsidRPr="00443969" w:rsidRDefault="004643F3" w:rsidP="0054242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149</w:t>
            </w:r>
          </w:p>
        </w:tc>
      </w:tr>
      <w:tr w:rsidR="004643F3" w:rsidRPr="00443969" w:rsidTr="00E602AB">
        <w:trPr>
          <w:jc w:val="center"/>
        </w:trPr>
        <w:tc>
          <w:tcPr>
            <w:tcW w:w="1075" w:type="dxa"/>
            <w:vMerge w:val="restart"/>
          </w:tcPr>
          <w:p w:rsidR="004643F3" w:rsidRPr="00443969" w:rsidRDefault="004643F3" w:rsidP="004643F3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ED</w:t>
            </w:r>
          </w:p>
        </w:tc>
        <w:tc>
          <w:tcPr>
            <w:tcW w:w="990" w:type="dxa"/>
          </w:tcPr>
          <w:p w:rsidR="004643F3" w:rsidRPr="00443969" w:rsidRDefault="004643F3" w:rsidP="004643F3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1710" w:type="dxa"/>
          </w:tcPr>
          <w:p w:rsidR="004643F3" w:rsidRPr="00443969" w:rsidRDefault="004643F3" w:rsidP="005424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4643F3" w:rsidRPr="00443969" w:rsidRDefault="004643F3" w:rsidP="005424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620" w:type="dxa"/>
          </w:tcPr>
          <w:p w:rsidR="004643F3" w:rsidRPr="00443969" w:rsidRDefault="004643F3" w:rsidP="005424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10" w:type="dxa"/>
          </w:tcPr>
          <w:p w:rsidR="004643F3" w:rsidRPr="00443969" w:rsidRDefault="004643F3" w:rsidP="005424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720" w:type="dxa"/>
          </w:tcPr>
          <w:p w:rsidR="004643F3" w:rsidRPr="00443969" w:rsidRDefault="004643F3" w:rsidP="005424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61</w:t>
            </w:r>
          </w:p>
        </w:tc>
      </w:tr>
      <w:tr w:rsidR="004643F3" w:rsidRPr="00443969" w:rsidTr="00E602AB">
        <w:trPr>
          <w:jc w:val="center"/>
        </w:trPr>
        <w:tc>
          <w:tcPr>
            <w:tcW w:w="1075" w:type="dxa"/>
            <w:vMerge/>
          </w:tcPr>
          <w:p w:rsidR="004643F3" w:rsidRPr="00443969" w:rsidRDefault="004643F3" w:rsidP="004643F3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643F3" w:rsidRPr="00443969" w:rsidRDefault="004643F3" w:rsidP="004643F3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710" w:type="dxa"/>
          </w:tcPr>
          <w:p w:rsidR="004643F3" w:rsidRPr="00443969" w:rsidRDefault="004643F3" w:rsidP="005424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0" w:type="dxa"/>
          </w:tcPr>
          <w:p w:rsidR="004643F3" w:rsidRPr="00443969" w:rsidRDefault="004643F3" w:rsidP="005424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620" w:type="dxa"/>
          </w:tcPr>
          <w:p w:rsidR="004643F3" w:rsidRPr="00443969" w:rsidRDefault="004643F3" w:rsidP="005424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10" w:type="dxa"/>
          </w:tcPr>
          <w:p w:rsidR="004643F3" w:rsidRPr="00443969" w:rsidRDefault="004643F3" w:rsidP="005424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720" w:type="dxa"/>
          </w:tcPr>
          <w:p w:rsidR="004643F3" w:rsidRPr="00443969" w:rsidRDefault="004643F3" w:rsidP="005424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59</w:t>
            </w:r>
          </w:p>
        </w:tc>
      </w:tr>
      <w:tr w:rsidR="004643F3" w:rsidRPr="00443969" w:rsidTr="00E602AB">
        <w:trPr>
          <w:jc w:val="center"/>
        </w:trPr>
        <w:tc>
          <w:tcPr>
            <w:tcW w:w="1075" w:type="dxa"/>
            <w:vMerge/>
          </w:tcPr>
          <w:p w:rsidR="004643F3" w:rsidRPr="00443969" w:rsidRDefault="004643F3" w:rsidP="004643F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643F3" w:rsidRPr="00443969" w:rsidRDefault="004643F3" w:rsidP="004643F3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710" w:type="dxa"/>
          </w:tcPr>
          <w:p w:rsidR="004643F3" w:rsidRPr="00443969" w:rsidRDefault="004643F3" w:rsidP="0054242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4643F3" w:rsidRPr="00443969" w:rsidRDefault="004643F3" w:rsidP="0054242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620" w:type="dxa"/>
          </w:tcPr>
          <w:p w:rsidR="004643F3" w:rsidRPr="00443969" w:rsidRDefault="004643F3" w:rsidP="0054242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10" w:type="dxa"/>
          </w:tcPr>
          <w:p w:rsidR="004643F3" w:rsidRPr="00443969" w:rsidRDefault="004643F3" w:rsidP="0054242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04D8D">
              <w:rPr>
                <w:rFonts w:cs="Courier New"/>
                <w:color w:val="000000"/>
                <w:sz w:val="20"/>
                <w:szCs w:val="20"/>
                <w:highlight w:val="green"/>
              </w:rPr>
              <w:t>95%</w:t>
            </w:r>
          </w:p>
        </w:tc>
        <w:tc>
          <w:tcPr>
            <w:tcW w:w="1720" w:type="dxa"/>
          </w:tcPr>
          <w:p w:rsidR="004643F3" w:rsidRPr="00443969" w:rsidRDefault="004643F3" w:rsidP="0054242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56</w:t>
            </w:r>
          </w:p>
        </w:tc>
      </w:tr>
      <w:tr w:rsidR="004643F3" w:rsidRPr="00443969" w:rsidTr="00E602AB">
        <w:trPr>
          <w:jc w:val="center"/>
        </w:trPr>
        <w:tc>
          <w:tcPr>
            <w:tcW w:w="1075" w:type="dxa"/>
            <w:vMerge w:val="restart"/>
          </w:tcPr>
          <w:p w:rsidR="004643F3" w:rsidRPr="00443969" w:rsidRDefault="004643F3" w:rsidP="004643F3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GENS</w:t>
            </w:r>
          </w:p>
        </w:tc>
        <w:tc>
          <w:tcPr>
            <w:tcW w:w="990" w:type="dxa"/>
          </w:tcPr>
          <w:p w:rsidR="004643F3" w:rsidRPr="00443969" w:rsidRDefault="004643F3" w:rsidP="004643F3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1710" w:type="dxa"/>
          </w:tcPr>
          <w:p w:rsidR="004643F3" w:rsidRPr="00443969" w:rsidRDefault="004643F3" w:rsidP="005424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4643F3" w:rsidRPr="00443969" w:rsidRDefault="004643F3" w:rsidP="005424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620" w:type="dxa"/>
          </w:tcPr>
          <w:p w:rsidR="004643F3" w:rsidRPr="00443969" w:rsidRDefault="004643F3" w:rsidP="005424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4643F3" w:rsidRPr="00443969" w:rsidRDefault="004643F3" w:rsidP="005424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720" w:type="dxa"/>
          </w:tcPr>
          <w:p w:rsidR="004643F3" w:rsidRPr="00443969" w:rsidRDefault="004643F3" w:rsidP="005424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4643F3" w:rsidRPr="00443969" w:rsidTr="00E602AB">
        <w:trPr>
          <w:jc w:val="center"/>
        </w:trPr>
        <w:tc>
          <w:tcPr>
            <w:tcW w:w="1075" w:type="dxa"/>
            <w:vMerge/>
          </w:tcPr>
          <w:p w:rsidR="004643F3" w:rsidRPr="00443969" w:rsidRDefault="004643F3" w:rsidP="004643F3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643F3" w:rsidRPr="00443969" w:rsidRDefault="004643F3" w:rsidP="004643F3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710" w:type="dxa"/>
          </w:tcPr>
          <w:p w:rsidR="004643F3" w:rsidRPr="00443969" w:rsidRDefault="004643F3" w:rsidP="005424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643F3" w:rsidRPr="00443969" w:rsidRDefault="004643F3" w:rsidP="005424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4643F3" w:rsidRPr="00443969" w:rsidRDefault="004643F3" w:rsidP="005424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:rsidR="004643F3" w:rsidRPr="00443969" w:rsidRDefault="004643F3" w:rsidP="005424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20" w:type="dxa"/>
          </w:tcPr>
          <w:p w:rsidR="004643F3" w:rsidRPr="00443969" w:rsidRDefault="004643F3" w:rsidP="005424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</w:tr>
      <w:tr w:rsidR="004643F3" w:rsidRPr="00443969" w:rsidTr="00E602AB">
        <w:trPr>
          <w:jc w:val="center"/>
        </w:trPr>
        <w:tc>
          <w:tcPr>
            <w:tcW w:w="1075" w:type="dxa"/>
            <w:vMerge/>
          </w:tcPr>
          <w:p w:rsidR="004643F3" w:rsidRPr="00443969" w:rsidRDefault="004643F3" w:rsidP="004643F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643F3" w:rsidRPr="00443969" w:rsidRDefault="004643F3" w:rsidP="004643F3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710" w:type="dxa"/>
          </w:tcPr>
          <w:p w:rsidR="004643F3" w:rsidRPr="00443969" w:rsidRDefault="004643F3" w:rsidP="0054242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4643F3" w:rsidRPr="00443969" w:rsidRDefault="004643F3" w:rsidP="0054242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620" w:type="dxa"/>
          </w:tcPr>
          <w:p w:rsidR="004643F3" w:rsidRPr="00443969" w:rsidRDefault="004643F3" w:rsidP="0054242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4643F3" w:rsidRPr="00443969" w:rsidRDefault="004643F3" w:rsidP="0054242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720" w:type="dxa"/>
          </w:tcPr>
          <w:p w:rsidR="004643F3" w:rsidRPr="00443969" w:rsidRDefault="004643F3" w:rsidP="0054242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</w:tr>
    </w:tbl>
    <w:p w:rsidR="007451DA" w:rsidRDefault="007451DA" w:rsidP="000703F4">
      <w:pPr>
        <w:jc w:val="center"/>
        <w:rPr>
          <w:rFonts w:eastAsia="Times New Roman"/>
          <w:sz w:val="20"/>
          <w:szCs w:val="20"/>
        </w:rPr>
      </w:pPr>
    </w:p>
    <w:p w:rsidR="000703F4" w:rsidRDefault="000703F4" w:rsidP="000703F4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Freshmen: First-time, full-time, baccalaureate degree-seeking undergraduate student</w:t>
      </w:r>
      <w:r>
        <w:rPr>
          <w:rFonts w:eastAsia="Times New Roman"/>
          <w:sz w:val="20"/>
          <w:szCs w:val="20"/>
        </w:rPr>
        <w:t>.</w:t>
      </w:r>
    </w:p>
    <w:p w:rsidR="000703F4" w:rsidRDefault="000703F4" w:rsidP="000703F4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Transfer: First-time undergraduate student with an enrollment status of transfer or transfer within the system</w:t>
      </w:r>
      <w:r>
        <w:rPr>
          <w:rFonts w:eastAsia="Times New Roman"/>
          <w:sz w:val="20"/>
          <w:szCs w:val="20"/>
        </w:rPr>
        <w:t>.</w:t>
      </w:r>
    </w:p>
    <w:p w:rsidR="000703F4" w:rsidRDefault="000703F4" w:rsidP="000703F4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To be counted as returned, a student must enroll in at least one DSU class in the subsequent term.</w:t>
      </w:r>
    </w:p>
    <w:p w:rsidR="000703F4" w:rsidRDefault="000703F4" w:rsidP="000703F4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A student may be counted in more than one major or college, but only once at the university level.</w:t>
      </w:r>
    </w:p>
    <w:p w:rsidR="000703F4" w:rsidRDefault="000703F4" w:rsidP="000703F4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Full-time is defined as a student taking 12 or more credits at DSU.</w:t>
      </w:r>
    </w:p>
    <w:p w:rsidR="00711AD7" w:rsidRDefault="000703F4" w:rsidP="000703F4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Part-time is defined as a student taking less than 12 credits at DSU</w:t>
      </w:r>
      <w:r w:rsidR="00A21723">
        <w:rPr>
          <w:rFonts w:eastAsia="Times New Roman"/>
          <w:sz w:val="20"/>
          <w:szCs w:val="20"/>
        </w:rPr>
        <w:t>.</w:t>
      </w:r>
    </w:p>
    <w:p w:rsidR="00D82121" w:rsidRPr="000703F4" w:rsidRDefault="00D82121" w:rsidP="00D82121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 student who graduated and did not return to DSU is counted as ‘not returned’.</w:t>
      </w:r>
    </w:p>
    <w:p w:rsidR="00B873BD" w:rsidRDefault="003B166C" w:rsidP="00B873BD">
      <w:pPr>
        <w:rPr>
          <w:rFonts w:eastAsia="Times New Roman"/>
        </w:rPr>
      </w:pPr>
      <w:r>
        <w:rPr>
          <w:rFonts w:eastAsia="Times New Roman"/>
        </w:rPr>
        <w:pict>
          <v:rect id="_x0000_i1029" style="width:0;height:1.5pt" o:hralign="center" o:hrstd="t" o:hr="t" fillcolor="#a0a0a0" stroked="f"/>
        </w:pict>
      </w:r>
    </w:p>
    <w:p w:rsidR="00B873BD" w:rsidRDefault="00B873BD" w:rsidP="00B873BD">
      <w:pPr>
        <w:rPr>
          <w:rFonts w:eastAsia="Times New Roman"/>
        </w:rPr>
      </w:pPr>
      <w:bookmarkStart w:id="8" w:name="IDX3"/>
      <w:bookmarkEnd w:id="8"/>
    </w:p>
    <w:p w:rsidR="00CB61C2" w:rsidRDefault="006D3756" w:rsidP="00CB61C2">
      <w:pPr>
        <w:pStyle w:val="Heading2"/>
        <w:rPr>
          <w:rFonts w:eastAsia="Times New Roman"/>
        </w:rPr>
      </w:pPr>
      <w:bookmarkStart w:id="9" w:name="_Toc411414263"/>
      <w:r>
        <w:t>Table 6</w:t>
      </w:r>
      <w:r w:rsidR="00CB61C2">
        <w:t xml:space="preserve">:  </w:t>
      </w:r>
      <w:r w:rsidR="00CB61C2">
        <w:rPr>
          <w:rFonts w:eastAsia="Times New Roman"/>
        </w:rPr>
        <w:t xml:space="preserve">Persistence by College for </w:t>
      </w:r>
      <w:r w:rsidR="00CB61C2">
        <w:rPr>
          <w:color w:val="FF0000"/>
        </w:rPr>
        <w:t>Transfers</w:t>
      </w:r>
      <w:r w:rsidR="00CB61C2" w:rsidRPr="00B873BD">
        <w:rPr>
          <w:color w:val="FF0000"/>
        </w:rPr>
        <w:t xml:space="preserve"> </w:t>
      </w:r>
      <w:r w:rsidR="00CB61C2">
        <w:t>(</w:t>
      </w:r>
      <w:r w:rsidR="00A56D90">
        <w:t>2012-2014</w:t>
      </w:r>
      <w:r w:rsidR="00CB61C2">
        <w:t>)</w:t>
      </w:r>
      <w:bookmarkEnd w:id="9"/>
    </w:p>
    <w:tbl>
      <w:tblPr>
        <w:tblStyle w:val="TableGrid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5"/>
        <w:gridCol w:w="990"/>
        <w:gridCol w:w="1710"/>
        <w:gridCol w:w="1800"/>
        <w:gridCol w:w="1530"/>
        <w:gridCol w:w="1530"/>
        <w:gridCol w:w="1530"/>
      </w:tblGrid>
      <w:tr w:rsidR="004643F3" w:rsidRPr="00E36995" w:rsidTr="00E04BF3">
        <w:trPr>
          <w:jc w:val="center"/>
        </w:trPr>
        <w:tc>
          <w:tcPr>
            <w:tcW w:w="985" w:type="dxa"/>
          </w:tcPr>
          <w:p w:rsidR="004643F3" w:rsidRPr="00E04BF3" w:rsidRDefault="004643F3" w:rsidP="004643F3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E04BF3">
              <w:rPr>
                <w:rFonts w:cs="Courier New"/>
                <w:b/>
                <w:color w:val="000000"/>
              </w:rPr>
              <w:t>College</w:t>
            </w:r>
          </w:p>
        </w:tc>
        <w:tc>
          <w:tcPr>
            <w:tcW w:w="990" w:type="dxa"/>
          </w:tcPr>
          <w:p w:rsidR="004643F3" w:rsidRPr="00E04BF3" w:rsidRDefault="004643F3" w:rsidP="004643F3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E04BF3">
              <w:rPr>
                <w:rFonts w:cs="Courier New"/>
                <w:b/>
                <w:color w:val="000000"/>
              </w:rPr>
              <w:t>Term</w:t>
            </w:r>
          </w:p>
        </w:tc>
        <w:tc>
          <w:tcPr>
            <w:tcW w:w="1710" w:type="dxa"/>
          </w:tcPr>
          <w:p w:rsidR="004643F3" w:rsidRPr="00E04BF3" w:rsidRDefault="004643F3" w:rsidP="004643F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E04BF3">
              <w:rPr>
                <w:rFonts w:cs="Courier New"/>
                <w:b/>
                <w:color w:val="000000"/>
              </w:rPr>
              <w:t xml:space="preserve">Number of Students who Did </w:t>
            </w:r>
            <w:r w:rsidRPr="00E04BF3">
              <w:rPr>
                <w:rFonts w:cs="Courier New"/>
                <w:b/>
                <w:color w:val="00B0F0"/>
              </w:rPr>
              <w:t xml:space="preserve">NOT </w:t>
            </w:r>
            <w:r w:rsidRPr="00E04BF3">
              <w:rPr>
                <w:rFonts w:cs="Courier New"/>
                <w:b/>
                <w:color w:val="000000"/>
              </w:rPr>
              <w:t xml:space="preserve">Return in Spring </w:t>
            </w:r>
          </w:p>
        </w:tc>
        <w:tc>
          <w:tcPr>
            <w:tcW w:w="1800" w:type="dxa"/>
          </w:tcPr>
          <w:p w:rsidR="004643F3" w:rsidRPr="00E04BF3" w:rsidRDefault="004643F3" w:rsidP="004643F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E04BF3">
              <w:rPr>
                <w:rFonts w:cs="Courier New"/>
                <w:b/>
                <w:color w:val="000000"/>
              </w:rPr>
              <w:t xml:space="preserve">Percent of Students who Did </w:t>
            </w:r>
            <w:r w:rsidRPr="00E04BF3">
              <w:rPr>
                <w:rFonts w:cs="Courier New"/>
                <w:b/>
                <w:color w:val="00B0F0"/>
              </w:rPr>
              <w:t xml:space="preserve">NOT </w:t>
            </w:r>
            <w:r w:rsidRPr="00E04BF3">
              <w:rPr>
                <w:rFonts w:cs="Courier New"/>
                <w:b/>
                <w:color w:val="000000"/>
              </w:rPr>
              <w:t>Return in Spring</w:t>
            </w:r>
          </w:p>
        </w:tc>
        <w:tc>
          <w:tcPr>
            <w:tcW w:w="1530" w:type="dxa"/>
          </w:tcPr>
          <w:p w:rsidR="004643F3" w:rsidRPr="00E04BF3" w:rsidRDefault="004643F3" w:rsidP="004643F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E04BF3">
              <w:rPr>
                <w:rFonts w:cs="Courier New"/>
                <w:b/>
                <w:color w:val="000000"/>
              </w:rPr>
              <w:t xml:space="preserve">Number of Students who </w:t>
            </w:r>
            <w:r w:rsidRPr="00E04BF3">
              <w:rPr>
                <w:rFonts w:cs="Courier New"/>
                <w:b/>
                <w:color w:val="00B0F0"/>
              </w:rPr>
              <w:t xml:space="preserve">Returned </w:t>
            </w:r>
            <w:r w:rsidRPr="00E04BF3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530" w:type="dxa"/>
          </w:tcPr>
          <w:p w:rsidR="004643F3" w:rsidRPr="00E04BF3" w:rsidRDefault="004643F3" w:rsidP="004643F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E04BF3">
              <w:rPr>
                <w:rFonts w:cs="Courier New"/>
                <w:b/>
                <w:color w:val="000000"/>
              </w:rPr>
              <w:t xml:space="preserve">Percent of Students who </w:t>
            </w:r>
            <w:r w:rsidRPr="00E04BF3">
              <w:rPr>
                <w:rFonts w:cs="Courier New"/>
                <w:b/>
                <w:color w:val="00B0F0"/>
              </w:rPr>
              <w:t xml:space="preserve">Returned </w:t>
            </w:r>
            <w:r w:rsidRPr="00E04BF3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530" w:type="dxa"/>
          </w:tcPr>
          <w:p w:rsidR="004643F3" w:rsidRPr="00E04BF3" w:rsidRDefault="004643F3" w:rsidP="004643F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E04BF3">
              <w:rPr>
                <w:rFonts w:cs="Courier New"/>
                <w:b/>
                <w:color w:val="000000"/>
              </w:rPr>
              <w:t>Total Number by College and Year</w:t>
            </w:r>
          </w:p>
        </w:tc>
      </w:tr>
      <w:tr w:rsidR="004643F3" w:rsidRPr="005427ED" w:rsidTr="00E04BF3">
        <w:trPr>
          <w:jc w:val="center"/>
        </w:trPr>
        <w:tc>
          <w:tcPr>
            <w:tcW w:w="985" w:type="dxa"/>
            <w:vMerge w:val="restart"/>
          </w:tcPr>
          <w:p w:rsidR="004643F3" w:rsidRPr="005427ED" w:rsidRDefault="004643F3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A&amp;S</w:t>
            </w:r>
          </w:p>
        </w:tc>
        <w:tc>
          <w:tcPr>
            <w:tcW w:w="990" w:type="dxa"/>
            <w:vAlign w:val="center"/>
          </w:tcPr>
          <w:p w:rsidR="004643F3" w:rsidRPr="005427ED" w:rsidRDefault="004643F3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1710" w:type="dxa"/>
            <w:vAlign w:val="center"/>
          </w:tcPr>
          <w:p w:rsidR="004643F3" w:rsidRPr="005427ED" w:rsidRDefault="004643F3" w:rsidP="00690BF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00" w:type="dxa"/>
            <w:vAlign w:val="center"/>
          </w:tcPr>
          <w:p w:rsidR="004643F3" w:rsidRPr="005427ED" w:rsidRDefault="004643F3" w:rsidP="00690BF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1530" w:type="dxa"/>
            <w:vAlign w:val="center"/>
          </w:tcPr>
          <w:p w:rsidR="004643F3" w:rsidRPr="005427ED" w:rsidRDefault="004643F3" w:rsidP="00690BF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30" w:type="dxa"/>
            <w:vAlign w:val="center"/>
          </w:tcPr>
          <w:p w:rsidR="004643F3" w:rsidRPr="005427ED" w:rsidRDefault="004643F3" w:rsidP="00690BF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1530" w:type="dxa"/>
            <w:vAlign w:val="center"/>
          </w:tcPr>
          <w:p w:rsidR="004643F3" w:rsidRPr="005427ED" w:rsidRDefault="004643F3" w:rsidP="00690BF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53</w:t>
            </w:r>
          </w:p>
        </w:tc>
      </w:tr>
      <w:tr w:rsidR="004643F3" w:rsidRPr="005427ED" w:rsidTr="00E04BF3">
        <w:trPr>
          <w:jc w:val="center"/>
        </w:trPr>
        <w:tc>
          <w:tcPr>
            <w:tcW w:w="985" w:type="dxa"/>
            <w:vMerge/>
          </w:tcPr>
          <w:p w:rsidR="004643F3" w:rsidRPr="005427ED" w:rsidRDefault="004643F3" w:rsidP="00583A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643F3" w:rsidRPr="005427ED" w:rsidRDefault="004643F3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710" w:type="dxa"/>
            <w:vAlign w:val="center"/>
          </w:tcPr>
          <w:p w:rsidR="004643F3" w:rsidRPr="005427ED" w:rsidRDefault="004643F3" w:rsidP="00690BF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0" w:type="dxa"/>
            <w:vAlign w:val="center"/>
          </w:tcPr>
          <w:p w:rsidR="004643F3" w:rsidRPr="005427ED" w:rsidRDefault="004643F3" w:rsidP="00690BF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530" w:type="dxa"/>
            <w:vAlign w:val="center"/>
          </w:tcPr>
          <w:p w:rsidR="004643F3" w:rsidRPr="005427ED" w:rsidRDefault="004643F3" w:rsidP="00690BF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30" w:type="dxa"/>
            <w:vAlign w:val="center"/>
          </w:tcPr>
          <w:p w:rsidR="004643F3" w:rsidRPr="005427ED" w:rsidRDefault="004643F3" w:rsidP="00690BF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1530" w:type="dxa"/>
            <w:vAlign w:val="center"/>
          </w:tcPr>
          <w:p w:rsidR="004643F3" w:rsidRPr="005427ED" w:rsidRDefault="004643F3" w:rsidP="00690BF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42</w:t>
            </w:r>
          </w:p>
        </w:tc>
      </w:tr>
      <w:tr w:rsidR="004643F3" w:rsidRPr="005427ED" w:rsidTr="00E04BF3">
        <w:trPr>
          <w:jc w:val="center"/>
        </w:trPr>
        <w:tc>
          <w:tcPr>
            <w:tcW w:w="985" w:type="dxa"/>
            <w:vMerge/>
          </w:tcPr>
          <w:p w:rsidR="004643F3" w:rsidRPr="005427ED" w:rsidRDefault="004643F3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643F3" w:rsidRPr="005427ED" w:rsidRDefault="004643F3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710" w:type="dxa"/>
            <w:vAlign w:val="center"/>
          </w:tcPr>
          <w:p w:rsidR="004643F3" w:rsidRPr="005427ED" w:rsidRDefault="004643F3" w:rsidP="00690BF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0" w:type="dxa"/>
            <w:vAlign w:val="center"/>
          </w:tcPr>
          <w:p w:rsidR="004643F3" w:rsidRPr="005427ED" w:rsidRDefault="004643F3" w:rsidP="00690BF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1530" w:type="dxa"/>
            <w:vAlign w:val="center"/>
          </w:tcPr>
          <w:p w:rsidR="004643F3" w:rsidRPr="005427ED" w:rsidRDefault="004643F3" w:rsidP="00690BF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30" w:type="dxa"/>
            <w:vAlign w:val="center"/>
          </w:tcPr>
          <w:p w:rsidR="004643F3" w:rsidRPr="005427ED" w:rsidRDefault="004643F3" w:rsidP="00690BF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04D8D">
              <w:rPr>
                <w:rFonts w:cs="Courier New"/>
                <w:color w:val="000000"/>
                <w:sz w:val="20"/>
                <w:szCs w:val="20"/>
                <w:highlight w:val="yellow"/>
              </w:rPr>
              <w:t>72%</w:t>
            </w:r>
          </w:p>
        </w:tc>
        <w:tc>
          <w:tcPr>
            <w:tcW w:w="1530" w:type="dxa"/>
            <w:vAlign w:val="center"/>
          </w:tcPr>
          <w:p w:rsidR="004643F3" w:rsidRPr="005427ED" w:rsidRDefault="004643F3" w:rsidP="00690BF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32</w:t>
            </w:r>
          </w:p>
        </w:tc>
      </w:tr>
      <w:tr w:rsidR="004643F3" w:rsidRPr="005427ED" w:rsidTr="00E04BF3">
        <w:trPr>
          <w:jc w:val="center"/>
        </w:trPr>
        <w:tc>
          <w:tcPr>
            <w:tcW w:w="985" w:type="dxa"/>
            <w:vMerge w:val="restart"/>
          </w:tcPr>
          <w:p w:rsidR="004643F3" w:rsidRPr="005427ED" w:rsidRDefault="004643F3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BIS</w:t>
            </w:r>
          </w:p>
        </w:tc>
        <w:tc>
          <w:tcPr>
            <w:tcW w:w="990" w:type="dxa"/>
            <w:vAlign w:val="center"/>
          </w:tcPr>
          <w:p w:rsidR="004643F3" w:rsidRPr="005427ED" w:rsidRDefault="004643F3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1710" w:type="dxa"/>
            <w:vAlign w:val="center"/>
          </w:tcPr>
          <w:p w:rsidR="004643F3" w:rsidRPr="005427ED" w:rsidRDefault="004643F3" w:rsidP="00690BF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00" w:type="dxa"/>
            <w:vAlign w:val="center"/>
          </w:tcPr>
          <w:p w:rsidR="004643F3" w:rsidRPr="005427ED" w:rsidRDefault="004643F3" w:rsidP="00690BF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530" w:type="dxa"/>
            <w:vAlign w:val="center"/>
          </w:tcPr>
          <w:p w:rsidR="004643F3" w:rsidRPr="005427ED" w:rsidRDefault="004643F3" w:rsidP="00690BF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30" w:type="dxa"/>
            <w:vAlign w:val="center"/>
          </w:tcPr>
          <w:p w:rsidR="004643F3" w:rsidRPr="005427ED" w:rsidRDefault="004643F3" w:rsidP="00690BF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1530" w:type="dxa"/>
            <w:vAlign w:val="center"/>
          </w:tcPr>
          <w:p w:rsidR="004643F3" w:rsidRPr="005427ED" w:rsidRDefault="004643F3" w:rsidP="00690BF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160</w:t>
            </w:r>
          </w:p>
        </w:tc>
      </w:tr>
      <w:tr w:rsidR="004643F3" w:rsidRPr="005427ED" w:rsidTr="00E04BF3">
        <w:trPr>
          <w:jc w:val="center"/>
        </w:trPr>
        <w:tc>
          <w:tcPr>
            <w:tcW w:w="985" w:type="dxa"/>
            <w:vMerge/>
          </w:tcPr>
          <w:p w:rsidR="004643F3" w:rsidRPr="005427ED" w:rsidRDefault="004643F3" w:rsidP="00583A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643F3" w:rsidRPr="005427ED" w:rsidRDefault="004643F3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710" w:type="dxa"/>
            <w:vAlign w:val="center"/>
          </w:tcPr>
          <w:p w:rsidR="004643F3" w:rsidRPr="005427ED" w:rsidRDefault="004643F3" w:rsidP="00690BF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00" w:type="dxa"/>
            <w:vAlign w:val="center"/>
          </w:tcPr>
          <w:p w:rsidR="004643F3" w:rsidRPr="005427ED" w:rsidRDefault="004643F3" w:rsidP="00690BF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530" w:type="dxa"/>
            <w:vAlign w:val="center"/>
          </w:tcPr>
          <w:p w:rsidR="004643F3" w:rsidRPr="005427ED" w:rsidRDefault="004643F3" w:rsidP="00690BF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530" w:type="dxa"/>
            <w:vAlign w:val="center"/>
          </w:tcPr>
          <w:p w:rsidR="004643F3" w:rsidRPr="005427ED" w:rsidRDefault="004643F3" w:rsidP="00C70A8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78%</w:t>
            </w:r>
            <w:r w:rsidR="00E36995"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4643F3" w:rsidRPr="005427ED" w:rsidRDefault="004643F3" w:rsidP="00690BF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147</w:t>
            </w:r>
            <w:r w:rsidR="00C70A8E"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="00C70A8E" w:rsidRPr="00C70A8E">
              <w:rPr>
                <w:rFonts w:cs="Courier New"/>
                <w:color w:val="000000"/>
                <w:sz w:val="18"/>
                <w:szCs w:val="18"/>
              </w:rPr>
              <w:t>(1 student graduated)</w:t>
            </w:r>
          </w:p>
        </w:tc>
      </w:tr>
      <w:tr w:rsidR="004643F3" w:rsidRPr="005427ED" w:rsidTr="00E04BF3">
        <w:trPr>
          <w:jc w:val="center"/>
        </w:trPr>
        <w:tc>
          <w:tcPr>
            <w:tcW w:w="985" w:type="dxa"/>
            <w:vMerge/>
          </w:tcPr>
          <w:p w:rsidR="004643F3" w:rsidRPr="005427ED" w:rsidRDefault="004643F3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643F3" w:rsidRPr="005427ED" w:rsidRDefault="004643F3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710" w:type="dxa"/>
            <w:vAlign w:val="center"/>
          </w:tcPr>
          <w:p w:rsidR="004643F3" w:rsidRPr="005427ED" w:rsidRDefault="004643F3" w:rsidP="00690BF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00" w:type="dxa"/>
            <w:vAlign w:val="center"/>
          </w:tcPr>
          <w:p w:rsidR="004643F3" w:rsidRPr="005427ED" w:rsidRDefault="004643F3" w:rsidP="00690BF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530" w:type="dxa"/>
            <w:vAlign w:val="center"/>
          </w:tcPr>
          <w:p w:rsidR="004643F3" w:rsidRPr="005427ED" w:rsidRDefault="004643F3" w:rsidP="00690BF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530" w:type="dxa"/>
            <w:vAlign w:val="center"/>
          </w:tcPr>
          <w:p w:rsidR="004643F3" w:rsidRPr="005427ED" w:rsidRDefault="004643F3" w:rsidP="00690BF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1530" w:type="dxa"/>
            <w:vAlign w:val="center"/>
          </w:tcPr>
          <w:p w:rsidR="004643F3" w:rsidRPr="005427ED" w:rsidRDefault="004643F3" w:rsidP="00690BF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179</w:t>
            </w:r>
          </w:p>
        </w:tc>
      </w:tr>
      <w:tr w:rsidR="004643F3" w:rsidRPr="005427ED" w:rsidTr="00E04BF3">
        <w:trPr>
          <w:jc w:val="center"/>
        </w:trPr>
        <w:tc>
          <w:tcPr>
            <w:tcW w:w="985" w:type="dxa"/>
            <w:vMerge w:val="restart"/>
          </w:tcPr>
          <w:p w:rsidR="004643F3" w:rsidRPr="005427ED" w:rsidRDefault="004643F3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ED</w:t>
            </w:r>
          </w:p>
        </w:tc>
        <w:tc>
          <w:tcPr>
            <w:tcW w:w="990" w:type="dxa"/>
            <w:vAlign w:val="center"/>
          </w:tcPr>
          <w:p w:rsidR="004643F3" w:rsidRPr="005427ED" w:rsidRDefault="004643F3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1710" w:type="dxa"/>
            <w:vAlign w:val="center"/>
          </w:tcPr>
          <w:p w:rsidR="004643F3" w:rsidRPr="005427ED" w:rsidRDefault="004643F3" w:rsidP="00690BF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0" w:type="dxa"/>
            <w:vAlign w:val="center"/>
          </w:tcPr>
          <w:p w:rsidR="004643F3" w:rsidRPr="005427ED" w:rsidRDefault="004643F3" w:rsidP="00690BF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530" w:type="dxa"/>
            <w:vAlign w:val="center"/>
          </w:tcPr>
          <w:p w:rsidR="004643F3" w:rsidRPr="005427ED" w:rsidRDefault="004643F3" w:rsidP="00690BF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30" w:type="dxa"/>
            <w:vAlign w:val="center"/>
          </w:tcPr>
          <w:p w:rsidR="004643F3" w:rsidRPr="005427ED" w:rsidRDefault="004643F3" w:rsidP="00690BF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1530" w:type="dxa"/>
            <w:vAlign w:val="center"/>
          </w:tcPr>
          <w:p w:rsidR="004643F3" w:rsidRPr="005427ED" w:rsidRDefault="004643F3" w:rsidP="00690BF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53</w:t>
            </w:r>
          </w:p>
        </w:tc>
      </w:tr>
      <w:tr w:rsidR="004643F3" w:rsidRPr="005427ED" w:rsidTr="00E04BF3">
        <w:trPr>
          <w:jc w:val="center"/>
        </w:trPr>
        <w:tc>
          <w:tcPr>
            <w:tcW w:w="985" w:type="dxa"/>
            <w:vMerge/>
          </w:tcPr>
          <w:p w:rsidR="004643F3" w:rsidRPr="005427ED" w:rsidRDefault="004643F3" w:rsidP="00583A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643F3" w:rsidRPr="005427ED" w:rsidRDefault="004643F3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710" w:type="dxa"/>
            <w:vAlign w:val="center"/>
          </w:tcPr>
          <w:p w:rsidR="004643F3" w:rsidRPr="005427ED" w:rsidRDefault="004643F3" w:rsidP="00690BF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0" w:type="dxa"/>
            <w:vAlign w:val="center"/>
          </w:tcPr>
          <w:p w:rsidR="004643F3" w:rsidRPr="005427ED" w:rsidRDefault="004643F3" w:rsidP="00690BF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530" w:type="dxa"/>
            <w:vAlign w:val="center"/>
          </w:tcPr>
          <w:p w:rsidR="004643F3" w:rsidRPr="005427ED" w:rsidRDefault="004643F3" w:rsidP="00690BF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30" w:type="dxa"/>
            <w:vAlign w:val="center"/>
          </w:tcPr>
          <w:p w:rsidR="004643F3" w:rsidRPr="005427ED" w:rsidRDefault="004643F3" w:rsidP="00690BF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1530" w:type="dxa"/>
            <w:vAlign w:val="center"/>
          </w:tcPr>
          <w:p w:rsidR="004643F3" w:rsidRPr="005427ED" w:rsidRDefault="004643F3" w:rsidP="00690BF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62</w:t>
            </w:r>
          </w:p>
        </w:tc>
      </w:tr>
      <w:tr w:rsidR="004643F3" w:rsidRPr="005427ED" w:rsidTr="00E04BF3">
        <w:trPr>
          <w:jc w:val="center"/>
        </w:trPr>
        <w:tc>
          <w:tcPr>
            <w:tcW w:w="985" w:type="dxa"/>
            <w:vMerge/>
          </w:tcPr>
          <w:p w:rsidR="004643F3" w:rsidRPr="005427ED" w:rsidRDefault="004643F3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643F3" w:rsidRPr="005427ED" w:rsidRDefault="004643F3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710" w:type="dxa"/>
            <w:vAlign w:val="center"/>
          </w:tcPr>
          <w:p w:rsidR="004643F3" w:rsidRPr="005427ED" w:rsidRDefault="004643F3" w:rsidP="00690BF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0" w:type="dxa"/>
            <w:vAlign w:val="center"/>
          </w:tcPr>
          <w:p w:rsidR="004643F3" w:rsidRPr="005427ED" w:rsidRDefault="004643F3" w:rsidP="00690BF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530" w:type="dxa"/>
            <w:vAlign w:val="center"/>
          </w:tcPr>
          <w:p w:rsidR="004643F3" w:rsidRPr="005427ED" w:rsidRDefault="004643F3" w:rsidP="00690BF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30" w:type="dxa"/>
            <w:vAlign w:val="center"/>
          </w:tcPr>
          <w:p w:rsidR="00E36995" w:rsidRPr="005427ED" w:rsidRDefault="004643F3" w:rsidP="00C70A8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74%</w:t>
            </w:r>
            <w:r w:rsidR="00E36995"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4643F3" w:rsidRPr="005427ED" w:rsidRDefault="004643F3" w:rsidP="00690BF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70A8E">
              <w:rPr>
                <w:rFonts w:cs="Courier New"/>
                <w:color w:val="000000"/>
                <w:sz w:val="20"/>
                <w:szCs w:val="20"/>
              </w:rPr>
              <w:t>38</w:t>
            </w:r>
            <w:r w:rsidR="00C70A8E" w:rsidRPr="00C70A8E"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="00C70A8E" w:rsidRPr="00C70A8E">
              <w:rPr>
                <w:rFonts w:cs="Courier New"/>
                <w:color w:val="000000"/>
                <w:sz w:val="18"/>
                <w:szCs w:val="18"/>
              </w:rPr>
              <w:t>(1 student graduated)</w:t>
            </w:r>
          </w:p>
        </w:tc>
      </w:tr>
      <w:tr w:rsidR="004643F3" w:rsidRPr="005427ED" w:rsidTr="00E04BF3">
        <w:trPr>
          <w:jc w:val="center"/>
        </w:trPr>
        <w:tc>
          <w:tcPr>
            <w:tcW w:w="985" w:type="dxa"/>
            <w:vMerge w:val="restart"/>
          </w:tcPr>
          <w:p w:rsidR="004643F3" w:rsidRPr="005427ED" w:rsidRDefault="004643F3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GENS</w:t>
            </w:r>
          </w:p>
        </w:tc>
        <w:tc>
          <w:tcPr>
            <w:tcW w:w="990" w:type="dxa"/>
            <w:vAlign w:val="center"/>
          </w:tcPr>
          <w:p w:rsidR="004643F3" w:rsidRPr="005427ED" w:rsidRDefault="004643F3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1710" w:type="dxa"/>
            <w:vAlign w:val="center"/>
          </w:tcPr>
          <w:p w:rsidR="004643F3" w:rsidRPr="005427ED" w:rsidRDefault="004643F3" w:rsidP="00690BF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:rsidR="004643F3" w:rsidRPr="005427ED" w:rsidRDefault="004643F3" w:rsidP="00690BF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1530" w:type="dxa"/>
            <w:vAlign w:val="center"/>
          </w:tcPr>
          <w:p w:rsidR="004643F3" w:rsidRPr="005427ED" w:rsidRDefault="004643F3" w:rsidP="00690BF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center"/>
          </w:tcPr>
          <w:p w:rsidR="004643F3" w:rsidRPr="005427ED" w:rsidRDefault="004643F3" w:rsidP="00690BF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1530" w:type="dxa"/>
            <w:vAlign w:val="center"/>
          </w:tcPr>
          <w:p w:rsidR="004643F3" w:rsidRPr="005427ED" w:rsidRDefault="004643F3" w:rsidP="00690BF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9</w:t>
            </w:r>
          </w:p>
        </w:tc>
      </w:tr>
      <w:tr w:rsidR="004643F3" w:rsidRPr="005427ED" w:rsidTr="00E04BF3">
        <w:trPr>
          <w:jc w:val="center"/>
        </w:trPr>
        <w:tc>
          <w:tcPr>
            <w:tcW w:w="985" w:type="dxa"/>
            <w:vMerge/>
          </w:tcPr>
          <w:p w:rsidR="004643F3" w:rsidRPr="005427ED" w:rsidRDefault="004643F3" w:rsidP="00583A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643F3" w:rsidRPr="005427ED" w:rsidRDefault="004643F3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710" w:type="dxa"/>
            <w:vAlign w:val="center"/>
          </w:tcPr>
          <w:p w:rsidR="004643F3" w:rsidRPr="005427ED" w:rsidRDefault="004643F3" w:rsidP="00690BF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:rsidR="004643F3" w:rsidRPr="005427ED" w:rsidRDefault="004643F3" w:rsidP="00690BF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530" w:type="dxa"/>
            <w:vAlign w:val="center"/>
          </w:tcPr>
          <w:p w:rsidR="004643F3" w:rsidRPr="005427ED" w:rsidRDefault="004643F3" w:rsidP="00690BF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0" w:type="dxa"/>
            <w:vAlign w:val="center"/>
          </w:tcPr>
          <w:p w:rsidR="004643F3" w:rsidRPr="005427ED" w:rsidRDefault="004643F3" w:rsidP="00690BF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530" w:type="dxa"/>
            <w:vAlign w:val="center"/>
          </w:tcPr>
          <w:p w:rsidR="004643F3" w:rsidRPr="005427ED" w:rsidRDefault="004643F3" w:rsidP="00690BF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</w:tr>
      <w:tr w:rsidR="004643F3" w:rsidRPr="005427ED" w:rsidTr="00E04BF3">
        <w:trPr>
          <w:jc w:val="center"/>
        </w:trPr>
        <w:tc>
          <w:tcPr>
            <w:tcW w:w="985" w:type="dxa"/>
            <w:vMerge/>
          </w:tcPr>
          <w:p w:rsidR="004643F3" w:rsidRPr="005427ED" w:rsidRDefault="004643F3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643F3" w:rsidRPr="005427ED" w:rsidRDefault="004643F3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710" w:type="dxa"/>
            <w:vAlign w:val="center"/>
          </w:tcPr>
          <w:p w:rsidR="004643F3" w:rsidRPr="005427ED" w:rsidRDefault="004643F3" w:rsidP="00690BF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center"/>
          </w:tcPr>
          <w:p w:rsidR="004643F3" w:rsidRPr="005427ED" w:rsidRDefault="004643F3" w:rsidP="00690BF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530" w:type="dxa"/>
            <w:vAlign w:val="center"/>
          </w:tcPr>
          <w:p w:rsidR="004643F3" w:rsidRPr="005427ED" w:rsidRDefault="004643F3" w:rsidP="00690BF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center"/>
          </w:tcPr>
          <w:p w:rsidR="004643F3" w:rsidRPr="005427ED" w:rsidRDefault="004643F3" w:rsidP="00C70A8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50%</w:t>
            </w:r>
            <w:r w:rsidR="00E36995"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4643F3" w:rsidRPr="005427ED" w:rsidRDefault="004643F3" w:rsidP="00690BF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70A8E">
              <w:rPr>
                <w:rFonts w:cs="Courier New"/>
                <w:color w:val="000000"/>
                <w:sz w:val="20"/>
                <w:szCs w:val="20"/>
              </w:rPr>
              <w:t>10</w:t>
            </w:r>
            <w:r w:rsidR="00C70A8E" w:rsidRPr="00C70A8E"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="00C70A8E" w:rsidRPr="00C70A8E">
              <w:rPr>
                <w:rFonts w:cs="Courier New"/>
                <w:color w:val="000000"/>
                <w:sz w:val="18"/>
                <w:szCs w:val="18"/>
              </w:rPr>
              <w:t>(1 student graduated)</w:t>
            </w:r>
          </w:p>
        </w:tc>
      </w:tr>
    </w:tbl>
    <w:p w:rsidR="007451DA" w:rsidRDefault="007451DA" w:rsidP="007451DA">
      <w:pPr>
        <w:jc w:val="center"/>
        <w:rPr>
          <w:rFonts w:eastAsia="Times New Roman"/>
          <w:sz w:val="20"/>
          <w:szCs w:val="20"/>
        </w:rPr>
      </w:pPr>
    </w:p>
    <w:p w:rsidR="007451DA" w:rsidRDefault="007451DA" w:rsidP="007451DA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Freshmen: First-time, full-time, baccalaureate degree-seeking undergraduate student</w:t>
      </w:r>
      <w:r>
        <w:rPr>
          <w:rFonts w:eastAsia="Times New Roman"/>
          <w:sz w:val="20"/>
          <w:szCs w:val="20"/>
        </w:rPr>
        <w:t>.</w:t>
      </w:r>
    </w:p>
    <w:p w:rsidR="007451DA" w:rsidRDefault="007451DA" w:rsidP="007451DA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Transfer: First-time undergraduate student with an enrollment status of transfer or transfer within the system</w:t>
      </w:r>
      <w:r>
        <w:rPr>
          <w:rFonts w:eastAsia="Times New Roman"/>
          <w:sz w:val="20"/>
          <w:szCs w:val="20"/>
        </w:rPr>
        <w:t>.</w:t>
      </w:r>
    </w:p>
    <w:p w:rsidR="007451DA" w:rsidRDefault="007451DA" w:rsidP="007451DA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To be counted as returned, a student must enroll in at least one DSU class in the subsequent term.</w:t>
      </w:r>
    </w:p>
    <w:p w:rsidR="007451DA" w:rsidRDefault="007451DA" w:rsidP="007451DA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A student may be counted in more than one major or college, but only once at the university level.</w:t>
      </w:r>
    </w:p>
    <w:p w:rsidR="007451DA" w:rsidRDefault="007451DA" w:rsidP="007451DA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Full-time is defined as a student taking 12 or more credits at DSU.</w:t>
      </w:r>
    </w:p>
    <w:p w:rsidR="007451DA" w:rsidRDefault="007451DA" w:rsidP="007451DA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Part-time is defined as a student taking less than 12 credits at DSU.</w:t>
      </w:r>
    </w:p>
    <w:p w:rsidR="007451DA" w:rsidRPr="000703F4" w:rsidRDefault="007451DA" w:rsidP="007451DA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 student who graduated and did not return to DSU is counted as ‘not returned’.</w:t>
      </w:r>
    </w:p>
    <w:p w:rsidR="00B873BD" w:rsidRDefault="003B166C" w:rsidP="007451DA">
      <w:pPr>
        <w:rPr>
          <w:rFonts w:eastAsia="Times New Roman"/>
        </w:rPr>
      </w:pPr>
      <w:r>
        <w:rPr>
          <w:rFonts w:eastAsia="Times New Roman"/>
        </w:rPr>
        <w:pict>
          <v:rect id="_x0000_i1030" style="width:0;height:1.5pt" o:hralign="center" o:hrstd="t" o:hr="t" fillcolor="#a0a0a0" stroked="f"/>
        </w:pict>
      </w:r>
    </w:p>
    <w:p w:rsidR="000703F4" w:rsidRDefault="006D3756" w:rsidP="000703F4">
      <w:pPr>
        <w:pStyle w:val="Heading2"/>
        <w:rPr>
          <w:rFonts w:eastAsia="Times New Roman"/>
        </w:rPr>
      </w:pPr>
      <w:bookmarkStart w:id="10" w:name="_Toc411414264"/>
      <w:r>
        <w:t>Table 7</w:t>
      </w:r>
      <w:r w:rsidR="000703F4">
        <w:t xml:space="preserve">:  </w:t>
      </w:r>
      <w:r w:rsidR="000703F4">
        <w:rPr>
          <w:rFonts w:eastAsia="Times New Roman"/>
        </w:rPr>
        <w:t xml:space="preserve">Persistence by College for </w:t>
      </w:r>
      <w:r w:rsidR="000703F4" w:rsidRPr="000703F4">
        <w:rPr>
          <w:rFonts w:eastAsia="Times New Roman"/>
          <w:color w:val="00B0F0"/>
        </w:rPr>
        <w:t xml:space="preserve">Full-time </w:t>
      </w:r>
      <w:r w:rsidR="000703F4">
        <w:rPr>
          <w:color w:val="FF0000"/>
        </w:rPr>
        <w:t>Transfers</w:t>
      </w:r>
      <w:r w:rsidR="000703F4" w:rsidRPr="00B873BD">
        <w:rPr>
          <w:color w:val="FF0000"/>
        </w:rPr>
        <w:t xml:space="preserve"> </w:t>
      </w:r>
      <w:r w:rsidR="000703F4">
        <w:t>(2012-2014)</w:t>
      </w:r>
      <w:bookmarkEnd w:id="10"/>
    </w:p>
    <w:tbl>
      <w:tblPr>
        <w:tblStyle w:val="TableGrid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5"/>
        <w:gridCol w:w="990"/>
        <w:gridCol w:w="1620"/>
        <w:gridCol w:w="1620"/>
        <w:gridCol w:w="1440"/>
        <w:gridCol w:w="1440"/>
        <w:gridCol w:w="1530"/>
      </w:tblGrid>
      <w:tr w:rsidR="000703F4" w:rsidRPr="008860CB" w:rsidTr="00583A07">
        <w:trPr>
          <w:jc w:val="center"/>
        </w:trPr>
        <w:tc>
          <w:tcPr>
            <w:tcW w:w="985" w:type="dxa"/>
          </w:tcPr>
          <w:p w:rsidR="000703F4" w:rsidRPr="008860CB" w:rsidRDefault="000703F4" w:rsidP="00583A07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>College</w:t>
            </w:r>
          </w:p>
        </w:tc>
        <w:tc>
          <w:tcPr>
            <w:tcW w:w="990" w:type="dxa"/>
          </w:tcPr>
          <w:p w:rsidR="000703F4" w:rsidRPr="008860CB" w:rsidRDefault="000703F4" w:rsidP="00583A07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>Term</w:t>
            </w:r>
          </w:p>
        </w:tc>
        <w:tc>
          <w:tcPr>
            <w:tcW w:w="1620" w:type="dxa"/>
          </w:tcPr>
          <w:p w:rsidR="000703F4" w:rsidRPr="008860CB" w:rsidRDefault="000703F4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Number of Students who Did </w:t>
            </w:r>
            <w:r w:rsidRPr="008860CB">
              <w:rPr>
                <w:rFonts w:cs="Courier New"/>
                <w:b/>
                <w:color w:val="00B0F0"/>
              </w:rPr>
              <w:t xml:space="preserve">NOT </w:t>
            </w:r>
            <w:r w:rsidRPr="008860CB">
              <w:rPr>
                <w:rFonts w:cs="Courier New"/>
                <w:b/>
                <w:color w:val="000000"/>
              </w:rPr>
              <w:t xml:space="preserve">Return in Spring </w:t>
            </w:r>
          </w:p>
        </w:tc>
        <w:tc>
          <w:tcPr>
            <w:tcW w:w="1620" w:type="dxa"/>
          </w:tcPr>
          <w:p w:rsidR="000703F4" w:rsidRPr="008860CB" w:rsidRDefault="000703F4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Percent of Students who Did </w:t>
            </w:r>
            <w:r w:rsidRPr="008860CB">
              <w:rPr>
                <w:rFonts w:cs="Courier New"/>
                <w:b/>
                <w:color w:val="00B0F0"/>
              </w:rPr>
              <w:t xml:space="preserve">NOT </w:t>
            </w:r>
            <w:r w:rsidRPr="008860CB">
              <w:rPr>
                <w:rFonts w:cs="Courier New"/>
                <w:b/>
                <w:color w:val="000000"/>
              </w:rPr>
              <w:t>Return in Spring</w:t>
            </w:r>
          </w:p>
        </w:tc>
        <w:tc>
          <w:tcPr>
            <w:tcW w:w="1440" w:type="dxa"/>
          </w:tcPr>
          <w:p w:rsidR="000703F4" w:rsidRPr="008860CB" w:rsidRDefault="000703F4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Number of Students who </w:t>
            </w:r>
            <w:r w:rsidRPr="008860CB">
              <w:rPr>
                <w:rFonts w:cs="Courier New"/>
                <w:b/>
                <w:color w:val="00B0F0"/>
              </w:rPr>
              <w:t xml:space="preserve">Returned </w:t>
            </w:r>
            <w:r w:rsidRPr="008860CB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440" w:type="dxa"/>
          </w:tcPr>
          <w:p w:rsidR="000703F4" w:rsidRPr="008860CB" w:rsidRDefault="000703F4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Percent of Students who </w:t>
            </w:r>
            <w:r w:rsidRPr="008860CB">
              <w:rPr>
                <w:rFonts w:cs="Courier New"/>
                <w:b/>
                <w:color w:val="00B0F0"/>
              </w:rPr>
              <w:t xml:space="preserve">Returned </w:t>
            </w:r>
            <w:r w:rsidRPr="008860CB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530" w:type="dxa"/>
          </w:tcPr>
          <w:p w:rsidR="000703F4" w:rsidRPr="008860CB" w:rsidRDefault="000703F4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>Total Number by College and Year</w:t>
            </w:r>
          </w:p>
        </w:tc>
      </w:tr>
      <w:tr w:rsidR="008860CB" w:rsidRPr="005427ED" w:rsidTr="00583A07">
        <w:trPr>
          <w:jc w:val="center"/>
        </w:trPr>
        <w:tc>
          <w:tcPr>
            <w:tcW w:w="985" w:type="dxa"/>
            <w:vMerge w:val="restart"/>
          </w:tcPr>
          <w:p w:rsidR="008860CB" w:rsidRPr="005427ED" w:rsidRDefault="008860CB" w:rsidP="008860CB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A&amp;S</w:t>
            </w:r>
          </w:p>
        </w:tc>
        <w:tc>
          <w:tcPr>
            <w:tcW w:w="990" w:type="dxa"/>
            <w:vAlign w:val="center"/>
          </w:tcPr>
          <w:p w:rsidR="008860CB" w:rsidRPr="005427ED" w:rsidRDefault="008860CB" w:rsidP="008860CB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1620" w:type="dxa"/>
            <w:vAlign w:val="bottom"/>
          </w:tcPr>
          <w:p w:rsidR="008860CB" w:rsidRPr="008860CB" w:rsidRDefault="008860CB" w:rsidP="008860C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bottom"/>
          </w:tcPr>
          <w:p w:rsidR="008860CB" w:rsidRPr="008860CB" w:rsidRDefault="008860CB" w:rsidP="008860C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440" w:type="dxa"/>
            <w:vAlign w:val="bottom"/>
          </w:tcPr>
          <w:p w:rsidR="008860CB" w:rsidRPr="008860CB" w:rsidRDefault="008860CB" w:rsidP="008860C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40" w:type="dxa"/>
            <w:vAlign w:val="bottom"/>
          </w:tcPr>
          <w:p w:rsidR="008860CB" w:rsidRPr="008860CB" w:rsidRDefault="008860CB" w:rsidP="008860C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530" w:type="dxa"/>
            <w:vAlign w:val="bottom"/>
          </w:tcPr>
          <w:p w:rsidR="008860CB" w:rsidRPr="008860CB" w:rsidRDefault="008860CB" w:rsidP="008860C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26</w:t>
            </w:r>
          </w:p>
        </w:tc>
      </w:tr>
      <w:tr w:rsidR="008860CB" w:rsidRPr="005427ED" w:rsidTr="00583A07">
        <w:trPr>
          <w:jc w:val="center"/>
        </w:trPr>
        <w:tc>
          <w:tcPr>
            <w:tcW w:w="985" w:type="dxa"/>
            <w:vMerge/>
          </w:tcPr>
          <w:p w:rsidR="008860CB" w:rsidRPr="005427ED" w:rsidRDefault="008860CB" w:rsidP="008860CB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860CB" w:rsidRPr="005427ED" w:rsidRDefault="008860CB" w:rsidP="008860CB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  <w:vAlign w:val="bottom"/>
          </w:tcPr>
          <w:p w:rsidR="008860CB" w:rsidRPr="008860CB" w:rsidRDefault="008860CB" w:rsidP="008860C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bottom"/>
          </w:tcPr>
          <w:p w:rsidR="008860CB" w:rsidRPr="008860CB" w:rsidRDefault="008860CB" w:rsidP="008860C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440" w:type="dxa"/>
            <w:vAlign w:val="bottom"/>
          </w:tcPr>
          <w:p w:rsidR="008860CB" w:rsidRPr="008860CB" w:rsidRDefault="008860CB" w:rsidP="008860C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40" w:type="dxa"/>
            <w:vAlign w:val="bottom"/>
          </w:tcPr>
          <w:p w:rsidR="008860CB" w:rsidRPr="008860CB" w:rsidRDefault="008860CB" w:rsidP="008860C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530" w:type="dxa"/>
            <w:vAlign w:val="bottom"/>
          </w:tcPr>
          <w:p w:rsidR="008860CB" w:rsidRPr="008860CB" w:rsidRDefault="008860CB" w:rsidP="008860C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20</w:t>
            </w:r>
          </w:p>
        </w:tc>
      </w:tr>
      <w:tr w:rsidR="008860CB" w:rsidRPr="005427ED" w:rsidTr="00583A07">
        <w:trPr>
          <w:jc w:val="center"/>
        </w:trPr>
        <w:tc>
          <w:tcPr>
            <w:tcW w:w="985" w:type="dxa"/>
            <w:vMerge/>
          </w:tcPr>
          <w:p w:rsidR="008860CB" w:rsidRPr="005427ED" w:rsidRDefault="008860CB" w:rsidP="008860CB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860CB" w:rsidRPr="005427ED" w:rsidRDefault="008860CB" w:rsidP="008860CB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  <w:vAlign w:val="bottom"/>
          </w:tcPr>
          <w:p w:rsidR="008860CB" w:rsidRPr="008860CB" w:rsidRDefault="008860CB" w:rsidP="008860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bottom"/>
          </w:tcPr>
          <w:p w:rsidR="008860CB" w:rsidRPr="008860CB" w:rsidRDefault="008860CB" w:rsidP="008860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1440" w:type="dxa"/>
            <w:vAlign w:val="bottom"/>
          </w:tcPr>
          <w:p w:rsidR="008860CB" w:rsidRPr="008860CB" w:rsidRDefault="008860CB" w:rsidP="008860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bottom"/>
          </w:tcPr>
          <w:p w:rsidR="008860CB" w:rsidRPr="008860CB" w:rsidRDefault="008860CB" w:rsidP="008860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1530" w:type="dxa"/>
            <w:vAlign w:val="bottom"/>
          </w:tcPr>
          <w:p w:rsidR="008860CB" w:rsidRPr="008860CB" w:rsidRDefault="008860CB" w:rsidP="008860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16</w:t>
            </w:r>
          </w:p>
        </w:tc>
      </w:tr>
      <w:tr w:rsidR="008860CB" w:rsidRPr="005427ED" w:rsidTr="00583A07">
        <w:trPr>
          <w:jc w:val="center"/>
        </w:trPr>
        <w:tc>
          <w:tcPr>
            <w:tcW w:w="985" w:type="dxa"/>
            <w:vMerge w:val="restart"/>
          </w:tcPr>
          <w:p w:rsidR="008860CB" w:rsidRPr="005427ED" w:rsidRDefault="008860CB" w:rsidP="008860CB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BIS</w:t>
            </w:r>
          </w:p>
        </w:tc>
        <w:tc>
          <w:tcPr>
            <w:tcW w:w="990" w:type="dxa"/>
            <w:vAlign w:val="center"/>
          </w:tcPr>
          <w:p w:rsidR="008860CB" w:rsidRPr="005427ED" w:rsidRDefault="008860CB" w:rsidP="008860CB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1620" w:type="dxa"/>
            <w:vAlign w:val="bottom"/>
          </w:tcPr>
          <w:p w:rsidR="008860CB" w:rsidRPr="008860CB" w:rsidRDefault="008860CB" w:rsidP="008860C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bottom"/>
          </w:tcPr>
          <w:p w:rsidR="008860CB" w:rsidRPr="008860CB" w:rsidRDefault="008860CB" w:rsidP="008860C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440" w:type="dxa"/>
            <w:vAlign w:val="bottom"/>
          </w:tcPr>
          <w:p w:rsidR="008860CB" w:rsidRPr="008860CB" w:rsidRDefault="008860CB" w:rsidP="008860C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40" w:type="dxa"/>
            <w:vAlign w:val="bottom"/>
          </w:tcPr>
          <w:p w:rsidR="008860CB" w:rsidRPr="008860CB" w:rsidRDefault="008860CB" w:rsidP="008860C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530" w:type="dxa"/>
            <w:vAlign w:val="bottom"/>
          </w:tcPr>
          <w:p w:rsidR="008860CB" w:rsidRPr="008860CB" w:rsidRDefault="008860CB" w:rsidP="008860C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70</w:t>
            </w:r>
          </w:p>
        </w:tc>
      </w:tr>
      <w:tr w:rsidR="008860CB" w:rsidRPr="005427ED" w:rsidTr="00583A07">
        <w:trPr>
          <w:jc w:val="center"/>
        </w:trPr>
        <w:tc>
          <w:tcPr>
            <w:tcW w:w="985" w:type="dxa"/>
            <w:vMerge/>
          </w:tcPr>
          <w:p w:rsidR="008860CB" w:rsidRPr="005427ED" w:rsidRDefault="008860CB" w:rsidP="008860CB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860CB" w:rsidRPr="005427ED" w:rsidRDefault="008860CB" w:rsidP="008860CB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  <w:vAlign w:val="bottom"/>
          </w:tcPr>
          <w:p w:rsidR="008860CB" w:rsidRPr="008860CB" w:rsidRDefault="008860CB" w:rsidP="008860C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vAlign w:val="bottom"/>
          </w:tcPr>
          <w:p w:rsidR="008860CB" w:rsidRPr="008860CB" w:rsidRDefault="008860CB" w:rsidP="008860C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1440" w:type="dxa"/>
            <w:vAlign w:val="bottom"/>
          </w:tcPr>
          <w:p w:rsidR="008860CB" w:rsidRPr="008860CB" w:rsidRDefault="008860CB" w:rsidP="008860C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40" w:type="dxa"/>
            <w:vAlign w:val="bottom"/>
          </w:tcPr>
          <w:p w:rsidR="008860CB" w:rsidRPr="008860CB" w:rsidRDefault="008860CB" w:rsidP="008860C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1530" w:type="dxa"/>
            <w:vAlign w:val="bottom"/>
          </w:tcPr>
          <w:p w:rsidR="008860CB" w:rsidRPr="008860CB" w:rsidRDefault="008860CB" w:rsidP="008860C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54</w:t>
            </w:r>
          </w:p>
        </w:tc>
      </w:tr>
      <w:tr w:rsidR="008860CB" w:rsidRPr="005427ED" w:rsidTr="00583A07">
        <w:trPr>
          <w:jc w:val="center"/>
        </w:trPr>
        <w:tc>
          <w:tcPr>
            <w:tcW w:w="985" w:type="dxa"/>
            <w:vMerge/>
          </w:tcPr>
          <w:p w:rsidR="008860CB" w:rsidRPr="005427ED" w:rsidRDefault="008860CB" w:rsidP="008860CB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860CB" w:rsidRPr="005427ED" w:rsidRDefault="008860CB" w:rsidP="008860CB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  <w:vAlign w:val="bottom"/>
          </w:tcPr>
          <w:p w:rsidR="008860CB" w:rsidRPr="008860CB" w:rsidRDefault="008860CB" w:rsidP="008860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vAlign w:val="bottom"/>
          </w:tcPr>
          <w:p w:rsidR="008860CB" w:rsidRPr="008860CB" w:rsidRDefault="008860CB" w:rsidP="008860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440" w:type="dxa"/>
            <w:vAlign w:val="bottom"/>
          </w:tcPr>
          <w:p w:rsidR="008860CB" w:rsidRPr="008860CB" w:rsidRDefault="008860CB" w:rsidP="008860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40" w:type="dxa"/>
            <w:vAlign w:val="bottom"/>
          </w:tcPr>
          <w:p w:rsidR="008860CB" w:rsidRPr="008860CB" w:rsidRDefault="008860CB" w:rsidP="008860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1530" w:type="dxa"/>
            <w:vAlign w:val="bottom"/>
          </w:tcPr>
          <w:p w:rsidR="008860CB" w:rsidRPr="008860CB" w:rsidRDefault="008860CB" w:rsidP="008860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78</w:t>
            </w:r>
          </w:p>
        </w:tc>
      </w:tr>
      <w:tr w:rsidR="008860CB" w:rsidRPr="005427ED" w:rsidTr="00583A07">
        <w:trPr>
          <w:jc w:val="center"/>
        </w:trPr>
        <w:tc>
          <w:tcPr>
            <w:tcW w:w="985" w:type="dxa"/>
            <w:vMerge w:val="restart"/>
          </w:tcPr>
          <w:p w:rsidR="008860CB" w:rsidRPr="005427ED" w:rsidRDefault="008860CB" w:rsidP="008860CB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ED</w:t>
            </w:r>
          </w:p>
        </w:tc>
        <w:tc>
          <w:tcPr>
            <w:tcW w:w="990" w:type="dxa"/>
            <w:vAlign w:val="center"/>
          </w:tcPr>
          <w:p w:rsidR="008860CB" w:rsidRPr="005427ED" w:rsidRDefault="008860CB" w:rsidP="008860CB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1620" w:type="dxa"/>
            <w:vAlign w:val="bottom"/>
          </w:tcPr>
          <w:p w:rsidR="008860CB" w:rsidRPr="008860CB" w:rsidRDefault="008860CB" w:rsidP="008860C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bottom"/>
          </w:tcPr>
          <w:p w:rsidR="008860CB" w:rsidRPr="008860CB" w:rsidRDefault="008860CB" w:rsidP="008860C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1440" w:type="dxa"/>
            <w:vAlign w:val="bottom"/>
          </w:tcPr>
          <w:p w:rsidR="008860CB" w:rsidRPr="008860CB" w:rsidRDefault="008860CB" w:rsidP="008860C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0" w:type="dxa"/>
            <w:vAlign w:val="bottom"/>
          </w:tcPr>
          <w:p w:rsidR="008860CB" w:rsidRPr="008860CB" w:rsidRDefault="008860CB" w:rsidP="008860C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1530" w:type="dxa"/>
            <w:vAlign w:val="bottom"/>
          </w:tcPr>
          <w:p w:rsidR="008860CB" w:rsidRPr="008860CB" w:rsidRDefault="008860CB" w:rsidP="008860C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37</w:t>
            </w:r>
          </w:p>
        </w:tc>
      </w:tr>
      <w:tr w:rsidR="008860CB" w:rsidRPr="005427ED" w:rsidTr="00583A07">
        <w:trPr>
          <w:jc w:val="center"/>
        </w:trPr>
        <w:tc>
          <w:tcPr>
            <w:tcW w:w="985" w:type="dxa"/>
            <w:vMerge/>
          </w:tcPr>
          <w:p w:rsidR="008860CB" w:rsidRPr="005427ED" w:rsidRDefault="008860CB" w:rsidP="008860CB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860CB" w:rsidRPr="005427ED" w:rsidRDefault="008860CB" w:rsidP="008860CB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  <w:vAlign w:val="bottom"/>
          </w:tcPr>
          <w:p w:rsidR="008860CB" w:rsidRPr="008860CB" w:rsidRDefault="008860CB" w:rsidP="008860C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bottom"/>
          </w:tcPr>
          <w:p w:rsidR="008860CB" w:rsidRPr="008860CB" w:rsidRDefault="008860CB" w:rsidP="008860C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440" w:type="dxa"/>
            <w:vAlign w:val="bottom"/>
          </w:tcPr>
          <w:p w:rsidR="008860CB" w:rsidRPr="008860CB" w:rsidRDefault="008860CB" w:rsidP="008860C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40" w:type="dxa"/>
            <w:vAlign w:val="bottom"/>
          </w:tcPr>
          <w:p w:rsidR="008860CB" w:rsidRPr="008860CB" w:rsidRDefault="008860CB" w:rsidP="008860C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530" w:type="dxa"/>
            <w:vAlign w:val="bottom"/>
          </w:tcPr>
          <w:p w:rsidR="008860CB" w:rsidRPr="008860CB" w:rsidRDefault="008860CB" w:rsidP="008860C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38</w:t>
            </w:r>
          </w:p>
        </w:tc>
      </w:tr>
      <w:tr w:rsidR="008860CB" w:rsidRPr="005427ED" w:rsidTr="00E475F9">
        <w:trPr>
          <w:jc w:val="center"/>
        </w:trPr>
        <w:tc>
          <w:tcPr>
            <w:tcW w:w="985" w:type="dxa"/>
            <w:vMerge/>
          </w:tcPr>
          <w:p w:rsidR="008860CB" w:rsidRPr="005427ED" w:rsidRDefault="008860CB" w:rsidP="008860CB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860CB" w:rsidRPr="005427ED" w:rsidRDefault="008860CB" w:rsidP="008860CB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  <w:vAlign w:val="center"/>
          </w:tcPr>
          <w:p w:rsidR="008860CB" w:rsidRPr="008860CB" w:rsidRDefault="008860CB" w:rsidP="008860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center"/>
          </w:tcPr>
          <w:p w:rsidR="008860CB" w:rsidRPr="008860CB" w:rsidRDefault="008860CB" w:rsidP="008860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1440" w:type="dxa"/>
            <w:vAlign w:val="center"/>
          </w:tcPr>
          <w:p w:rsidR="008860CB" w:rsidRPr="008860CB" w:rsidRDefault="008860CB" w:rsidP="008860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:rsidR="008860CB" w:rsidRPr="008860CB" w:rsidRDefault="008860CB" w:rsidP="00E475F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04D8D">
              <w:rPr>
                <w:rFonts w:cs="Courier New"/>
                <w:color w:val="000000"/>
                <w:sz w:val="20"/>
                <w:szCs w:val="20"/>
                <w:highlight w:val="yellow"/>
              </w:rPr>
              <w:t>64%</w:t>
            </w:r>
            <w:r w:rsidR="00F02D6E"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8860CB" w:rsidRPr="008860CB" w:rsidRDefault="008860CB" w:rsidP="008860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475F9">
              <w:rPr>
                <w:rFonts w:cs="Courier New"/>
                <w:color w:val="000000"/>
                <w:sz w:val="20"/>
                <w:szCs w:val="20"/>
              </w:rPr>
              <w:t>22</w:t>
            </w:r>
            <w:r w:rsidR="00E475F9" w:rsidRPr="00E475F9"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="00E475F9" w:rsidRPr="00E475F9">
              <w:rPr>
                <w:rFonts w:cs="Courier New"/>
                <w:color w:val="000000"/>
                <w:sz w:val="18"/>
                <w:szCs w:val="18"/>
              </w:rPr>
              <w:t>(1 student graduated)</w:t>
            </w:r>
          </w:p>
        </w:tc>
      </w:tr>
      <w:tr w:rsidR="008860CB" w:rsidRPr="005427ED" w:rsidTr="00583A07">
        <w:trPr>
          <w:jc w:val="center"/>
        </w:trPr>
        <w:tc>
          <w:tcPr>
            <w:tcW w:w="985" w:type="dxa"/>
            <w:vMerge w:val="restart"/>
          </w:tcPr>
          <w:p w:rsidR="008860CB" w:rsidRPr="005427ED" w:rsidRDefault="008860CB" w:rsidP="008860CB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GENS</w:t>
            </w:r>
          </w:p>
        </w:tc>
        <w:tc>
          <w:tcPr>
            <w:tcW w:w="990" w:type="dxa"/>
            <w:vAlign w:val="center"/>
          </w:tcPr>
          <w:p w:rsidR="008860CB" w:rsidRPr="005427ED" w:rsidRDefault="008860CB" w:rsidP="008860CB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1620" w:type="dxa"/>
            <w:vAlign w:val="bottom"/>
          </w:tcPr>
          <w:p w:rsidR="008860CB" w:rsidRPr="008860CB" w:rsidRDefault="008860CB" w:rsidP="008860C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bottom"/>
          </w:tcPr>
          <w:p w:rsidR="008860CB" w:rsidRPr="008860CB" w:rsidRDefault="008860CB" w:rsidP="008860C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440" w:type="dxa"/>
            <w:vAlign w:val="bottom"/>
          </w:tcPr>
          <w:p w:rsidR="008860CB" w:rsidRPr="008860CB" w:rsidRDefault="008860CB" w:rsidP="008860C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bottom"/>
          </w:tcPr>
          <w:p w:rsidR="008860CB" w:rsidRPr="008860CB" w:rsidRDefault="008860CB" w:rsidP="008860C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530" w:type="dxa"/>
            <w:vAlign w:val="bottom"/>
          </w:tcPr>
          <w:p w:rsidR="008860CB" w:rsidRPr="008860CB" w:rsidRDefault="008860CB" w:rsidP="008860C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</w:tr>
      <w:tr w:rsidR="008860CB" w:rsidRPr="005427ED" w:rsidTr="00583A07">
        <w:trPr>
          <w:jc w:val="center"/>
        </w:trPr>
        <w:tc>
          <w:tcPr>
            <w:tcW w:w="985" w:type="dxa"/>
            <w:vMerge/>
          </w:tcPr>
          <w:p w:rsidR="008860CB" w:rsidRPr="005427ED" w:rsidRDefault="008860CB" w:rsidP="008860CB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860CB" w:rsidRPr="005427ED" w:rsidRDefault="008860CB" w:rsidP="008860CB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  <w:vAlign w:val="bottom"/>
          </w:tcPr>
          <w:p w:rsidR="008860CB" w:rsidRPr="008860CB" w:rsidRDefault="008860CB" w:rsidP="008860C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bottom"/>
          </w:tcPr>
          <w:p w:rsidR="008860CB" w:rsidRPr="008860CB" w:rsidRDefault="008860CB" w:rsidP="008860C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440" w:type="dxa"/>
            <w:vAlign w:val="bottom"/>
          </w:tcPr>
          <w:p w:rsidR="008860CB" w:rsidRPr="008860CB" w:rsidRDefault="008860CB" w:rsidP="008860C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bottom"/>
          </w:tcPr>
          <w:p w:rsidR="008860CB" w:rsidRPr="008860CB" w:rsidRDefault="008860CB" w:rsidP="008860C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530" w:type="dxa"/>
            <w:vAlign w:val="bottom"/>
          </w:tcPr>
          <w:p w:rsidR="008860CB" w:rsidRPr="008860CB" w:rsidRDefault="008860CB" w:rsidP="008860C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</w:tr>
      <w:tr w:rsidR="008860CB" w:rsidRPr="005427ED" w:rsidTr="00583A07">
        <w:trPr>
          <w:jc w:val="center"/>
        </w:trPr>
        <w:tc>
          <w:tcPr>
            <w:tcW w:w="985" w:type="dxa"/>
            <w:vMerge/>
          </w:tcPr>
          <w:p w:rsidR="008860CB" w:rsidRPr="005427ED" w:rsidRDefault="008860CB" w:rsidP="008860CB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860CB" w:rsidRPr="005427ED" w:rsidRDefault="008860CB" w:rsidP="008860CB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  <w:vAlign w:val="bottom"/>
          </w:tcPr>
          <w:p w:rsidR="008860CB" w:rsidRPr="008860CB" w:rsidRDefault="008860CB" w:rsidP="008860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bottom"/>
          </w:tcPr>
          <w:p w:rsidR="008860CB" w:rsidRPr="008860CB" w:rsidRDefault="008860CB" w:rsidP="008860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8860CB" w:rsidRPr="008860CB" w:rsidRDefault="008860CB" w:rsidP="008860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bottom"/>
          </w:tcPr>
          <w:p w:rsidR="008860CB" w:rsidRPr="008860CB" w:rsidRDefault="008860CB" w:rsidP="008860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30" w:type="dxa"/>
            <w:vAlign w:val="bottom"/>
          </w:tcPr>
          <w:p w:rsidR="008860CB" w:rsidRPr="008860CB" w:rsidRDefault="008860CB" w:rsidP="008860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860CB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</w:tr>
    </w:tbl>
    <w:p w:rsidR="000703F4" w:rsidRDefault="000703F4" w:rsidP="000703F4">
      <w:pPr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age Layout"/>
      </w:tblPr>
      <w:tblGrid>
        <w:gridCol w:w="14688"/>
      </w:tblGrid>
      <w:tr w:rsidR="000703F4" w:rsidTr="00583A07">
        <w:trPr>
          <w:tblCellSpacing w:w="15" w:type="dxa"/>
        </w:trPr>
        <w:tc>
          <w:tcPr>
            <w:tcW w:w="0" w:type="auto"/>
            <w:hideMark/>
          </w:tcPr>
          <w:p w:rsidR="000703F4" w:rsidRPr="00A21723" w:rsidRDefault="000703F4" w:rsidP="00583A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21723">
              <w:rPr>
                <w:rFonts w:eastAsia="Times New Roman"/>
                <w:sz w:val="20"/>
                <w:szCs w:val="20"/>
              </w:rPr>
              <w:t>Freshmen: First-time, full-time, baccalaureate degree-seeking undergraduate student</w:t>
            </w:r>
          </w:p>
          <w:p w:rsidR="000703F4" w:rsidRPr="00A21723" w:rsidRDefault="000703F4" w:rsidP="00583A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21723">
              <w:rPr>
                <w:rFonts w:eastAsia="Times New Roman"/>
                <w:sz w:val="20"/>
                <w:szCs w:val="20"/>
              </w:rPr>
              <w:t>Transfer: First-time undergraduate student with an enrollment status of transfer or transfer within the system</w:t>
            </w:r>
          </w:p>
          <w:p w:rsidR="000703F4" w:rsidRPr="00A21723" w:rsidRDefault="000703F4" w:rsidP="00583A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21723">
              <w:rPr>
                <w:rFonts w:eastAsia="Times New Roman"/>
                <w:sz w:val="20"/>
                <w:szCs w:val="20"/>
              </w:rPr>
              <w:t>To be counted as returned, a student must enroll in at least one DSU class in the subsequent term.</w:t>
            </w:r>
          </w:p>
          <w:p w:rsidR="000703F4" w:rsidRPr="00A21723" w:rsidRDefault="000703F4" w:rsidP="00583A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21723">
              <w:rPr>
                <w:rFonts w:eastAsia="Times New Roman"/>
                <w:sz w:val="20"/>
                <w:szCs w:val="20"/>
              </w:rPr>
              <w:t>A student may be counted in more than one major or college, but only once at the university level.</w:t>
            </w:r>
          </w:p>
          <w:p w:rsidR="00A21723" w:rsidRDefault="00A21723" w:rsidP="00A217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Full-time is defined as a student taking 12 or more credits at DSU.</w:t>
            </w:r>
          </w:p>
          <w:p w:rsidR="00A21723" w:rsidRDefault="00A21723" w:rsidP="00A217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Part-time is defined as a student taking less than 12 credits at DSU.</w:t>
            </w:r>
          </w:p>
          <w:p w:rsidR="00D82121" w:rsidRPr="000703F4" w:rsidRDefault="00D82121" w:rsidP="00D82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 student who graduated and did not return to DSU is counted as ‘not returned’.</w:t>
            </w:r>
          </w:p>
          <w:p w:rsidR="000703F4" w:rsidRDefault="003B166C" w:rsidP="00583A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</w:tbl>
    <w:p w:rsidR="00A21723" w:rsidRDefault="00A21723" w:rsidP="000703F4">
      <w:pPr>
        <w:jc w:val="center"/>
        <w:rPr>
          <w:rFonts w:eastAsia="Times New Roman"/>
        </w:rPr>
      </w:pPr>
    </w:p>
    <w:p w:rsidR="00A21723" w:rsidRDefault="00A21723" w:rsidP="00A21723">
      <w:pPr>
        <w:pStyle w:val="Heading2"/>
        <w:rPr>
          <w:rFonts w:eastAsia="Times New Roman"/>
        </w:rPr>
      </w:pPr>
      <w:r>
        <w:rPr>
          <w:rFonts w:eastAsia="Times New Roman"/>
        </w:rPr>
        <w:tab/>
      </w:r>
      <w:bookmarkStart w:id="11" w:name="_Toc411414265"/>
      <w:r>
        <w:t xml:space="preserve">Table 8:  </w:t>
      </w:r>
      <w:r>
        <w:rPr>
          <w:rFonts w:eastAsia="Times New Roman"/>
        </w:rPr>
        <w:t xml:space="preserve">Persistence by College for </w:t>
      </w:r>
      <w:r>
        <w:rPr>
          <w:rFonts w:eastAsia="Times New Roman"/>
          <w:color w:val="00B0F0"/>
        </w:rPr>
        <w:t>Part-time</w:t>
      </w:r>
      <w:r w:rsidRPr="000703F4">
        <w:rPr>
          <w:rFonts w:eastAsia="Times New Roman"/>
          <w:color w:val="00B0F0"/>
        </w:rPr>
        <w:t xml:space="preserve"> </w:t>
      </w:r>
      <w:r>
        <w:rPr>
          <w:color w:val="FF0000"/>
        </w:rPr>
        <w:t>Transfers</w:t>
      </w:r>
      <w:r w:rsidRPr="00B873BD">
        <w:rPr>
          <w:color w:val="FF0000"/>
        </w:rPr>
        <w:t xml:space="preserve"> </w:t>
      </w:r>
      <w:r>
        <w:t>(2012-2014)</w:t>
      </w:r>
      <w:bookmarkEnd w:id="11"/>
    </w:p>
    <w:tbl>
      <w:tblPr>
        <w:tblStyle w:val="TableGrid"/>
        <w:tblW w:w="0" w:type="auto"/>
        <w:jc w:val="center"/>
        <w:tblLayout w:type="fixed"/>
        <w:tblLook w:val="0000" w:firstRow="0" w:lastRow="0" w:firstColumn="0" w:lastColumn="0" w:noHBand="0" w:noVBand="0"/>
        <w:tblDescription w:val="Page Layout"/>
      </w:tblPr>
      <w:tblGrid>
        <w:gridCol w:w="985"/>
        <w:gridCol w:w="990"/>
        <w:gridCol w:w="1620"/>
        <w:gridCol w:w="1620"/>
        <w:gridCol w:w="1440"/>
        <w:gridCol w:w="1440"/>
        <w:gridCol w:w="1530"/>
      </w:tblGrid>
      <w:tr w:rsidR="00A21723" w:rsidRPr="008860CB" w:rsidTr="00583A07">
        <w:trPr>
          <w:jc w:val="center"/>
        </w:trPr>
        <w:tc>
          <w:tcPr>
            <w:tcW w:w="985" w:type="dxa"/>
          </w:tcPr>
          <w:p w:rsidR="00A21723" w:rsidRPr="008860CB" w:rsidRDefault="00A21723" w:rsidP="00583A07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>College</w:t>
            </w:r>
          </w:p>
        </w:tc>
        <w:tc>
          <w:tcPr>
            <w:tcW w:w="990" w:type="dxa"/>
          </w:tcPr>
          <w:p w:rsidR="00A21723" w:rsidRPr="008860CB" w:rsidRDefault="00A21723" w:rsidP="00583A07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>Term</w:t>
            </w:r>
          </w:p>
        </w:tc>
        <w:tc>
          <w:tcPr>
            <w:tcW w:w="1620" w:type="dxa"/>
          </w:tcPr>
          <w:p w:rsidR="00A21723" w:rsidRPr="008860CB" w:rsidRDefault="00A21723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Number of Students who Did </w:t>
            </w:r>
            <w:r w:rsidRPr="008860CB">
              <w:rPr>
                <w:rFonts w:cs="Courier New"/>
                <w:b/>
                <w:color w:val="00B0F0"/>
              </w:rPr>
              <w:t xml:space="preserve">NOT </w:t>
            </w:r>
            <w:r w:rsidRPr="008860CB">
              <w:rPr>
                <w:rFonts w:cs="Courier New"/>
                <w:b/>
                <w:color w:val="000000"/>
              </w:rPr>
              <w:t xml:space="preserve">Return in Spring </w:t>
            </w:r>
          </w:p>
        </w:tc>
        <w:tc>
          <w:tcPr>
            <w:tcW w:w="1620" w:type="dxa"/>
          </w:tcPr>
          <w:p w:rsidR="00A21723" w:rsidRPr="008860CB" w:rsidRDefault="00A21723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Percent of Students who Did </w:t>
            </w:r>
            <w:r w:rsidRPr="008860CB">
              <w:rPr>
                <w:rFonts w:cs="Courier New"/>
                <w:b/>
                <w:color w:val="00B0F0"/>
              </w:rPr>
              <w:t xml:space="preserve">NOT </w:t>
            </w:r>
            <w:r w:rsidRPr="008860CB">
              <w:rPr>
                <w:rFonts w:cs="Courier New"/>
                <w:b/>
                <w:color w:val="000000"/>
              </w:rPr>
              <w:t>Return in Spring</w:t>
            </w:r>
          </w:p>
        </w:tc>
        <w:tc>
          <w:tcPr>
            <w:tcW w:w="1440" w:type="dxa"/>
          </w:tcPr>
          <w:p w:rsidR="00A21723" w:rsidRPr="008860CB" w:rsidRDefault="00A21723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Number of Students who </w:t>
            </w:r>
            <w:r w:rsidRPr="008860CB">
              <w:rPr>
                <w:rFonts w:cs="Courier New"/>
                <w:b/>
                <w:color w:val="00B0F0"/>
              </w:rPr>
              <w:t xml:space="preserve">Returned </w:t>
            </w:r>
            <w:r w:rsidRPr="008860CB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440" w:type="dxa"/>
          </w:tcPr>
          <w:p w:rsidR="00A21723" w:rsidRPr="008860CB" w:rsidRDefault="00A21723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Percent of Students who </w:t>
            </w:r>
            <w:r w:rsidRPr="008860CB">
              <w:rPr>
                <w:rFonts w:cs="Courier New"/>
                <w:b/>
                <w:color w:val="00B0F0"/>
              </w:rPr>
              <w:t xml:space="preserve">Returned </w:t>
            </w:r>
            <w:r w:rsidRPr="008860CB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530" w:type="dxa"/>
          </w:tcPr>
          <w:p w:rsidR="00A21723" w:rsidRPr="008860CB" w:rsidRDefault="00A21723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>Total Number by College and Year</w:t>
            </w:r>
          </w:p>
        </w:tc>
      </w:tr>
      <w:tr w:rsidR="001C240E" w:rsidRPr="005427ED" w:rsidTr="00583A07">
        <w:trPr>
          <w:jc w:val="center"/>
        </w:trPr>
        <w:tc>
          <w:tcPr>
            <w:tcW w:w="985" w:type="dxa"/>
            <w:vMerge w:val="restart"/>
          </w:tcPr>
          <w:p w:rsidR="001C240E" w:rsidRPr="005427ED" w:rsidRDefault="001C240E" w:rsidP="001C240E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A&amp;S</w:t>
            </w:r>
          </w:p>
        </w:tc>
        <w:tc>
          <w:tcPr>
            <w:tcW w:w="990" w:type="dxa"/>
            <w:vAlign w:val="center"/>
          </w:tcPr>
          <w:p w:rsidR="001C240E" w:rsidRPr="005427ED" w:rsidRDefault="001C240E" w:rsidP="001C240E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1620" w:type="dxa"/>
            <w:vAlign w:val="bottom"/>
          </w:tcPr>
          <w:p w:rsidR="001C240E" w:rsidRPr="001C240E" w:rsidRDefault="001C240E" w:rsidP="001C240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0" w:type="dxa"/>
            <w:vAlign w:val="bottom"/>
          </w:tcPr>
          <w:p w:rsidR="001C240E" w:rsidRPr="001C240E" w:rsidRDefault="001C240E" w:rsidP="001C240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1440" w:type="dxa"/>
            <w:vAlign w:val="bottom"/>
          </w:tcPr>
          <w:p w:rsidR="001C240E" w:rsidRPr="001C240E" w:rsidRDefault="001C240E" w:rsidP="001C240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bottom"/>
          </w:tcPr>
          <w:p w:rsidR="001C240E" w:rsidRPr="001C240E" w:rsidRDefault="001C240E" w:rsidP="001C240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530" w:type="dxa"/>
            <w:vAlign w:val="bottom"/>
          </w:tcPr>
          <w:p w:rsidR="001C240E" w:rsidRPr="001C240E" w:rsidRDefault="001C240E" w:rsidP="001C240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27</w:t>
            </w:r>
          </w:p>
        </w:tc>
      </w:tr>
      <w:tr w:rsidR="001C240E" w:rsidRPr="005427ED" w:rsidTr="00583A07">
        <w:trPr>
          <w:jc w:val="center"/>
        </w:trPr>
        <w:tc>
          <w:tcPr>
            <w:tcW w:w="985" w:type="dxa"/>
            <w:vMerge/>
          </w:tcPr>
          <w:p w:rsidR="001C240E" w:rsidRPr="005427ED" w:rsidRDefault="001C240E" w:rsidP="001C240E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C240E" w:rsidRPr="005427ED" w:rsidRDefault="001C240E" w:rsidP="001C240E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  <w:vAlign w:val="bottom"/>
          </w:tcPr>
          <w:p w:rsidR="001C240E" w:rsidRPr="001C240E" w:rsidRDefault="001C240E" w:rsidP="001C240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vAlign w:val="bottom"/>
          </w:tcPr>
          <w:p w:rsidR="001C240E" w:rsidRPr="001C240E" w:rsidRDefault="001C240E" w:rsidP="001C240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1440" w:type="dxa"/>
            <w:vAlign w:val="bottom"/>
          </w:tcPr>
          <w:p w:rsidR="001C240E" w:rsidRPr="001C240E" w:rsidRDefault="001C240E" w:rsidP="001C240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bottom"/>
          </w:tcPr>
          <w:p w:rsidR="001C240E" w:rsidRPr="001C240E" w:rsidRDefault="001C240E" w:rsidP="001C240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1530" w:type="dxa"/>
            <w:vAlign w:val="bottom"/>
          </w:tcPr>
          <w:p w:rsidR="001C240E" w:rsidRPr="001C240E" w:rsidRDefault="001C240E" w:rsidP="001C240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22</w:t>
            </w:r>
          </w:p>
        </w:tc>
      </w:tr>
      <w:tr w:rsidR="001C240E" w:rsidRPr="005427ED" w:rsidTr="00583A07">
        <w:trPr>
          <w:jc w:val="center"/>
        </w:trPr>
        <w:tc>
          <w:tcPr>
            <w:tcW w:w="985" w:type="dxa"/>
            <w:vMerge/>
          </w:tcPr>
          <w:p w:rsidR="001C240E" w:rsidRPr="005427ED" w:rsidRDefault="001C240E" w:rsidP="001C240E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C240E" w:rsidRPr="005427ED" w:rsidRDefault="001C240E" w:rsidP="001C240E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  <w:vAlign w:val="bottom"/>
          </w:tcPr>
          <w:p w:rsidR="001C240E" w:rsidRPr="001C240E" w:rsidRDefault="001C240E" w:rsidP="001C240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bottom"/>
          </w:tcPr>
          <w:p w:rsidR="001C240E" w:rsidRPr="001C240E" w:rsidRDefault="001C240E" w:rsidP="001C240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1440" w:type="dxa"/>
            <w:vAlign w:val="bottom"/>
          </w:tcPr>
          <w:p w:rsidR="001C240E" w:rsidRPr="001C240E" w:rsidRDefault="001C240E" w:rsidP="001C240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bottom"/>
          </w:tcPr>
          <w:p w:rsidR="001C240E" w:rsidRPr="001C240E" w:rsidRDefault="001C240E" w:rsidP="001C240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1530" w:type="dxa"/>
            <w:vAlign w:val="bottom"/>
          </w:tcPr>
          <w:p w:rsidR="001C240E" w:rsidRPr="001C240E" w:rsidRDefault="001C240E" w:rsidP="001C240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16</w:t>
            </w:r>
          </w:p>
        </w:tc>
      </w:tr>
      <w:tr w:rsidR="001C240E" w:rsidRPr="005427ED" w:rsidTr="00583A07">
        <w:trPr>
          <w:jc w:val="center"/>
        </w:trPr>
        <w:tc>
          <w:tcPr>
            <w:tcW w:w="985" w:type="dxa"/>
            <w:vMerge w:val="restart"/>
          </w:tcPr>
          <w:p w:rsidR="001C240E" w:rsidRPr="005427ED" w:rsidRDefault="001C240E" w:rsidP="001C240E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BIS</w:t>
            </w:r>
          </w:p>
        </w:tc>
        <w:tc>
          <w:tcPr>
            <w:tcW w:w="990" w:type="dxa"/>
            <w:vAlign w:val="center"/>
          </w:tcPr>
          <w:p w:rsidR="001C240E" w:rsidRPr="005427ED" w:rsidRDefault="001C240E" w:rsidP="001C240E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1620" w:type="dxa"/>
            <w:vAlign w:val="bottom"/>
          </w:tcPr>
          <w:p w:rsidR="001C240E" w:rsidRPr="001C240E" w:rsidRDefault="001C240E" w:rsidP="001C240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20" w:type="dxa"/>
            <w:vAlign w:val="bottom"/>
          </w:tcPr>
          <w:p w:rsidR="001C240E" w:rsidRPr="001C240E" w:rsidRDefault="001C240E" w:rsidP="001C240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1440" w:type="dxa"/>
            <w:vAlign w:val="bottom"/>
          </w:tcPr>
          <w:p w:rsidR="001C240E" w:rsidRPr="001C240E" w:rsidRDefault="001C240E" w:rsidP="001C240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40" w:type="dxa"/>
            <w:vAlign w:val="bottom"/>
          </w:tcPr>
          <w:p w:rsidR="001C240E" w:rsidRPr="001C240E" w:rsidRDefault="001C240E" w:rsidP="001C240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1530" w:type="dxa"/>
            <w:vAlign w:val="bottom"/>
          </w:tcPr>
          <w:p w:rsidR="001C240E" w:rsidRPr="001C240E" w:rsidRDefault="001C240E" w:rsidP="001C240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90</w:t>
            </w:r>
          </w:p>
        </w:tc>
      </w:tr>
      <w:tr w:rsidR="001C240E" w:rsidRPr="005427ED" w:rsidTr="00E475F9">
        <w:trPr>
          <w:jc w:val="center"/>
        </w:trPr>
        <w:tc>
          <w:tcPr>
            <w:tcW w:w="985" w:type="dxa"/>
            <w:vMerge/>
          </w:tcPr>
          <w:p w:rsidR="001C240E" w:rsidRPr="005427ED" w:rsidRDefault="001C240E" w:rsidP="001C240E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C240E" w:rsidRPr="005427ED" w:rsidRDefault="001C240E" w:rsidP="001C240E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  <w:vAlign w:val="center"/>
          </w:tcPr>
          <w:p w:rsidR="001C240E" w:rsidRPr="00E475F9" w:rsidRDefault="001C240E" w:rsidP="001C240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475F9">
              <w:rPr>
                <w:rFonts w:cs="Courier New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20" w:type="dxa"/>
            <w:vAlign w:val="center"/>
          </w:tcPr>
          <w:p w:rsidR="001C240E" w:rsidRPr="00E475F9" w:rsidRDefault="001C240E" w:rsidP="001C240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475F9">
              <w:rPr>
                <w:rFonts w:cs="Courier New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440" w:type="dxa"/>
            <w:vAlign w:val="center"/>
          </w:tcPr>
          <w:p w:rsidR="001C240E" w:rsidRPr="00E475F9" w:rsidRDefault="001C240E" w:rsidP="001C240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475F9">
              <w:rPr>
                <w:rFonts w:cs="Courier New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40" w:type="dxa"/>
            <w:vAlign w:val="center"/>
          </w:tcPr>
          <w:p w:rsidR="001C240E" w:rsidRPr="00E475F9" w:rsidRDefault="001C240E" w:rsidP="00E475F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475F9">
              <w:rPr>
                <w:rFonts w:cs="Courier New"/>
                <w:color w:val="000000"/>
                <w:sz w:val="20"/>
                <w:szCs w:val="20"/>
              </w:rPr>
              <w:t>76%</w:t>
            </w:r>
            <w:r w:rsidR="00F02D6E" w:rsidRPr="00E475F9"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1C240E" w:rsidRPr="00E475F9" w:rsidRDefault="001C240E" w:rsidP="001C240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475F9">
              <w:rPr>
                <w:rFonts w:cs="Courier New"/>
                <w:color w:val="000000"/>
                <w:sz w:val="20"/>
                <w:szCs w:val="20"/>
              </w:rPr>
              <w:t>93</w:t>
            </w:r>
            <w:r w:rsidR="00E475F9"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="00E475F9" w:rsidRPr="00E475F9">
              <w:rPr>
                <w:rFonts w:cs="Courier New"/>
                <w:color w:val="000000"/>
                <w:sz w:val="18"/>
                <w:szCs w:val="18"/>
              </w:rPr>
              <w:t>(1 student graduated)</w:t>
            </w:r>
          </w:p>
        </w:tc>
      </w:tr>
      <w:tr w:rsidR="001C240E" w:rsidRPr="005427ED" w:rsidTr="00583A07">
        <w:trPr>
          <w:jc w:val="center"/>
        </w:trPr>
        <w:tc>
          <w:tcPr>
            <w:tcW w:w="985" w:type="dxa"/>
            <w:vMerge/>
          </w:tcPr>
          <w:p w:rsidR="001C240E" w:rsidRPr="005427ED" w:rsidRDefault="001C240E" w:rsidP="001C240E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C240E" w:rsidRPr="005427ED" w:rsidRDefault="001C240E" w:rsidP="001C240E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  <w:vAlign w:val="bottom"/>
          </w:tcPr>
          <w:p w:rsidR="001C240E" w:rsidRPr="001C240E" w:rsidRDefault="001C240E" w:rsidP="001C240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20" w:type="dxa"/>
            <w:vAlign w:val="bottom"/>
          </w:tcPr>
          <w:p w:rsidR="001C240E" w:rsidRPr="001C240E" w:rsidRDefault="001C240E" w:rsidP="001C240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1440" w:type="dxa"/>
            <w:vAlign w:val="bottom"/>
          </w:tcPr>
          <w:p w:rsidR="001C240E" w:rsidRPr="001C240E" w:rsidRDefault="001C240E" w:rsidP="001C240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40" w:type="dxa"/>
            <w:vAlign w:val="bottom"/>
          </w:tcPr>
          <w:p w:rsidR="001C240E" w:rsidRPr="001C240E" w:rsidRDefault="001C240E" w:rsidP="001C240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1530" w:type="dxa"/>
            <w:vAlign w:val="bottom"/>
          </w:tcPr>
          <w:p w:rsidR="001C240E" w:rsidRPr="001C240E" w:rsidRDefault="001C240E" w:rsidP="001C240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101</w:t>
            </w:r>
          </w:p>
        </w:tc>
      </w:tr>
      <w:tr w:rsidR="001C240E" w:rsidRPr="005427ED" w:rsidTr="00583A07">
        <w:trPr>
          <w:jc w:val="center"/>
        </w:trPr>
        <w:tc>
          <w:tcPr>
            <w:tcW w:w="985" w:type="dxa"/>
            <w:vMerge w:val="restart"/>
          </w:tcPr>
          <w:p w:rsidR="001C240E" w:rsidRPr="005427ED" w:rsidRDefault="001C240E" w:rsidP="001C240E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ED</w:t>
            </w:r>
          </w:p>
        </w:tc>
        <w:tc>
          <w:tcPr>
            <w:tcW w:w="990" w:type="dxa"/>
            <w:vAlign w:val="center"/>
          </w:tcPr>
          <w:p w:rsidR="001C240E" w:rsidRPr="005427ED" w:rsidRDefault="001C240E" w:rsidP="001C240E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1620" w:type="dxa"/>
            <w:vAlign w:val="bottom"/>
          </w:tcPr>
          <w:p w:rsidR="001C240E" w:rsidRPr="001C240E" w:rsidRDefault="001C240E" w:rsidP="001C240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bottom"/>
          </w:tcPr>
          <w:p w:rsidR="001C240E" w:rsidRPr="001C240E" w:rsidRDefault="001C240E" w:rsidP="001C240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440" w:type="dxa"/>
            <w:vAlign w:val="bottom"/>
          </w:tcPr>
          <w:p w:rsidR="001C240E" w:rsidRPr="001C240E" w:rsidRDefault="001C240E" w:rsidP="001C240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0" w:type="dxa"/>
            <w:vAlign w:val="bottom"/>
          </w:tcPr>
          <w:p w:rsidR="001C240E" w:rsidRPr="001C240E" w:rsidRDefault="001C240E" w:rsidP="001C240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1530" w:type="dxa"/>
            <w:vAlign w:val="bottom"/>
          </w:tcPr>
          <w:p w:rsidR="001C240E" w:rsidRPr="001C240E" w:rsidRDefault="001C240E" w:rsidP="001C240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16</w:t>
            </w:r>
          </w:p>
        </w:tc>
      </w:tr>
      <w:tr w:rsidR="001C240E" w:rsidRPr="005427ED" w:rsidTr="00583A07">
        <w:trPr>
          <w:jc w:val="center"/>
        </w:trPr>
        <w:tc>
          <w:tcPr>
            <w:tcW w:w="985" w:type="dxa"/>
            <w:vMerge/>
          </w:tcPr>
          <w:p w:rsidR="001C240E" w:rsidRPr="005427ED" w:rsidRDefault="001C240E" w:rsidP="001C240E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C240E" w:rsidRPr="005427ED" w:rsidRDefault="001C240E" w:rsidP="001C240E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  <w:vAlign w:val="bottom"/>
          </w:tcPr>
          <w:p w:rsidR="001C240E" w:rsidRPr="001C240E" w:rsidRDefault="001C240E" w:rsidP="001C240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bottom"/>
          </w:tcPr>
          <w:p w:rsidR="001C240E" w:rsidRPr="001C240E" w:rsidRDefault="001C240E" w:rsidP="001C240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440" w:type="dxa"/>
            <w:vAlign w:val="bottom"/>
          </w:tcPr>
          <w:p w:rsidR="001C240E" w:rsidRPr="001C240E" w:rsidRDefault="001C240E" w:rsidP="001C240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40" w:type="dxa"/>
            <w:vAlign w:val="bottom"/>
          </w:tcPr>
          <w:p w:rsidR="001C240E" w:rsidRPr="001C240E" w:rsidRDefault="001C240E" w:rsidP="001C240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1530" w:type="dxa"/>
            <w:vAlign w:val="bottom"/>
          </w:tcPr>
          <w:p w:rsidR="001C240E" w:rsidRPr="001C240E" w:rsidRDefault="001C240E" w:rsidP="001C240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24</w:t>
            </w:r>
          </w:p>
        </w:tc>
      </w:tr>
      <w:tr w:rsidR="001C240E" w:rsidRPr="005427ED" w:rsidTr="00583A07">
        <w:trPr>
          <w:jc w:val="center"/>
        </w:trPr>
        <w:tc>
          <w:tcPr>
            <w:tcW w:w="985" w:type="dxa"/>
            <w:vMerge/>
          </w:tcPr>
          <w:p w:rsidR="001C240E" w:rsidRPr="005427ED" w:rsidRDefault="001C240E" w:rsidP="001C240E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C240E" w:rsidRPr="005427ED" w:rsidRDefault="001C240E" w:rsidP="001C240E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  <w:vAlign w:val="bottom"/>
          </w:tcPr>
          <w:p w:rsidR="001C240E" w:rsidRPr="001C240E" w:rsidRDefault="001C240E" w:rsidP="001C240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bottom"/>
          </w:tcPr>
          <w:p w:rsidR="001C240E" w:rsidRPr="001C240E" w:rsidRDefault="001C240E" w:rsidP="001C240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440" w:type="dxa"/>
            <w:vAlign w:val="bottom"/>
          </w:tcPr>
          <w:p w:rsidR="001C240E" w:rsidRPr="001C240E" w:rsidRDefault="001C240E" w:rsidP="001C240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bottom"/>
          </w:tcPr>
          <w:p w:rsidR="001C240E" w:rsidRPr="001C240E" w:rsidRDefault="001C240E" w:rsidP="001C240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04D8D">
              <w:rPr>
                <w:rFonts w:cs="Courier New"/>
                <w:color w:val="000000"/>
                <w:sz w:val="20"/>
                <w:szCs w:val="20"/>
                <w:highlight w:val="green"/>
              </w:rPr>
              <w:t>88%</w:t>
            </w:r>
          </w:p>
        </w:tc>
        <w:tc>
          <w:tcPr>
            <w:tcW w:w="1530" w:type="dxa"/>
            <w:vAlign w:val="bottom"/>
          </w:tcPr>
          <w:p w:rsidR="001C240E" w:rsidRPr="001C240E" w:rsidRDefault="001C240E" w:rsidP="001C240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16</w:t>
            </w:r>
          </w:p>
        </w:tc>
      </w:tr>
      <w:tr w:rsidR="001C240E" w:rsidRPr="005427ED" w:rsidTr="00583A07">
        <w:trPr>
          <w:jc w:val="center"/>
        </w:trPr>
        <w:tc>
          <w:tcPr>
            <w:tcW w:w="985" w:type="dxa"/>
            <w:vMerge w:val="restart"/>
          </w:tcPr>
          <w:p w:rsidR="001C240E" w:rsidRPr="005427ED" w:rsidRDefault="001C240E" w:rsidP="001C240E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GENS</w:t>
            </w:r>
          </w:p>
        </w:tc>
        <w:tc>
          <w:tcPr>
            <w:tcW w:w="990" w:type="dxa"/>
            <w:vAlign w:val="center"/>
          </w:tcPr>
          <w:p w:rsidR="001C240E" w:rsidRPr="005427ED" w:rsidRDefault="001C240E" w:rsidP="001C240E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1620" w:type="dxa"/>
            <w:vAlign w:val="bottom"/>
          </w:tcPr>
          <w:p w:rsidR="001C240E" w:rsidRPr="001C240E" w:rsidRDefault="001C240E" w:rsidP="001C240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bottom"/>
          </w:tcPr>
          <w:p w:rsidR="001C240E" w:rsidRPr="001C240E" w:rsidRDefault="001C240E" w:rsidP="001C240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1C240E" w:rsidRPr="001C240E" w:rsidRDefault="001C240E" w:rsidP="001C240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bottom"/>
          </w:tcPr>
          <w:p w:rsidR="001C240E" w:rsidRPr="001C240E" w:rsidRDefault="001C240E" w:rsidP="001C240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30" w:type="dxa"/>
            <w:vAlign w:val="bottom"/>
          </w:tcPr>
          <w:p w:rsidR="001C240E" w:rsidRPr="001C240E" w:rsidRDefault="001C240E" w:rsidP="001C240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</w:tr>
      <w:tr w:rsidR="001C240E" w:rsidRPr="005427ED" w:rsidTr="00583A07">
        <w:trPr>
          <w:jc w:val="center"/>
        </w:trPr>
        <w:tc>
          <w:tcPr>
            <w:tcW w:w="985" w:type="dxa"/>
            <w:vMerge/>
          </w:tcPr>
          <w:p w:rsidR="001C240E" w:rsidRPr="005427ED" w:rsidRDefault="001C240E" w:rsidP="001C240E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C240E" w:rsidRPr="005427ED" w:rsidRDefault="001C240E" w:rsidP="001C240E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  <w:vAlign w:val="bottom"/>
          </w:tcPr>
          <w:p w:rsidR="001C240E" w:rsidRPr="001C240E" w:rsidRDefault="001C240E" w:rsidP="001C240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bottom"/>
          </w:tcPr>
          <w:p w:rsidR="001C240E" w:rsidRPr="001C240E" w:rsidRDefault="001C240E" w:rsidP="001C240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1C240E" w:rsidRPr="001C240E" w:rsidRDefault="001C240E" w:rsidP="001C240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bottom"/>
          </w:tcPr>
          <w:p w:rsidR="001C240E" w:rsidRPr="001C240E" w:rsidRDefault="001C240E" w:rsidP="001C240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30" w:type="dxa"/>
            <w:vAlign w:val="bottom"/>
          </w:tcPr>
          <w:p w:rsidR="001C240E" w:rsidRPr="001C240E" w:rsidRDefault="001C240E" w:rsidP="001C240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C240E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1C240E" w:rsidRPr="005427ED" w:rsidTr="00E475F9">
        <w:trPr>
          <w:jc w:val="center"/>
        </w:trPr>
        <w:tc>
          <w:tcPr>
            <w:tcW w:w="985" w:type="dxa"/>
            <w:vMerge/>
          </w:tcPr>
          <w:p w:rsidR="001C240E" w:rsidRPr="005427ED" w:rsidRDefault="001C240E" w:rsidP="001C240E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C240E" w:rsidRPr="005427ED" w:rsidRDefault="001C240E" w:rsidP="001C240E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  <w:vAlign w:val="center"/>
          </w:tcPr>
          <w:p w:rsidR="001C240E" w:rsidRPr="00E475F9" w:rsidRDefault="001C240E" w:rsidP="001C240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475F9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1C240E" w:rsidRPr="00E475F9" w:rsidRDefault="001C240E" w:rsidP="001C240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475F9">
              <w:rPr>
                <w:rFonts w:cs="Courier New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1440" w:type="dxa"/>
            <w:vAlign w:val="center"/>
          </w:tcPr>
          <w:p w:rsidR="001C240E" w:rsidRPr="00E475F9" w:rsidRDefault="001C240E" w:rsidP="001C240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475F9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1C240E" w:rsidRPr="00E475F9" w:rsidRDefault="001C240E" w:rsidP="00E475F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475F9">
              <w:rPr>
                <w:rFonts w:cs="Courier New"/>
                <w:color w:val="000000"/>
                <w:sz w:val="20"/>
                <w:szCs w:val="20"/>
              </w:rPr>
              <w:t>29%</w:t>
            </w:r>
            <w:r w:rsidR="00F02D6E" w:rsidRPr="00E475F9"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1C240E" w:rsidRPr="00E475F9" w:rsidRDefault="001C240E" w:rsidP="001C240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475F9">
              <w:rPr>
                <w:rFonts w:cs="Courier New"/>
                <w:color w:val="000000"/>
                <w:sz w:val="20"/>
                <w:szCs w:val="20"/>
              </w:rPr>
              <w:t>7</w:t>
            </w:r>
            <w:r w:rsidR="00E475F9"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="00E475F9" w:rsidRPr="00E475F9">
              <w:rPr>
                <w:rFonts w:cs="Courier New"/>
                <w:color w:val="000000"/>
                <w:sz w:val="18"/>
                <w:szCs w:val="18"/>
              </w:rPr>
              <w:t>(1 student graduated)</w:t>
            </w: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age Layout"/>
      </w:tblPr>
      <w:tblGrid>
        <w:gridCol w:w="14688"/>
      </w:tblGrid>
      <w:tr w:rsidR="00A21723" w:rsidTr="00583A07">
        <w:trPr>
          <w:tblCellSpacing w:w="15" w:type="dxa"/>
        </w:trPr>
        <w:tc>
          <w:tcPr>
            <w:tcW w:w="0" w:type="auto"/>
            <w:hideMark/>
          </w:tcPr>
          <w:p w:rsidR="00A21723" w:rsidRPr="00A21723" w:rsidRDefault="00A21723" w:rsidP="00A217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21723">
              <w:rPr>
                <w:rFonts w:eastAsia="Times New Roman"/>
                <w:sz w:val="20"/>
                <w:szCs w:val="20"/>
              </w:rPr>
              <w:t>Freshmen: First-time, full-time, baccalaureate degree-seeking undergraduate student</w:t>
            </w:r>
          </w:p>
          <w:p w:rsidR="00A21723" w:rsidRPr="00A21723" w:rsidRDefault="00A21723" w:rsidP="00A217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21723">
              <w:rPr>
                <w:rFonts w:eastAsia="Times New Roman"/>
                <w:sz w:val="20"/>
                <w:szCs w:val="20"/>
              </w:rPr>
              <w:t>Transfer: First-time undergraduate student with an enrollment status of transfer or transfer within the system</w:t>
            </w:r>
          </w:p>
          <w:p w:rsidR="00A21723" w:rsidRPr="00A21723" w:rsidRDefault="00A21723" w:rsidP="00A217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21723">
              <w:rPr>
                <w:rFonts w:eastAsia="Times New Roman"/>
                <w:sz w:val="20"/>
                <w:szCs w:val="20"/>
              </w:rPr>
              <w:t>To be counted as returned, a student must enroll in at least one DSU class in the subsequent term.</w:t>
            </w:r>
          </w:p>
          <w:p w:rsidR="00A21723" w:rsidRPr="00A21723" w:rsidRDefault="00A21723" w:rsidP="00A217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21723">
              <w:rPr>
                <w:rFonts w:eastAsia="Times New Roman"/>
                <w:sz w:val="20"/>
                <w:szCs w:val="20"/>
              </w:rPr>
              <w:t>A student may be counted in more than one major or college, but only once at the university level.</w:t>
            </w:r>
          </w:p>
          <w:p w:rsidR="00A21723" w:rsidRDefault="00A21723" w:rsidP="00A217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Full-time is defined as a student taking 12 or more credits at DSU.</w:t>
            </w:r>
          </w:p>
          <w:p w:rsidR="00A21723" w:rsidRDefault="00A21723" w:rsidP="00A217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Part-time is defined as a student taking less than 12 credits at DSU.</w:t>
            </w:r>
          </w:p>
          <w:p w:rsidR="00D952AF" w:rsidRPr="000703F4" w:rsidRDefault="00D952AF" w:rsidP="00D95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 student who graduated and did not return to DSU is counted as ‘not returned’.</w:t>
            </w:r>
          </w:p>
          <w:p w:rsidR="00A21723" w:rsidRDefault="003B166C" w:rsidP="00583A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A21723" w:rsidRDefault="00A21723" w:rsidP="00A21723">
      <w:pPr>
        <w:tabs>
          <w:tab w:val="left" w:pos="7905"/>
        </w:tabs>
        <w:rPr>
          <w:rFonts w:eastAsia="Times New Roman"/>
        </w:rPr>
      </w:pPr>
    </w:p>
    <w:p w:rsidR="00586BDB" w:rsidRDefault="00A21723" w:rsidP="00583A07">
      <w:pPr>
        <w:tabs>
          <w:tab w:val="left" w:pos="7905"/>
        </w:tabs>
        <w:rPr>
          <w:rFonts w:eastAsia="Times New Roman"/>
        </w:rPr>
        <w:sectPr w:rsidR="00586BDB" w:rsidSect="00CB61C2">
          <w:pgSz w:w="15840" w:h="12240" w:orient="landscape"/>
          <w:pgMar w:top="1440" w:right="576" w:bottom="1440" w:left="576" w:header="720" w:footer="720" w:gutter="0"/>
          <w:cols w:space="720"/>
          <w:docGrid w:linePitch="360"/>
        </w:sectPr>
      </w:pPr>
      <w:r>
        <w:rPr>
          <w:rFonts w:eastAsia="Times New Roman"/>
        </w:rPr>
        <w:tab/>
      </w:r>
    </w:p>
    <w:tbl>
      <w:tblPr>
        <w:tblW w:w="4949" w:type="pct"/>
        <w:tblCellSpacing w:w="15" w:type="dxa"/>
        <w:tblInd w:w="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age Layout"/>
      </w:tblPr>
      <w:tblGrid>
        <w:gridCol w:w="10690"/>
      </w:tblGrid>
      <w:tr w:rsidR="005265E4" w:rsidTr="00FA69D2">
        <w:trPr>
          <w:tblHeader/>
          <w:tblCellSpacing w:w="15" w:type="dxa"/>
        </w:trPr>
        <w:tc>
          <w:tcPr>
            <w:tcW w:w="0" w:type="auto"/>
            <w:hideMark/>
          </w:tcPr>
          <w:p w:rsidR="005265E4" w:rsidRDefault="005B411F" w:rsidP="009D15A9">
            <w:pPr>
              <w:pStyle w:val="Heading2"/>
              <w:rPr>
                <w:rFonts w:eastAsia="Times New Roman"/>
              </w:rPr>
            </w:pPr>
            <w:bookmarkStart w:id="12" w:name="IDX4"/>
            <w:bookmarkStart w:id="13" w:name="_Toc411414266"/>
            <w:bookmarkEnd w:id="12"/>
            <w:r>
              <w:rPr>
                <w:rFonts w:eastAsia="Times New Roman"/>
              </w:rPr>
              <w:t>Table 9</w:t>
            </w:r>
            <w:r w:rsidR="005265E4">
              <w:rPr>
                <w:rFonts w:eastAsia="Times New Roman"/>
              </w:rPr>
              <w:t xml:space="preserve">: Persistence by Program for </w:t>
            </w:r>
            <w:proofErr w:type="gramStart"/>
            <w:r w:rsidR="005265E4" w:rsidRPr="00556F90">
              <w:rPr>
                <w:rFonts w:eastAsia="Times New Roman"/>
                <w:color w:val="FF0000"/>
              </w:rPr>
              <w:t>Freshmen</w:t>
            </w:r>
            <w:proofErr w:type="gramEnd"/>
            <w:r w:rsidR="005265E4" w:rsidRPr="00556F90">
              <w:rPr>
                <w:rFonts w:eastAsia="Times New Roman"/>
                <w:color w:val="FF0000"/>
              </w:rPr>
              <w:t xml:space="preserve"> </w:t>
            </w:r>
            <w:r w:rsidR="00321B58">
              <w:rPr>
                <w:rFonts w:eastAsia="Times New Roman"/>
              </w:rPr>
              <w:t>(</w:t>
            </w:r>
            <w:r w:rsidR="00A56D90">
              <w:rPr>
                <w:rFonts w:eastAsia="Times New Roman"/>
              </w:rPr>
              <w:t>2012-2014</w:t>
            </w:r>
            <w:r w:rsidR="00321B58">
              <w:rPr>
                <w:rFonts w:eastAsia="Times New Roman"/>
              </w:rPr>
              <w:t>)</w:t>
            </w:r>
            <w:bookmarkEnd w:id="13"/>
          </w:p>
        </w:tc>
      </w:tr>
    </w:tbl>
    <w:tbl>
      <w:tblPr>
        <w:tblStyle w:val="TableGrid"/>
        <w:tblW w:w="0" w:type="auto"/>
        <w:jc w:val="center"/>
        <w:tblLayout w:type="fixed"/>
        <w:tblLook w:val="0000" w:firstRow="0" w:lastRow="0" w:firstColumn="0" w:lastColumn="0" w:noHBand="0" w:noVBand="0"/>
        <w:tblDescription w:val="Page Layout"/>
      </w:tblPr>
      <w:tblGrid>
        <w:gridCol w:w="1702"/>
        <w:gridCol w:w="927"/>
        <w:gridCol w:w="1686"/>
        <w:gridCol w:w="1710"/>
        <w:gridCol w:w="1530"/>
        <w:gridCol w:w="1530"/>
        <w:gridCol w:w="1440"/>
      </w:tblGrid>
      <w:tr w:rsidR="00583A07" w:rsidRPr="00583A07" w:rsidTr="00583A07">
        <w:trPr>
          <w:tblHeader/>
          <w:jc w:val="center"/>
        </w:trPr>
        <w:tc>
          <w:tcPr>
            <w:tcW w:w="1702" w:type="dxa"/>
          </w:tcPr>
          <w:p w:rsidR="00583A07" w:rsidRPr="008860CB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</w:p>
        </w:tc>
        <w:tc>
          <w:tcPr>
            <w:tcW w:w="927" w:type="dxa"/>
          </w:tcPr>
          <w:p w:rsidR="00583A07" w:rsidRPr="008860CB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</w:p>
        </w:tc>
        <w:tc>
          <w:tcPr>
            <w:tcW w:w="1686" w:type="dxa"/>
          </w:tcPr>
          <w:p w:rsidR="00583A07" w:rsidRPr="008860CB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Number of Students who Did </w:t>
            </w:r>
            <w:r w:rsidRPr="008860CB">
              <w:rPr>
                <w:rFonts w:cs="Courier New"/>
                <w:b/>
                <w:color w:val="00B0F0"/>
              </w:rPr>
              <w:t xml:space="preserve">NOT </w:t>
            </w:r>
            <w:r w:rsidRPr="008860CB">
              <w:rPr>
                <w:rFonts w:cs="Courier New"/>
                <w:b/>
                <w:color w:val="000000"/>
              </w:rPr>
              <w:t xml:space="preserve">Return in Spring </w:t>
            </w:r>
          </w:p>
        </w:tc>
        <w:tc>
          <w:tcPr>
            <w:tcW w:w="1710" w:type="dxa"/>
          </w:tcPr>
          <w:p w:rsidR="00583A07" w:rsidRPr="008860CB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Percent of Students who Did </w:t>
            </w:r>
            <w:r w:rsidRPr="008860CB">
              <w:rPr>
                <w:rFonts w:cs="Courier New"/>
                <w:b/>
                <w:color w:val="00B0F0"/>
              </w:rPr>
              <w:t xml:space="preserve">NOT </w:t>
            </w:r>
            <w:r w:rsidRPr="008860CB">
              <w:rPr>
                <w:rFonts w:cs="Courier New"/>
                <w:b/>
                <w:color w:val="000000"/>
              </w:rPr>
              <w:t>Return in Spring</w:t>
            </w:r>
          </w:p>
        </w:tc>
        <w:tc>
          <w:tcPr>
            <w:tcW w:w="1530" w:type="dxa"/>
          </w:tcPr>
          <w:p w:rsidR="00583A07" w:rsidRPr="008860CB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Number of Students who </w:t>
            </w:r>
            <w:r w:rsidRPr="008860CB">
              <w:rPr>
                <w:rFonts w:cs="Courier New"/>
                <w:b/>
                <w:color w:val="00B0F0"/>
              </w:rPr>
              <w:t xml:space="preserve">Returned </w:t>
            </w:r>
            <w:r w:rsidRPr="008860CB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530" w:type="dxa"/>
          </w:tcPr>
          <w:p w:rsidR="00583A07" w:rsidRPr="008860CB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Percent of Students who </w:t>
            </w:r>
            <w:r w:rsidRPr="008860CB">
              <w:rPr>
                <w:rFonts w:cs="Courier New"/>
                <w:b/>
                <w:color w:val="00B0F0"/>
              </w:rPr>
              <w:t xml:space="preserve">Returned </w:t>
            </w:r>
            <w:r w:rsidRPr="008860CB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440" w:type="dxa"/>
          </w:tcPr>
          <w:p w:rsidR="00583A07" w:rsidRPr="008860CB" w:rsidRDefault="00583A07" w:rsidP="00F02FA5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Total Number by </w:t>
            </w:r>
            <w:r w:rsidR="00F02FA5">
              <w:rPr>
                <w:rFonts w:cs="Courier New"/>
                <w:b/>
                <w:color w:val="000000"/>
              </w:rPr>
              <w:t>Program</w:t>
            </w:r>
            <w:r w:rsidRPr="008860CB">
              <w:rPr>
                <w:rFonts w:cs="Courier New"/>
                <w:b/>
                <w:color w:val="000000"/>
              </w:rPr>
              <w:t xml:space="preserve"> and Year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1686" w:type="dxa"/>
            <w:vMerge w:val="restar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Merge w:val="restar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Merge w:val="restar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vMerge w:val="restar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Merge w:val="restar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D.BBA.ACCT</w:t>
            </w: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1686" w:type="dxa"/>
            <w:vMerge/>
            <w:vAlign w:val="center"/>
          </w:tcPr>
          <w:p w:rsidR="00583A07" w:rsidRPr="00583A07" w:rsidRDefault="00583A07" w:rsidP="00583A07">
            <w:pPr>
              <w:keepNext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83A07" w:rsidRPr="00583A07" w:rsidRDefault="00583A07" w:rsidP="00583A07">
            <w:pPr>
              <w:keepNext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83A07" w:rsidRPr="00583A07" w:rsidRDefault="00583A07" w:rsidP="00583A07">
            <w:pPr>
              <w:keepNext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83A07" w:rsidRPr="00583A07" w:rsidRDefault="00583A07" w:rsidP="00583A07">
            <w:pPr>
              <w:keepNext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83A07" w:rsidRPr="00583A07" w:rsidRDefault="00583A07" w:rsidP="00583A07">
            <w:pPr>
              <w:keepNext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D.BBA.BTEC</w:t>
            </w: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D.BBA.FIN</w:t>
            </w: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D.BBA.MGMT</w:t>
            </w: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22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15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04D8D">
              <w:rPr>
                <w:rFonts w:cs="Courier New"/>
                <w:color w:val="000000"/>
                <w:sz w:val="20"/>
                <w:szCs w:val="20"/>
                <w:highlight w:val="yellow"/>
              </w:rPr>
              <w:t>83%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12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D.BBA.MKTG</w:t>
            </w: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D.BGS.GENS</w:t>
            </w: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D.BS.BIOLS</w:t>
            </w: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13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9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D.BS.CGD</w:t>
            </w: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30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36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29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D.BS.CONS</w:t>
            </w: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40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D.BS.CSC</w:t>
            </w: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37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31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25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D.BS.CYOP</w:t>
            </w: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30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46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D.BS.DAD</w:t>
            </w: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24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27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26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D.BS.ENGLNM</w:t>
            </w: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D.BS.EXSC</w:t>
            </w: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12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17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14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D.BS.HIA</w:t>
            </w: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D.BS.INFS</w:t>
            </w: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D.BS.MATHS</w:t>
            </w: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D.BS.NSA</w:t>
            </w:r>
          </w:p>
        </w:tc>
        <w:tc>
          <w:tcPr>
            <w:tcW w:w="927" w:type="dxa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D.BS.NSEC</w:t>
            </w: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21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15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D.BS.PACCT</w:t>
            </w:r>
          </w:p>
        </w:tc>
        <w:tc>
          <w:tcPr>
            <w:tcW w:w="927" w:type="dxa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D.BS.PHYSC</w:t>
            </w: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D.BS.PRTC</w:t>
            </w: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D.BS.RESP</w:t>
            </w: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D.BSED.BED</w:t>
            </w: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  <w:r w:rsidR="003B166C">
              <w:rPr>
                <w:rFonts w:cs="Courier New"/>
                <w:color w:val="000000"/>
                <w:sz w:val="20"/>
                <w:szCs w:val="20"/>
              </w:rPr>
              <w:t>%</w:t>
            </w:r>
            <w:bookmarkStart w:id="14" w:name="_GoBack"/>
            <w:bookmarkEnd w:id="14"/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D.BSED.BIOL</w:t>
            </w: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D.BSED.COMP</w:t>
            </w:r>
          </w:p>
        </w:tc>
        <w:tc>
          <w:tcPr>
            <w:tcW w:w="927" w:type="dxa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D.BSED.ELED</w:t>
            </w: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22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17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04D8D">
              <w:rPr>
                <w:rFonts w:cs="Courier New"/>
                <w:color w:val="000000"/>
                <w:sz w:val="20"/>
                <w:szCs w:val="20"/>
                <w:highlight w:val="green"/>
              </w:rPr>
              <w:t>100%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16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D.BSED.ENGL</w:t>
            </w: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D.BSED.ESPC</w:t>
            </w: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21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18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21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D.BSED.MATH</w:t>
            </w: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9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D.BSED.PE</w:t>
            </w: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D.NODEG.UNDEC</w:t>
            </w: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12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9</w:t>
            </w:r>
          </w:p>
        </w:tc>
      </w:tr>
      <w:tr w:rsidR="00583A07" w:rsidRPr="00583A07" w:rsidTr="00583A07">
        <w:trPr>
          <w:jc w:val="center"/>
        </w:trPr>
        <w:tc>
          <w:tcPr>
            <w:tcW w:w="1702" w:type="dxa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86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</w:tr>
    </w:tbl>
    <w:p w:rsidR="00583A07" w:rsidRDefault="00583A07" w:rsidP="00583A07">
      <w:pPr>
        <w:jc w:val="center"/>
        <w:rPr>
          <w:rFonts w:eastAsia="Times New Roman"/>
          <w:sz w:val="20"/>
          <w:szCs w:val="20"/>
        </w:rPr>
      </w:pPr>
    </w:p>
    <w:p w:rsidR="00583A07" w:rsidRPr="00A21723" w:rsidRDefault="00583A07" w:rsidP="00583A07">
      <w:pPr>
        <w:jc w:val="center"/>
        <w:rPr>
          <w:rFonts w:eastAsia="Times New Roman"/>
          <w:sz w:val="20"/>
          <w:szCs w:val="20"/>
        </w:rPr>
      </w:pPr>
      <w:r w:rsidRPr="00A21723">
        <w:rPr>
          <w:rFonts w:eastAsia="Times New Roman"/>
          <w:sz w:val="20"/>
          <w:szCs w:val="20"/>
        </w:rPr>
        <w:t>Freshmen: First-time, full-time, baccalaureate degree-seeking undergraduate student</w:t>
      </w:r>
    </w:p>
    <w:p w:rsidR="00583A07" w:rsidRPr="00A21723" w:rsidRDefault="00583A07" w:rsidP="00583A07">
      <w:pPr>
        <w:jc w:val="center"/>
        <w:rPr>
          <w:rFonts w:eastAsia="Times New Roman"/>
          <w:sz w:val="20"/>
          <w:szCs w:val="20"/>
        </w:rPr>
      </w:pPr>
      <w:r w:rsidRPr="00A21723">
        <w:rPr>
          <w:rFonts w:eastAsia="Times New Roman"/>
          <w:sz w:val="20"/>
          <w:szCs w:val="20"/>
        </w:rPr>
        <w:t>Transfer: First-time undergraduate student with an enrollment status of transfer or transfer within the system</w:t>
      </w:r>
    </w:p>
    <w:p w:rsidR="00583A07" w:rsidRPr="00A21723" w:rsidRDefault="00583A07" w:rsidP="00583A07">
      <w:pPr>
        <w:jc w:val="center"/>
        <w:rPr>
          <w:rFonts w:eastAsia="Times New Roman"/>
          <w:sz w:val="20"/>
          <w:szCs w:val="20"/>
        </w:rPr>
      </w:pPr>
      <w:r w:rsidRPr="00A21723">
        <w:rPr>
          <w:rFonts w:eastAsia="Times New Roman"/>
          <w:sz w:val="20"/>
          <w:szCs w:val="20"/>
        </w:rPr>
        <w:t>To be counted as returned, a student must enroll in at least one DSU class in the subsequent term.</w:t>
      </w:r>
    </w:p>
    <w:p w:rsidR="00583A07" w:rsidRPr="00A21723" w:rsidRDefault="00583A07" w:rsidP="00583A07">
      <w:pPr>
        <w:jc w:val="center"/>
        <w:rPr>
          <w:rFonts w:eastAsia="Times New Roman"/>
          <w:sz w:val="20"/>
          <w:szCs w:val="20"/>
        </w:rPr>
      </w:pPr>
      <w:r w:rsidRPr="00A21723">
        <w:rPr>
          <w:rFonts w:eastAsia="Times New Roman"/>
          <w:sz w:val="20"/>
          <w:szCs w:val="20"/>
        </w:rPr>
        <w:t>A student may be counted in more than one major or college, but only once at the university level.</w:t>
      </w:r>
    </w:p>
    <w:p w:rsidR="00583A07" w:rsidRDefault="00583A07" w:rsidP="00583A07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Full-time is defined as a student taking 12 or more credits at DSU.</w:t>
      </w:r>
    </w:p>
    <w:p w:rsidR="00583A07" w:rsidRDefault="00583A07" w:rsidP="00583A07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Part-time is defined as a student taking less than 12 credits at DSU.</w:t>
      </w:r>
    </w:p>
    <w:p w:rsidR="00D952AF" w:rsidRPr="000703F4" w:rsidRDefault="00D952AF" w:rsidP="00D952A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 student who graduated and did not return to DSU is counted as ‘not returned’.</w:t>
      </w:r>
    </w:p>
    <w:p w:rsidR="00D952AF" w:rsidRDefault="003B166C">
      <w:pPr>
        <w:spacing w:after="160"/>
        <w:rPr>
          <w:rFonts w:eastAsia="Times New Roman"/>
          <w:sz w:val="20"/>
          <w:szCs w:val="20"/>
        </w:rPr>
      </w:pPr>
      <w:r>
        <w:rPr>
          <w:rFonts w:eastAsia="Times New Roman"/>
        </w:rPr>
        <w:pict>
          <v:rect id="_x0000_i1033" style="width:0;height:1.5pt" o:hralign="center" o:hrstd="t" o:hr="t" fillcolor="#a0a0a0" stroked="f"/>
        </w:pict>
      </w:r>
    </w:p>
    <w:p w:rsidR="004172C8" w:rsidRDefault="004172C8">
      <w:pPr>
        <w:spacing w:after="1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583A07" w:rsidRPr="000703F4" w:rsidRDefault="00583A07" w:rsidP="00583A07">
      <w:pPr>
        <w:jc w:val="center"/>
        <w:rPr>
          <w:rFonts w:eastAsia="Times New Roman"/>
          <w:sz w:val="20"/>
          <w:szCs w:val="20"/>
        </w:rPr>
      </w:pPr>
    </w:p>
    <w:p w:rsidR="00583A07" w:rsidRDefault="005B411F" w:rsidP="00583A07">
      <w:pPr>
        <w:pStyle w:val="Heading2"/>
        <w:rPr>
          <w:rFonts w:eastAsia="Times New Roman"/>
        </w:rPr>
      </w:pPr>
      <w:bookmarkStart w:id="15" w:name="_Toc411414267"/>
      <w:r>
        <w:rPr>
          <w:rFonts w:eastAsia="Times New Roman"/>
        </w:rPr>
        <w:t>Table 10</w:t>
      </w:r>
      <w:r w:rsidR="00583A07" w:rsidRPr="00583A07">
        <w:rPr>
          <w:rFonts w:eastAsia="Times New Roman"/>
        </w:rPr>
        <w:t xml:space="preserve">: Persistence by Program for </w:t>
      </w:r>
      <w:r w:rsidR="00583A07" w:rsidRPr="00583A07">
        <w:rPr>
          <w:rFonts w:eastAsia="Times New Roman"/>
          <w:color w:val="FF0000"/>
        </w:rPr>
        <w:t>Transfers</w:t>
      </w:r>
      <w:r w:rsidR="00583A07">
        <w:rPr>
          <w:rFonts w:eastAsia="Times New Roman"/>
          <w:color w:val="FF0000"/>
        </w:rPr>
        <w:t xml:space="preserve"> (All)</w:t>
      </w:r>
      <w:r w:rsidR="00583A07" w:rsidRPr="00583A07">
        <w:rPr>
          <w:rFonts w:eastAsia="Times New Roman"/>
          <w:color w:val="FF0000"/>
        </w:rPr>
        <w:t xml:space="preserve"> </w:t>
      </w:r>
      <w:r w:rsidR="00321B58">
        <w:rPr>
          <w:rFonts w:eastAsia="Times New Roman"/>
        </w:rPr>
        <w:t>(</w:t>
      </w:r>
      <w:r w:rsidR="00583A07" w:rsidRPr="00583A07">
        <w:rPr>
          <w:rFonts w:eastAsia="Times New Roman"/>
        </w:rPr>
        <w:t>2012-2014</w:t>
      </w:r>
      <w:r w:rsidR="00321B58">
        <w:rPr>
          <w:rFonts w:eastAsia="Times New Roman"/>
        </w:rPr>
        <w:t>)</w:t>
      </w:r>
      <w:bookmarkEnd w:id="15"/>
    </w:p>
    <w:p w:rsidR="00B873BD" w:rsidRDefault="00B873BD" w:rsidP="00B873BD">
      <w:pPr>
        <w:rPr>
          <w:rFonts w:eastAsia="Times New Roman"/>
        </w:rPr>
      </w:pPr>
    </w:p>
    <w:tbl>
      <w:tblPr>
        <w:tblStyle w:val="TableGrid"/>
        <w:tblW w:w="4961" w:type="pct"/>
        <w:jc w:val="center"/>
        <w:tblLook w:val="0000" w:firstRow="0" w:lastRow="0" w:firstColumn="0" w:lastColumn="0" w:noHBand="0" w:noVBand="0"/>
        <w:tblDescription w:val="Page Layout"/>
      </w:tblPr>
      <w:tblGrid>
        <w:gridCol w:w="2400"/>
        <w:gridCol w:w="1411"/>
        <w:gridCol w:w="1317"/>
        <w:gridCol w:w="1450"/>
        <w:gridCol w:w="1381"/>
        <w:gridCol w:w="1381"/>
        <w:gridCol w:w="1366"/>
      </w:tblGrid>
      <w:tr w:rsidR="00583A07" w:rsidRPr="00583A07" w:rsidTr="00702523">
        <w:trPr>
          <w:tblHeader/>
          <w:jc w:val="center"/>
        </w:trPr>
        <w:tc>
          <w:tcPr>
            <w:tcW w:w="1780" w:type="pct"/>
            <w:gridSpan w:val="2"/>
          </w:tcPr>
          <w:p w:rsidR="00583A07" w:rsidRPr="00583A07" w:rsidRDefault="00583A07" w:rsidP="00583A07">
            <w:pPr>
              <w:keepNext/>
              <w:adjustRightInd w:val="0"/>
              <w:rPr>
                <w:sz w:val="20"/>
                <w:szCs w:val="20"/>
              </w:rPr>
            </w:pPr>
            <w:bookmarkStart w:id="16" w:name="IDX5"/>
            <w:bookmarkEnd w:id="16"/>
          </w:p>
        </w:tc>
        <w:tc>
          <w:tcPr>
            <w:tcW w:w="615" w:type="pct"/>
          </w:tcPr>
          <w:p w:rsidR="00583A07" w:rsidRPr="008860CB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Number of Students who Did </w:t>
            </w:r>
            <w:r w:rsidRPr="008860CB">
              <w:rPr>
                <w:rFonts w:cs="Courier New"/>
                <w:b/>
                <w:color w:val="00B0F0"/>
              </w:rPr>
              <w:t xml:space="preserve">NOT </w:t>
            </w:r>
            <w:r w:rsidRPr="008860CB">
              <w:rPr>
                <w:rFonts w:cs="Courier New"/>
                <w:b/>
                <w:color w:val="000000"/>
              </w:rPr>
              <w:t xml:space="preserve">Return in Spring </w:t>
            </w:r>
          </w:p>
        </w:tc>
        <w:tc>
          <w:tcPr>
            <w:tcW w:w="677" w:type="pct"/>
          </w:tcPr>
          <w:p w:rsidR="00583A07" w:rsidRPr="008860CB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Percent of Students who Did </w:t>
            </w:r>
            <w:r w:rsidRPr="008860CB">
              <w:rPr>
                <w:rFonts w:cs="Courier New"/>
                <w:b/>
                <w:color w:val="00B0F0"/>
              </w:rPr>
              <w:t xml:space="preserve">NOT </w:t>
            </w:r>
            <w:r w:rsidRPr="008860CB">
              <w:rPr>
                <w:rFonts w:cs="Courier New"/>
                <w:b/>
                <w:color w:val="000000"/>
              </w:rPr>
              <w:t>Return in Spring</w:t>
            </w:r>
          </w:p>
        </w:tc>
        <w:tc>
          <w:tcPr>
            <w:tcW w:w="645" w:type="pct"/>
          </w:tcPr>
          <w:p w:rsidR="00583A07" w:rsidRPr="008860CB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Number of Students who </w:t>
            </w:r>
            <w:r w:rsidRPr="008860CB">
              <w:rPr>
                <w:rFonts w:cs="Courier New"/>
                <w:b/>
                <w:color w:val="00B0F0"/>
              </w:rPr>
              <w:t xml:space="preserve">Returned </w:t>
            </w:r>
            <w:r w:rsidRPr="008860CB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645" w:type="pct"/>
          </w:tcPr>
          <w:p w:rsidR="00583A07" w:rsidRPr="008860CB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Percent of Students who </w:t>
            </w:r>
            <w:r w:rsidRPr="008860CB">
              <w:rPr>
                <w:rFonts w:cs="Courier New"/>
                <w:b/>
                <w:color w:val="00B0F0"/>
              </w:rPr>
              <w:t xml:space="preserve">Returned </w:t>
            </w:r>
            <w:r w:rsidRPr="008860CB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638" w:type="pct"/>
          </w:tcPr>
          <w:p w:rsidR="00583A07" w:rsidRPr="008860CB" w:rsidRDefault="00583A07" w:rsidP="00F02FA5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Total Number by </w:t>
            </w:r>
            <w:r w:rsidR="00F02FA5">
              <w:rPr>
                <w:rFonts w:cs="Courier New"/>
                <w:b/>
                <w:color w:val="000000"/>
              </w:rPr>
              <w:t>Program</w:t>
            </w:r>
            <w:r w:rsidRPr="008860CB">
              <w:rPr>
                <w:rFonts w:cs="Courier New"/>
                <w:b/>
                <w:color w:val="000000"/>
              </w:rPr>
              <w:t xml:space="preserve"> and Year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P</w:t>
            </w:r>
            <w:r>
              <w:rPr>
                <w:rFonts w:cs="Courier New"/>
                <w:color w:val="000000"/>
                <w:sz w:val="20"/>
                <w:szCs w:val="20"/>
              </w:rPr>
              <w:t>rogram</w:t>
            </w:r>
          </w:p>
        </w:tc>
        <w:tc>
          <w:tcPr>
            <w:tcW w:w="659" w:type="pc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615" w:type="pct"/>
            <w:vMerge w:val="restar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vMerge w:val="restar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pct"/>
            <w:vMerge w:val="restar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pct"/>
            <w:vMerge w:val="restar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38" w:type="pct"/>
            <w:vMerge w:val="restar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D.AA.GENST</w:t>
            </w: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615" w:type="pct"/>
            <w:vMerge/>
            <w:vAlign w:val="center"/>
          </w:tcPr>
          <w:p w:rsidR="00583A07" w:rsidRPr="00583A07" w:rsidRDefault="00583A07" w:rsidP="00583A07">
            <w:pPr>
              <w:keepNext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:rsidR="00583A07" w:rsidRPr="00583A07" w:rsidRDefault="00583A07" w:rsidP="00583A07">
            <w:pPr>
              <w:keepNext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  <w:vAlign w:val="center"/>
          </w:tcPr>
          <w:p w:rsidR="00583A07" w:rsidRPr="00583A07" w:rsidRDefault="00583A07" w:rsidP="00583A07">
            <w:pPr>
              <w:keepNext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  <w:vAlign w:val="center"/>
          </w:tcPr>
          <w:p w:rsidR="00583A07" w:rsidRPr="00583A07" w:rsidRDefault="00583A07" w:rsidP="00583A07">
            <w:pPr>
              <w:keepNext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vMerge/>
            <w:vAlign w:val="center"/>
          </w:tcPr>
          <w:p w:rsidR="00583A07" w:rsidRPr="00583A07" w:rsidRDefault="00583A07" w:rsidP="00583A07">
            <w:pPr>
              <w:keepNext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D.AS.BUSM</w:t>
            </w: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D.AS.HIT</w:t>
            </w: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9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0C47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80%</w:t>
            </w:r>
            <w:r w:rsidR="00F02D6E"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0C4785">
              <w:rPr>
                <w:rFonts w:cs="Courier New"/>
                <w:color w:val="000000"/>
                <w:sz w:val="20"/>
                <w:szCs w:val="20"/>
              </w:rPr>
              <w:t>10</w:t>
            </w:r>
            <w:r w:rsidR="000C4785" w:rsidRPr="000C4785"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="000C4785" w:rsidRPr="000C4785">
              <w:rPr>
                <w:rFonts w:cs="Courier New"/>
                <w:color w:val="000000"/>
                <w:sz w:val="18"/>
                <w:szCs w:val="18"/>
              </w:rPr>
              <w:t>(1 student graduated)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D.AS.NSA</w:t>
            </w: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D.AS.RESP</w:t>
            </w: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61%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23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14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04D8D">
              <w:rPr>
                <w:rFonts w:cs="Courier New"/>
                <w:color w:val="000000"/>
                <w:sz w:val="20"/>
                <w:szCs w:val="20"/>
                <w:highlight w:val="yellow"/>
              </w:rPr>
              <w:t>45%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11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D.BBA.ACCT</w:t>
            </w: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D.BBA.BTEC</w:t>
            </w: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D.BBA.FIN</w:t>
            </w: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D.BBA.MGMT</w:t>
            </w: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9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D.BBA.MKTG</w:t>
            </w: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D.BGS.GENS</w:t>
            </w: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9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32325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56%</w:t>
            </w:r>
            <w:r w:rsidR="00F02D6E"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23252">
              <w:rPr>
                <w:rFonts w:cs="Courier New"/>
                <w:color w:val="000000"/>
                <w:sz w:val="20"/>
                <w:szCs w:val="20"/>
              </w:rPr>
              <w:t>9</w:t>
            </w:r>
            <w:r w:rsidR="00323252" w:rsidRPr="00323252"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="00323252" w:rsidRPr="00323252">
              <w:rPr>
                <w:rFonts w:cs="Courier New"/>
                <w:color w:val="000000"/>
                <w:sz w:val="18"/>
                <w:szCs w:val="18"/>
              </w:rPr>
              <w:t>(1 student graduated)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D.BS.BIOLS</w:t>
            </w: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D.BS.CGD</w:t>
            </w: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D.BS.CONS</w:t>
            </w: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22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D.BS.CSC</w:t>
            </w: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37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41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04D8D">
              <w:rPr>
                <w:rFonts w:cs="Courier New"/>
                <w:color w:val="000000"/>
                <w:sz w:val="20"/>
                <w:szCs w:val="20"/>
                <w:highlight w:val="green"/>
              </w:rPr>
              <w:t>82%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62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D.BS.CYOP</w:t>
            </w: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24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38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D.BS.DAD</w:t>
            </w: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11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12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9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D.BS.ENGLNM</w:t>
            </w: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D.BS.EXSC</w:t>
            </w: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16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D.BS.HIA</w:t>
            </w: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28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9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D.BS.INFS</w:t>
            </w: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13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D.BS.MATHS</w:t>
            </w: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D.BS.NSA</w:t>
            </w: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D.BS.NSEC</w:t>
            </w: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9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16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D.BS.PACCT</w:t>
            </w: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D.BS.PHYSC</w:t>
            </w: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D.BS.PRTC</w:t>
            </w: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D.BS.RESP</w:t>
            </w: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D.BSED.BED</w:t>
            </w: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D.BSED.BIOL</w:t>
            </w: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D.BSED.COMP</w:t>
            </w: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D.BSED.ELED</w:t>
            </w: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14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26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32325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71%</w:t>
            </w:r>
            <w:r w:rsidR="00F02D6E"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23252">
              <w:rPr>
                <w:rFonts w:cs="Courier New"/>
                <w:color w:val="000000"/>
                <w:sz w:val="20"/>
                <w:szCs w:val="20"/>
              </w:rPr>
              <w:t>7</w:t>
            </w:r>
            <w:r w:rsidR="00323252" w:rsidRPr="00323252"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="00323252" w:rsidRPr="00323252">
              <w:rPr>
                <w:rFonts w:cs="Courier New"/>
                <w:color w:val="000000"/>
                <w:sz w:val="18"/>
                <w:szCs w:val="18"/>
              </w:rPr>
              <w:t>(1 student graduated)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D.BSED.ENGL</w:t>
            </w: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D.BSED.ESPC</w:t>
            </w: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22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18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D.BSED.MATH</w:t>
            </w: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D.BSED.PE</w:t>
            </w: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D.CERTUF.HTHC</w:t>
            </w:r>
          </w:p>
        </w:tc>
        <w:tc>
          <w:tcPr>
            <w:tcW w:w="659" w:type="pc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 w:val="restar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D.NODEG.UNDEC</w:t>
            </w:r>
          </w:p>
        </w:tc>
        <w:tc>
          <w:tcPr>
            <w:tcW w:w="659" w:type="pct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2012FA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</w:tr>
      <w:tr w:rsidR="00583A07" w:rsidRPr="00583A07" w:rsidTr="00702523">
        <w:trPr>
          <w:jc w:val="center"/>
        </w:trPr>
        <w:tc>
          <w:tcPr>
            <w:tcW w:w="1121" w:type="pct"/>
            <w:vMerge/>
          </w:tcPr>
          <w:p w:rsidR="00583A07" w:rsidRPr="00583A07" w:rsidRDefault="00583A07" w:rsidP="00583A0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</w:tcPr>
          <w:p w:rsidR="00583A07" w:rsidRPr="00583A07" w:rsidRDefault="00583A07" w:rsidP="00583A07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61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638" w:type="pct"/>
            <w:vAlign w:val="center"/>
          </w:tcPr>
          <w:p w:rsidR="00583A07" w:rsidRPr="00583A07" w:rsidRDefault="00583A07" w:rsidP="00583A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83A07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</w:tbl>
    <w:p w:rsidR="00B873BD" w:rsidRPr="00583A07" w:rsidRDefault="00B873BD" w:rsidP="00B873BD">
      <w:pPr>
        <w:rPr>
          <w:rFonts w:eastAsia="Times New Roman"/>
          <w:b/>
        </w:rPr>
      </w:pPr>
    </w:p>
    <w:p w:rsidR="00D82121" w:rsidRPr="00A21723" w:rsidRDefault="00D82121" w:rsidP="00D82121">
      <w:pPr>
        <w:jc w:val="center"/>
        <w:rPr>
          <w:rFonts w:eastAsia="Times New Roman"/>
          <w:sz w:val="20"/>
          <w:szCs w:val="20"/>
        </w:rPr>
      </w:pPr>
      <w:r w:rsidRPr="00A21723">
        <w:rPr>
          <w:rFonts w:eastAsia="Times New Roman"/>
          <w:sz w:val="20"/>
          <w:szCs w:val="20"/>
        </w:rPr>
        <w:t>Freshmen: First-time, full-time, baccalaureate degree-seeking undergraduate student</w:t>
      </w:r>
    </w:p>
    <w:p w:rsidR="00D82121" w:rsidRPr="00A21723" w:rsidRDefault="00D82121" w:rsidP="00D82121">
      <w:pPr>
        <w:jc w:val="center"/>
        <w:rPr>
          <w:rFonts w:eastAsia="Times New Roman"/>
          <w:sz w:val="20"/>
          <w:szCs w:val="20"/>
        </w:rPr>
      </w:pPr>
      <w:r w:rsidRPr="00A21723">
        <w:rPr>
          <w:rFonts w:eastAsia="Times New Roman"/>
          <w:sz w:val="20"/>
          <w:szCs w:val="20"/>
        </w:rPr>
        <w:t>Transfer: First-time undergraduate student with an enrollment status of transfer or transfer within the system</w:t>
      </w:r>
    </w:p>
    <w:p w:rsidR="00D82121" w:rsidRPr="00A21723" w:rsidRDefault="00D82121" w:rsidP="00D82121">
      <w:pPr>
        <w:jc w:val="center"/>
        <w:rPr>
          <w:rFonts w:eastAsia="Times New Roman"/>
          <w:sz w:val="20"/>
          <w:szCs w:val="20"/>
        </w:rPr>
      </w:pPr>
      <w:r w:rsidRPr="00A21723">
        <w:rPr>
          <w:rFonts w:eastAsia="Times New Roman"/>
          <w:sz w:val="20"/>
          <w:szCs w:val="20"/>
        </w:rPr>
        <w:t>To be counted as returned, a student must enroll in at least one DSU class in the subsequent term.</w:t>
      </w:r>
    </w:p>
    <w:p w:rsidR="00D82121" w:rsidRPr="00A21723" w:rsidRDefault="00D82121" w:rsidP="00D82121">
      <w:pPr>
        <w:jc w:val="center"/>
        <w:rPr>
          <w:rFonts w:eastAsia="Times New Roman"/>
          <w:sz w:val="20"/>
          <w:szCs w:val="20"/>
        </w:rPr>
      </w:pPr>
      <w:r w:rsidRPr="00A21723">
        <w:rPr>
          <w:rFonts w:eastAsia="Times New Roman"/>
          <w:sz w:val="20"/>
          <w:szCs w:val="20"/>
        </w:rPr>
        <w:t>A student may be counted in more than one major or college, but only once at the university level.</w:t>
      </w:r>
    </w:p>
    <w:p w:rsidR="00D82121" w:rsidRDefault="00D82121" w:rsidP="00D82121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Full-time is defined as a student taking 12 or more credits at DSU.</w:t>
      </w:r>
    </w:p>
    <w:p w:rsidR="00D82121" w:rsidRDefault="00D82121" w:rsidP="00D82121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Part-time is defined as a student taking less than 12 credits at DSU.</w:t>
      </w:r>
    </w:p>
    <w:p w:rsidR="00D952AF" w:rsidRPr="000703F4" w:rsidRDefault="00D952AF" w:rsidP="00D952A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 student who graduated and did not return to DSU is counted as ‘not returned’.</w:t>
      </w:r>
    </w:p>
    <w:p w:rsidR="00D952AF" w:rsidRDefault="00D952AF" w:rsidP="00D82121">
      <w:pPr>
        <w:jc w:val="center"/>
        <w:rPr>
          <w:rFonts w:eastAsia="Times New Roman"/>
          <w:sz w:val="20"/>
          <w:szCs w:val="20"/>
        </w:rPr>
      </w:pPr>
    </w:p>
    <w:p w:rsidR="00A43434" w:rsidRPr="00583A07" w:rsidRDefault="00A43434" w:rsidP="00B873BD">
      <w:pPr>
        <w:rPr>
          <w:b/>
        </w:rPr>
      </w:pPr>
    </w:p>
    <w:sectPr w:rsidR="00A43434" w:rsidRPr="00583A07" w:rsidSect="00556F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392" w:rsidRDefault="00156392" w:rsidP="00A43434">
      <w:pPr>
        <w:spacing w:line="240" w:lineRule="auto"/>
      </w:pPr>
      <w:r>
        <w:separator/>
      </w:r>
    </w:p>
  </w:endnote>
  <w:endnote w:type="continuationSeparator" w:id="0">
    <w:p w:rsidR="00156392" w:rsidRDefault="00156392" w:rsidP="00A434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392" w:rsidRDefault="00156392">
    <w:pPr>
      <w:pStyle w:val="Footer"/>
    </w:pPr>
    <w:r>
      <w:t>Persistence Report – 2012-2014</w:t>
    </w:r>
    <w:r>
      <w:ptab w:relativeTo="margin" w:alignment="center" w:leader="none"/>
    </w:r>
    <w:r>
      <w:t>February 2015</w:t>
    </w:r>
    <w:r>
      <w:ptab w:relativeTo="margin" w:alignment="right" w:leader="none"/>
    </w:r>
    <w:r>
      <w:t>OIEA</w:t>
    </w:r>
    <w:r w:rsidR="00E21D07">
      <w:t xml:space="preserve"> </w:t>
    </w:r>
  </w:p>
  <w:p w:rsidR="00156392" w:rsidRDefault="00156392" w:rsidP="00586BDB">
    <w:pPr>
      <w:pStyle w:val="Footer"/>
    </w:pPr>
    <w:r>
      <w:t>F:\AOS\CSRDE\Fall 2014</w:t>
    </w:r>
    <w:r w:rsidRPr="00586BDB">
      <w:t>\Persistence Report</w:t>
    </w:r>
    <w:r w:rsidR="00E21D07">
      <w:tab/>
    </w:r>
    <w:r w:rsidR="00E21D0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392" w:rsidRDefault="00156392" w:rsidP="00A43434">
      <w:pPr>
        <w:spacing w:line="240" w:lineRule="auto"/>
      </w:pPr>
      <w:r>
        <w:separator/>
      </w:r>
    </w:p>
  </w:footnote>
  <w:footnote w:type="continuationSeparator" w:id="0">
    <w:p w:rsidR="00156392" w:rsidRDefault="00156392" w:rsidP="00A434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4844378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21D07" w:rsidRDefault="00E21D07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66C" w:rsidRPr="003B166C">
          <w:rPr>
            <w:b/>
            <w:bCs/>
            <w:noProof/>
          </w:rPr>
          <w:t>15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21D07" w:rsidRDefault="00E21D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C3702"/>
    <w:multiLevelType w:val="hybridMultilevel"/>
    <w:tmpl w:val="CA6C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74"/>
    <w:rsid w:val="00006AFC"/>
    <w:rsid w:val="00011807"/>
    <w:rsid w:val="00070059"/>
    <w:rsid w:val="000703F4"/>
    <w:rsid w:val="000C4785"/>
    <w:rsid w:val="000E14C5"/>
    <w:rsid w:val="000E4E5C"/>
    <w:rsid w:val="001458E5"/>
    <w:rsid w:val="00156392"/>
    <w:rsid w:val="00172EF7"/>
    <w:rsid w:val="00182DC5"/>
    <w:rsid w:val="001B3F82"/>
    <w:rsid w:val="001C240E"/>
    <w:rsid w:val="001F37B5"/>
    <w:rsid w:val="00257B96"/>
    <w:rsid w:val="00321B58"/>
    <w:rsid w:val="00323252"/>
    <w:rsid w:val="00336205"/>
    <w:rsid w:val="003B166C"/>
    <w:rsid w:val="003F7BAD"/>
    <w:rsid w:val="004172C8"/>
    <w:rsid w:val="004310B3"/>
    <w:rsid w:val="00443969"/>
    <w:rsid w:val="004643F3"/>
    <w:rsid w:val="004E4BA2"/>
    <w:rsid w:val="004F2DC1"/>
    <w:rsid w:val="005265E4"/>
    <w:rsid w:val="00533B4A"/>
    <w:rsid w:val="00534334"/>
    <w:rsid w:val="00536D80"/>
    <w:rsid w:val="00542426"/>
    <w:rsid w:val="00556F90"/>
    <w:rsid w:val="00583A07"/>
    <w:rsid w:val="00586BDB"/>
    <w:rsid w:val="0059746D"/>
    <w:rsid w:val="005A3ED5"/>
    <w:rsid w:val="005B411F"/>
    <w:rsid w:val="005D3EF7"/>
    <w:rsid w:val="0064216A"/>
    <w:rsid w:val="00644979"/>
    <w:rsid w:val="006632C3"/>
    <w:rsid w:val="00680174"/>
    <w:rsid w:val="00690BF9"/>
    <w:rsid w:val="006B0036"/>
    <w:rsid w:val="006D3756"/>
    <w:rsid w:val="006F5370"/>
    <w:rsid w:val="00702523"/>
    <w:rsid w:val="00711AD7"/>
    <w:rsid w:val="007451DA"/>
    <w:rsid w:val="007527DD"/>
    <w:rsid w:val="00804D8D"/>
    <w:rsid w:val="008564F8"/>
    <w:rsid w:val="008860CB"/>
    <w:rsid w:val="008D69BC"/>
    <w:rsid w:val="00916051"/>
    <w:rsid w:val="00920A53"/>
    <w:rsid w:val="00930C40"/>
    <w:rsid w:val="00976CA6"/>
    <w:rsid w:val="00993211"/>
    <w:rsid w:val="009C7B38"/>
    <w:rsid w:val="009D15A9"/>
    <w:rsid w:val="00A21723"/>
    <w:rsid w:val="00A43144"/>
    <w:rsid w:val="00A43434"/>
    <w:rsid w:val="00A4692F"/>
    <w:rsid w:val="00A56D90"/>
    <w:rsid w:val="00B03AD7"/>
    <w:rsid w:val="00B81D88"/>
    <w:rsid w:val="00B82F2D"/>
    <w:rsid w:val="00B873BD"/>
    <w:rsid w:val="00BB2A87"/>
    <w:rsid w:val="00C079EB"/>
    <w:rsid w:val="00C468BC"/>
    <w:rsid w:val="00C70A8E"/>
    <w:rsid w:val="00CB61C2"/>
    <w:rsid w:val="00D4139B"/>
    <w:rsid w:val="00D500C5"/>
    <w:rsid w:val="00D52BDE"/>
    <w:rsid w:val="00D6315D"/>
    <w:rsid w:val="00D82121"/>
    <w:rsid w:val="00D952AF"/>
    <w:rsid w:val="00DC6B29"/>
    <w:rsid w:val="00DE04AA"/>
    <w:rsid w:val="00E04BF3"/>
    <w:rsid w:val="00E06684"/>
    <w:rsid w:val="00E21D07"/>
    <w:rsid w:val="00E36995"/>
    <w:rsid w:val="00E475F9"/>
    <w:rsid w:val="00E602AB"/>
    <w:rsid w:val="00E77908"/>
    <w:rsid w:val="00E87021"/>
    <w:rsid w:val="00ED49A5"/>
    <w:rsid w:val="00F02D6E"/>
    <w:rsid w:val="00F02FA5"/>
    <w:rsid w:val="00F71E33"/>
    <w:rsid w:val="00F85A8C"/>
    <w:rsid w:val="00FA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791BBE7-0C4B-43E4-89E8-72BBC347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174"/>
    <w:pPr>
      <w:spacing w:after="0"/>
    </w:pPr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174"/>
    <w:pPr>
      <w:keepNext/>
      <w:keepLines/>
      <w:spacing w:after="240"/>
      <w:jc w:val="center"/>
      <w:outlineLvl w:val="0"/>
    </w:pPr>
    <w:rPr>
      <w:rFonts w:ascii="Franklin Gothic Heavy" w:eastAsiaTheme="majorEastAsia" w:hAnsi="Franklin Gothic Heavy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174"/>
    <w:pPr>
      <w:keepNext/>
      <w:keepLines/>
      <w:spacing w:after="120"/>
      <w:outlineLvl w:val="1"/>
    </w:pPr>
    <w:rPr>
      <w:rFonts w:ascii="Franklin Gothic Medium" w:eastAsiaTheme="majorEastAsia" w:hAnsi="Franklin Gothic Medium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3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174"/>
    <w:rPr>
      <w:rFonts w:ascii="Franklin Gothic Heavy" w:eastAsiaTheme="majorEastAsia" w:hAnsi="Franklin Gothic Heavy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0174"/>
    <w:rPr>
      <w:rFonts w:ascii="Franklin Gothic Medium" w:eastAsiaTheme="majorEastAsia" w:hAnsi="Franklin Gothic Medium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434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434"/>
    <w:rPr>
      <w:rFonts w:ascii="Franklin Gothic Book" w:hAnsi="Franklin Gothic Book"/>
    </w:rPr>
  </w:style>
  <w:style w:type="paragraph" w:styleId="Footer">
    <w:name w:val="footer"/>
    <w:basedOn w:val="Normal"/>
    <w:link w:val="FooterChar"/>
    <w:uiPriority w:val="99"/>
    <w:unhideWhenUsed/>
    <w:rsid w:val="00A434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434"/>
    <w:rPr>
      <w:rFonts w:ascii="Franklin Gothic Book" w:hAnsi="Franklin Gothic Book"/>
    </w:rPr>
  </w:style>
  <w:style w:type="paragraph" w:customStyle="1" w:styleId="batch">
    <w:name w:val="batch"/>
    <w:basedOn w:val="Normal"/>
    <w:rsid w:val="00B873BD"/>
    <w:pPr>
      <w:pBdr>
        <w:top w:val="single" w:sz="6" w:space="5" w:color="000000"/>
        <w:left w:val="single" w:sz="6" w:space="5" w:color="000000"/>
        <w:bottom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ycontentfolder">
    <w:name w:val="bycontentfolder"/>
    <w:basedOn w:val="Normal"/>
    <w:rsid w:val="00B873BD"/>
    <w:pPr>
      <w:spacing w:before="100" w:beforeAutospacing="1" w:after="100" w:afterAutospacing="1" w:line="240" w:lineRule="auto"/>
      <w:ind w:left="1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ylinecontainer">
    <w:name w:val="bylinecontainer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folder">
    <w:name w:val="contentfolder"/>
    <w:basedOn w:val="Normal"/>
    <w:rsid w:val="00B873BD"/>
    <w:pPr>
      <w:spacing w:before="100" w:beforeAutospacing="1" w:after="100" w:afterAutospacing="1" w:line="240" w:lineRule="auto"/>
      <w:ind w:left="1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item">
    <w:name w:val="contentitem"/>
    <w:basedOn w:val="Normal"/>
    <w:rsid w:val="00B873BD"/>
    <w:pPr>
      <w:spacing w:before="100" w:beforeAutospacing="1" w:after="100" w:afterAutospacing="1" w:line="240" w:lineRule="auto"/>
      <w:ind w:left="1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olderaction">
    <w:name w:val="folderaction"/>
    <w:basedOn w:val="Normal"/>
    <w:rsid w:val="00B873BD"/>
    <w:pPr>
      <w:spacing w:before="100" w:beforeAutospacing="1" w:after="100" w:afterAutospacing="1" w:line="240" w:lineRule="auto"/>
      <w:ind w:left="1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raph">
    <w:name w:val="graph"/>
    <w:basedOn w:val="Normal"/>
    <w:rsid w:val="00B873BD"/>
    <w:pPr>
      <w:pBdr>
        <w:top w:val="single" w:sz="6" w:space="5" w:color="000000"/>
        <w:left w:val="single" w:sz="6" w:space="5" w:color="000000"/>
        <w:bottom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indexaction">
    <w:name w:val="indexaction"/>
    <w:basedOn w:val="Normal"/>
    <w:rsid w:val="00B873BD"/>
    <w:pPr>
      <w:spacing w:before="100" w:beforeAutospacing="1" w:after="100" w:afterAutospacing="1" w:line="240" w:lineRule="auto"/>
      <w:ind w:left="1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indexitem">
    <w:name w:val="indexitem"/>
    <w:basedOn w:val="Normal"/>
    <w:rsid w:val="00B873BD"/>
    <w:pPr>
      <w:spacing w:before="100" w:beforeAutospacing="1" w:after="100" w:afterAutospacing="1" w:line="240" w:lineRule="auto"/>
      <w:ind w:left="1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1">
    <w:name w:val="List1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10">
    <w:name w:val="list10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2">
    <w:name w:val="list2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3">
    <w:name w:val="list3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4">
    <w:name w:val="list4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5">
    <w:name w:val="list5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6">
    <w:name w:val="list6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7">
    <w:name w:val="list7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8">
    <w:name w:val="list8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9">
    <w:name w:val="list9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utput">
    <w:name w:val="output"/>
    <w:basedOn w:val="Normal"/>
    <w:rsid w:val="00B873BD"/>
    <w:pPr>
      <w:pBdr>
        <w:top w:val="single" w:sz="6" w:space="5" w:color="000000"/>
        <w:left w:val="single" w:sz="6" w:space="5" w:color="000000"/>
        <w:bottom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agesitem">
    <w:name w:val="pagesitem"/>
    <w:basedOn w:val="Normal"/>
    <w:rsid w:val="00B873BD"/>
    <w:pPr>
      <w:spacing w:before="100" w:beforeAutospacing="1" w:after="100" w:afterAutospacing="1" w:line="240" w:lineRule="auto"/>
      <w:ind w:left="1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ystitleandfootercontainer">
    <w:name w:val="systitleandfootercontainer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">
    <w:name w:val="table"/>
    <w:basedOn w:val="Normal"/>
    <w:rsid w:val="00B873B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opstackedvalue">
    <w:name w:val="top_stacked_value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iddlestackedvalue">
    <w:name w:val="middle_stacked_value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ottomstackedvalue">
    <w:name w:val="bottom_stacked_value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itleandnotecontainer">
    <w:name w:val="titleandnotecontainer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">
    <w:name w:val="l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">
    <w:name w:val="c"/>
    <w:basedOn w:val="Normal"/>
    <w:rsid w:val="00B873BD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">
    <w:name w:val="r"/>
    <w:basedOn w:val="Normal"/>
    <w:rsid w:val="00B873BD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">
    <w:name w:val="d"/>
    <w:basedOn w:val="Normal"/>
    <w:rsid w:val="00B873BD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j">
    <w:name w:val="j"/>
    <w:basedOn w:val="Normal"/>
    <w:rsid w:val="00B873BD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">
    <w:name w:val="t"/>
    <w:basedOn w:val="Normal"/>
    <w:rsid w:val="00B873BD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">
    <w:name w:val="m"/>
    <w:basedOn w:val="Normal"/>
    <w:rsid w:val="00B873BD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">
    <w:name w:val="b"/>
    <w:basedOn w:val="Normal"/>
    <w:rsid w:val="00B873BD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ackedcell">
    <w:name w:val="stacked_cell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873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dTable1Light-Accent1">
    <w:name w:val="Grid Table 1 Light Accent 1"/>
    <w:basedOn w:val="TableNormal"/>
    <w:uiPriority w:val="46"/>
    <w:rsid w:val="00A56D9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A56D9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A5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8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B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C468B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468BC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916051"/>
    <w:pPr>
      <w:spacing w:before="240" w:after="0"/>
      <w:jc w:val="left"/>
      <w:outlineLvl w:val="9"/>
    </w:pPr>
    <w:rPr>
      <w:rFonts w:asciiTheme="majorHAnsi" w:hAnsiTheme="majorHAnsi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91605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1605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160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B4A"/>
    <w:pPr>
      <w:spacing w:before="200"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E0A9CD-E618-4015-8FB5-12DA8C0E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16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Persistence Report</vt:lpstr>
    </vt:vector>
  </TitlesOfParts>
  <Company>Dakota State University</Company>
  <LinksUpToDate>false</LinksUpToDate>
  <CharactersWithSpaces>18797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Persistence Report</dc:title>
  <dc:subject>2012-2014</dc:subject>
  <dc:creator>Office of Institutional Effectiveness &amp; Assessment</dc:creator>
  <cp:keywords/>
  <dc:description/>
  <cp:lastModifiedBy>Ullom, Kristy</cp:lastModifiedBy>
  <cp:revision>61</cp:revision>
  <cp:lastPrinted>2015-02-18T20:11:00Z</cp:lastPrinted>
  <dcterms:created xsi:type="dcterms:W3CDTF">2015-02-07T15:08:00Z</dcterms:created>
  <dcterms:modified xsi:type="dcterms:W3CDTF">2015-02-18T20:20:00Z</dcterms:modified>
</cp:coreProperties>
</file>