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DACF870" w14:textId="4C86A218" w:rsidR="00F134AE" w:rsidRPr="00217036" w:rsidRDefault="00B625B9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0496808A" w:rsidR="00F134AE" w:rsidRPr="00217036" w:rsidRDefault="00B625B9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College of </w:t>
            </w:r>
            <w:r w:rsidR="0033404A">
              <w:rPr>
                <w:b/>
                <w:spacing w:val="-2"/>
                <w:sz w:val="24"/>
              </w:rPr>
              <w:t>Education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9A6776C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  <w:p w14:paraId="4FD0330B" w14:textId="77777777" w:rsidR="008836AC" w:rsidRDefault="008836AC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BDC4B0" w14:textId="01EC6757" w:rsidR="00F134AE" w:rsidRDefault="0043776B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452AA0" wp14:editId="29813AE8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4-0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222F6584" w:rsidR="00F134AE" w:rsidRDefault="0033404A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2/15/2024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B4F5366" w14:textId="77777777" w:rsidTr="00C33A19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C33A19">
        <w:tc>
          <w:tcPr>
            <w:tcW w:w="1710" w:type="dxa"/>
          </w:tcPr>
          <w:p w14:paraId="0D3F48A0" w14:textId="4B2FA959" w:rsidR="004F72E5" w:rsidRPr="004F72E5" w:rsidRDefault="0033404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722</w:t>
            </w:r>
          </w:p>
        </w:tc>
        <w:tc>
          <w:tcPr>
            <w:tcW w:w="6480" w:type="dxa"/>
          </w:tcPr>
          <w:p w14:paraId="4FD1CA10" w14:textId="737DD14C" w:rsidR="004F72E5" w:rsidRPr="004F72E5" w:rsidRDefault="0033404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Instructional Design</w:t>
            </w:r>
            <w:r w:rsidR="00AC18AD">
              <w:rPr>
                <w:spacing w:val="-2"/>
                <w:sz w:val="24"/>
              </w:rPr>
              <w:t xml:space="preserve"> for Interactive Learn</w:t>
            </w:r>
            <w:r w:rsidR="007829EE">
              <w:rPr>
                <w:spacing w:val="-2"/>
                <w:sz w:val="24"/>
              </w:rPr>
              <w:t>ing</w:t>
            </w:r>
          </w:p>
        </w:tc>
        <w:tc>
          <w:tcPr>
            <w:tcW w:w="1165" w:type="dxa"/>
          </w:tcPr>
          <w:p w14:paraId="3E419A89" w14:textId="50977713" w:rsidR="004F72E5" w:rsidRPr="004F72E5" w:rsidRDefault="009D562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E2C7862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2B1318C0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7D3BD348" w14:textId="77777777" w:rsidTr="00C33A19">
        <w:trPr>
          <w:cantSplit/>
        </w:trPr>
        <w:tc>
          <w:tcPr>
            <w:tcW w:w="2250" w:type="dxa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9D5626" w14:paraId="6818958B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0C16949B" w14:textId="62ECB22D" w:rsidR="009D5626" w:rsidRPr="009D5626" w:rsidRDefault="009D5626" w:rsidP="009D562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9D5626">
              <w:rPr>
                <w:spacing w:val="-2"/>
                <w:sz w:val="24"/>
              </w:rPr>
              <w:t>This course explores the dynamic intersection of instructional design, educational technology, and pedagogy. Students gain mastery in crafting effective, technology-enhanced learning experiences. Covering the latest frameworks and methodologies, the course equips students with skills to design, implement, and assess educational technology solutions that align with pedagogical principles, fostering meaningful</w:t>
            </w:r>
            <w:r w:rsidR="007829EE">
              <w:rPr>
                <w:spacing w:val="-2"/>
                <w:sz w:val="24"/>
              </w:rPr>
              <w:t xml:space="preserve"> and interactive</w:t>
            </w:r>
            <w:r w:rsidRPr="009D5626">
              <w:rPr>
                <w:spacing w:val="-2"/>
                <w:sz w:val="24"/>
              </w:rPr>
              <w:t xml:space="preserve"> learning</w:t>
            </w:r>
            <w:r w:rsidR="007829EE">
              <w:rPr>
                <w:spacing w:val="-2"/>
                <w:sz w:val="24"/>
              </w:rPr>
              <w:t xml:space="preserve"> experiences.</w:t>
            </w:r>
          </w:p>
          <w:p w14:paraId="7B257C25" w14:textId="5DBFED4A" w:rsidR="00236E97" w:rsidRDefault="00236E9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4553E0BB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3DE12CE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6F16032E" w14:textId="77777777" w:rsidTr="00C33A19">
        <w:tc>
          <w:tcPr>
            <w:tcW w:w="1710" w:type="dxa"/>
          </w:tcPr>
          <w:p w14:paraId="1D2E90E4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E793760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B4E1F5D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84F81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2E784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 xml:space="preserve">Section 2. Review </w:t>
      </w:r>
      <w:proofErr w:type="gramStart"/>
      <w:r w:rsidRPr="00F01C5B">
        <w:rPr>
          <w:b/>
          <w:spacing w:val="-2"/>
          <w:sz w:val="28"/>
          <w:szCs w:val="28"/>
          <w:u w:val="single"/>
        </w:rPr>
        <w:t>of Course</w:t>
      </w:r>
      <w:proofErr w:type="gramEnd"/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384764F7" w:rsidR="00C33A19" w:rsidRPr="004D3083" w:rsidRDefault="00F56047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679968B7" w14:textId="77777777" w:rsidTr="002936DD">
        <w:tc>
          <w:tcPr>
            <w:tcW w:w="1530" w:type="dxa"/>
          </w:tcPr>
          <w:p w14:paraId="0F3453B8" w14:textId="266373B6" w:rsidR="00B17DC4" w:rsidRPr="00B17DC4" w:rsidRDefault="00F56A5B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LT </w:t>
            </w:r>
            <w:r w:rsidR="0096413A">
              <w:rPr>
                <w:spacing w:val="-2"/>
                <w:sz w:val="24"/>
              </w:rPr>
              <w:t>712</w:t>
            </w:r>
          </w:p>
        </w:tc>
        <w:tc>
          <w:tcPr>
            <w:tcW w:w="6120" w:type="dxa"/>
          </w:tcPr>
          <w:p w14:paraId="657C7C14" w14:textId="6513FA4D" w:rsidR="00B17DC4" w:rsidRPr="00B17DC4" w:rsidRDefault="0096413A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Instructional Technology for Active Learning</w:t>
            </w:r>
          </w:p>
        </w:tc>
        <w:tc>
          <w:tcPr>
            <w:tcW w:w="1530" w:type="dxa"/>
          </w:tcPr>
          <w:p w14:paraId="73B0FAFB" w14:textId="4A7635BD" w:rsidR="00B17DC4" w:rsidRPr="00B17DC4" w:rsidRDefault="0096413A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218BEC68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494CC77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4B2AF02D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485D7A7B" w14:textId="2F7B01C9" w:rsidR="002936DD" w:rsidRDefault="007829EE" w:rsidP="00F84D99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LT 712 explores the TPACK model and Project Based Learning. This new course will take a closer look at instructional design models such as ADDIE to prepare students to create interactive learning experiences for K-12 learning environments as well as professional learning environments.</w:t>
            </w:r>
          </w:p>
          <w:p w14:paraId="52A615CE" w14:textId="7CD2D650" w:rsidR="007E292B" w:rsidRPr="00B17DC4" w:rsidRDefault="007E292B" w:rsidP="00F84D9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A94955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48645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260EF958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0AF7906" w14:textId="44A66F6D" w:rsidR="00BB6B45" w:rsidRDefault="007E292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76C2B10B" w14:textId="470E35BB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7E292B">
              <w:rPr>
                <w:spacing w:val="-2"/>
                <w:sz w:val="24"/>
              </w:rPr>
              <w:t xml:space="preserve"> Course will be added to the rotation with existing faculty.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5BBF1D3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3B6D07CC" w14:textId="6C095B7C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455528">
        <w:rPr>
          <w:spacing w:val="-2"/>
          <w:sz w:val="24"/>
        </w:rPr>
        <w:t xml:space="preserve"> All </w:t>
      </w:r>
      <w:proofErr w:type="gramStart"/>
      <w:r w:rsidR="00455528">
        <w:rPr>
          <w:spacing w:val="-2"/>
          <w:sz w:val="24"/>
        </w:rPr>
        <w:t>programs</w:t>
      </w:r>
      <w:proofErr w:type="gramEnd"/>
    </w:p>
    <w:p w14:paraId="60D10170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D3107D8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6D06C15B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lastRenderedPageBreak/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3734C2BC" w14:textId="77777777" w:rsid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42274BC2" w14:textId="7947DDC9" w:rsidR="00455528" w:rsidRPr="008B5F67" w:rsidRDefault="00455528" w:rsidP="00F84D99">
      <w:pPr>
        <w:pStyle w:val="ListParagraph"/>
        <w:ind w:left="540" w:hanging="540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  <w:t>Lecture</w:t>
      </w:r>
      <w:r>
        <w:rPr>
          <w:b/>
          <w:spacing w:val="-2"/>
          <w:sz w:val="24"/>
        </w:rPr>
        <w:br/>
      </w:r>
    </w:p>
    <w:p w14:paraId="7E1F77BE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18419EE0" w14:textId="69CC192B" w:rsidR="008B5F67" w:rsidRDefault="003B3C73" w:rsidP="008B5F67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t>01, 15, 18</w:t>
      </w:r>
    </w:p>
    <w:p w14:paraId="2E534D3D" w14:textId="77777777" w:rsidR="003B3C73" w:rsidRPr="008B5F67" w:rsidRDefault="003B3C73" w:rsidP="008B5F67">
      <w:pPr>
        <w:pStyle w:val="ListParagraph"/>
        <w:rPr>
          <w:b/>
          <w:spacing w:val="-2"/>
          <w:sz w:val="24"/>
        </w:rPr>
      </w:pPr>
    </w:p>
    <w:p w14:paraId="2878ABC0" w14:textId="03AEFE61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3B3C73">
        <w:rPr>
          <w:spacing w:val="-2"/>
          <w:sz w:val="24"/>
        </w:rPr>
        <w:t xml:space="preserve">  Fall 24</w:t>
      </w:r>
    </w:p>
    <w:p w14:paraId="3861BD5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152B8BD0" w:rsidR="00BE5E91" w:rsidRDefault="003B3C7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F1E7D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932E763" w14:textId="46B8E491" w:rsidR="00145547" w:rsidRPr="004D3083" w:rsidRDefault="00AF1D1B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3CB15B6B" w:rsidR="00B65188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39AA6FE9" w:rsidR="00B65188" w:rsidRDefault="00AF1D1B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7FA332B7" w:rsidR="00145547" w:rsidRPr="004D3083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7732E89D" w:rsidR="004A670F" w:rsidRPr="004D3083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599B06CB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77ABBE63" w:rsidR="007264AF" w:rsidRDefault="005909B8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Education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55958217" w:rsidR="00151739" w:rsidRDefault="005909B8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DEDU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60516DA5" w14:textId="6A0EAD50" w:rsidR="004F67DD" w:rsidRDefault="00A94955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13.0501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63228E5E" w14:textId="77777777" w:rsidTr="004F67DD">
        <w:tc>
          <w:tcPr>
            <w:tcW w:w="5580" w:type="dxa"/>
            <w:gridSpan w:val="2"/>
          </w:tcPr>
          <w:p w14:paraId="6C01E09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F1109DF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BB478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89DF5B" w14:textId="33190A8E" w:rsidR="004F67DD" w:rsidRDefault="00831FCB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54A6C1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3FBC9353" w14:textId="77777777" w:rsidR="007264AF" w:rsidRDefault="007264AF" w:rsidP="00EA74F7">
      <w:pPr>
        <w:rPr>
          <w:spacing w:val="-2"/>
          <w:sz w:val="24"/>
        </w:rPr>
      </w:pPr>
    </w:p>
    <w:p w14:paraId="406CB590" w14:textId="77777777" w:rsidR="00AA38EF" w:rsidRDefault="00AA38EF" w:rsidP="00EA74F7">
      <w:pPr>
        <w:rPr>
          <w:spacing w:val="-2"/>
          <w:sz w:val="24"/>
        </w:rPr>
      </w:pPr>
    </w:p>
    <w:sectPr w:rsidR="00AA38EF" w:rsidSect="00E95829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7CAD" w14:textId="77777777" w:rsidR="00E95829" w:rsidRDefault="00E95829" w:rsidP="00193C86">
      <w:r>
        <w:separator/>
      </w:r>
    </w:p>
  </w:endnote>
  <w:endnote w:type="continuationSeparator" w:id="0">
    <w:p w14:paraId="04037451" w14:textId="77777777" w:rsidR="00E95829" w:rsidRDefault="00E9582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DCE6" w14:textId="77777777" w:rsidR="00E95829" w:rsidRDefault="00E95829" w:rsidP="00193C86">
      <w:r>
        <w:separator/>
      </w:r>
    </w:p>
  </w:footnote>
  <w:footnote w:type="continuationSeparator" w:id="0">
    <w:p w14:paraId="3B216F44" w14:textId="77777777" w:rsidR="00E95829" w:rsidRDefault="00E9582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06C76"/>
    <w:rsid w:val="00007AEB"/>
    <w:rsid w:val="00075935"/>
    <w:rsid w:val="000B5E44"/>
    <w:rsid w:val="000B6EC4"/>
    <w:rsid w:val="000C7E66"/>
    <w:rsid w:val="00103082"/>
    <w:rsid w:val="00113F8D"/>
    <w:rsid w:val="00142F19"/>
    <w:rsid w:val="00145547"/>
    <w:rsid w:val="00151739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36E97"/>
    <w:rsid w:val="00246DEC"/>
    <w:rsid w:val="00260CDE"/>
    <w:rsid w:val="00265C64"/>
    <w:rsid w:val="00266C83"/>
    <w:rsid w:val="00285247"/>
    <w:rsid w:val="002936DD"/>
    <w:rsid w:val="002A2495"/>
    <w:rsid w:val="002A5427"/>
    <w:rsid w:val="002D345B"/>
    <w:rsid w:val="002E67ED"/>
    <w:rsid w:val="00311BB3"/>
    <w:rsid w:val="0032349F"/>
    <w:rsid w:val="00330633"/>
    <w:rsid w:val="0033404A"/>
    <w:rsid w:val="00354BF9"/>
    <w:rsid w:val="00377961"/>
    <w:rsid w:val="003943CC"/>
    <w:rsid w:val="003B3C73"/>
    <w:rsid w:val="003C2AA0"/>
    <w:rsid w:val="003C7D57"/>
    <w:rsid w:val="003E69F8"/>
    <w:rsid w:val="0040287D"/>
    <w:rsid w:val="004046B2"/>
    <w:rsid w:val="00414146"/>
    <w:rsid w:val="00434733"/>
    <w:rsid w:val="0043776B"/>
    <w:rsid w:val="00455528"/>
    <w:rsid w:val="00466BD5"/>
    <w:rsid w:val="00481539"/>
    <w:rsid w:val="00482868"/>
    <w:rsid w:val="0048543A"/>
    <w:rsid w:val="004969F3"/>
    <w:rsid w:val="004A50FD"/>
    <w:rsid w:val="004A67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379CF"/>
    <w:rsid w:val="005435B7"/>
    <w:rsid w:val="005526BD"/>
    <w:rsid w:val="00555023"/>
    <w:rsid w:val="005909B8"/>
    <w:rsid w:val="005A7FA3"/>
    <w:rsid w:val="005B08CE"/>
    <w:rsid w:val="005E1A9C"/>
    <w:rsid w:val="005E37FC"/>
    <w:rsid w:val="006261A9"/>
    <w:rsid w:val="00637DFB"/>
    <w:rsid w:val="00643B0A"/>
    <w:rsid w:val="0065227E"/>
    <w:rsid w:val="006A7F34"/>
    <w:rsid w:val="006D108F"/>
    <w:rsid w:val="006D1723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829EE"/>
    <w:rsid w:val="007867C1"/>
    <w:rsid w:val="00795246"/>
    <w:rsid w:val="007A0FB1"/>
    <w:rsid w:val="007A4C65"/>
    <w:rsid w:val="007C7DC8"/>
    <w:rsid w:val="007D6A8B"/>
    <w:rsid w:val="007E292B"/>
    <w:rsid w:val="007E6532"/>
    <w:rsid w:val="007E6E7D"/>
    <w:rsid w:val="007F7484"/>
    <w:rsid w:val="008074EE"/>
    <w:rsid w:val="0081310A"/>
    <w:rsid w:val="00831FCB"/>
    <w:rsid w:val="0084510C"/>
    <w:rsid w:val="00854C5D"/>
    <w:rsid w:val="00877478"/>
    <w:rsid w:val="008836AC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60589"/>
    <w:rsid w:val="0096413A"/>
    <w:rsid w:val="00964D4D"/>
    <w:rsid w:val="00975DED"/>
    <w:rsid w:val="00982E18"/>
    <w:rsid w:val="009919B4"/>
    <w:rsid w:val="009A016B"/>
    <w:rsid w:val="009C3CA8"/>
    <w:rsid w:val="009D05E2"/>
    <w:rsid w:val="009D5626"/>
    <w:rsid w:val="009E333B"/>
    <w:rsid w:val="009F2BCE"/>
    <w:rsid w:val="009F3141"/>
    <w:rsid w:val="00A01B42"/>
    <w:rsid w:val="00A01CD3"/>
    <w:rsid w:val="00A04B5E"/>
    <w:rsid w:val="00A071F4"/>
    <w:rsid w:val="00A24C0C"/>
    <w:rsid w:val="00A3328E"/>
    <w:rsid w:val="00A34D50"/>
    <w:rsid w:val="00A3769E"/>
    <w:rsid w:val="00A4711D"/>
    <w:rsid w:val="00A56B8F"/>
    <w:rsid w:val="00A839E0"/>
    <w:rsid w:val="00A94955"/>
    <w:rsid w:val="00AA0883"/>
    <w:rsid w:val="00AA38EF"/>
    <w:rsid w:val="00AA411D"/>
    <w:rsid w:val="00AC18AD"/>
    <w:rsid w:val="00AC30B9"/>
    <w:rsid w:val="00AF1D1B"/>
    <w:rsid w:val="00AF69A7"/>
    <w:rsid w:val="00B01C6F"/>
    <w:rsid w:val="00B14FF5"/>
    <w:rsid w:val="00B17DC4"/>
    <w:rsid w:val="00B5594A"/>
    <w:rsid w:val="00B607D6"/>
    <w:rsid w:val="00B625B9"/>
    <w:rsid w:val="00B65188"/>
    <w:rsid w:val="00B76BB1"/>
    <w:rsid w:val="00B81C7C"/>
    <w:rsid w:val="00B94ED9"/>
    <w:rsid w:val="00B9591C"/>
    <w:rsid w:val="00B9714A"/>
    <w:rsid w:val="00BB0F8B"/>
    <w:rsid w:val="00BB6B45"/>
    <w:rsid w:val="00BD4589"/>
    <w:rsid w:val="00BE5E91"/>
    <w:rsid w:val="00C27D22"/>
    <w:rsid w:val="00C33A19"/>
    <w:rsid w:val="00C342BB"/>
    <w:rsid w:val="00C73553"/>
    <w:rsid w:val="00C950F6"/>
    <w:rsid w:val="00CB4BA4"/>
    <w:rsid w:val="00CC553B"/>
    <w:rsid w:val="00CD19F6"/>
    <w:rsid w:val="00CF10B4"/>
    <w:rsid w:val="00D00D43"/>
    <w:rsid w:val="00D0331E"/>
    <w:rsid w:val="00D10914"/>
    <w:rsid w:val="00D2387D"/>
    <w:rsid w:val="00D26E25"/>
    <w:rsid w:val="00D3098B"/>
    <w:rsid w:val="00D45CE1"/>
    <w:rsid w:val="00D52CB6"/>
    <w:rsid w:val="00D813B5"/>
    <w:rsid w:val="00D86102"/>
    <w:rsid w:val="00DB1800"/>
    <w:rsid w:val="00DD158A"/>
    <w:rsid w:val="00DE12ED"/>
    <w:rsid w:val="00DE511C"/>
    <w:rsid w:val="00E15C71"/>
    <w:rsid w:val="00E51918"/>
    <w:rsid w:val="00E521B7"/>
    <w:rsid w:val="00E555AA"/>
    <w:rsid w:val="00E631D8"/>
    <w:rsid w:val="00E749AE"/>
    <w:rsid w:val="00E80AE8"/>
    <w:rsid w:val="00E95829"/>
    <w:rsid w:val="00EA044B"/>
    <w:rsid w:val="00EA66E9"/>
    <w:rsid w:val="00EA74F7"/>
    <w:rsid w:val="00EE32A8"/>
    <w:rsid w:val="00F01C5B"/>
    <w:rsid w:val="00F134AE"/>
    <w:rsid w:val="00F31754"/>
    <w:rsid w:val="00F37BFE"/>
    <w:rsid w:val="00F56047"/>
    <w:rsid w:val="00F56A5B"/>
    <w:rsid w:val="00F626D4"/>
    <w:rsid w:val="00F84D99"/>
    <w:rsid w:val="00FA2CD6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56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60EAD"/>
    <w:rsid w:val="003F6489"/>
    <w:rsid w:val="003F6B08"/>
    <w:rsid w:val="004E0AA6"/>
    <w:rsid w:val="005B2D05"/>
    <w:rsid w:val="00621D23"/>
    <w:rsid w:val="007B3371"/>
    <w:rsid w:val="008C461E"/>
    <w:rsid w:val="00A82EBC"/>
    <w:rsid w:val="00B64ECC"/>
    <w:rsid w:val="00C77E90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AD1EDC-153E-4C76-A363-42DE12C6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2024-03-01T21:29:00Z</dcterms:created>
  <dcterms:modified xsi:type="dcterms:W3CDTF">2024-03-01T21:29:00Z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