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84A4" w14:textId="77777777" w:rsidR="00067E67" w:rsidRDefault="00067E67" w:rsidP="00B34306">
      <w:pPr>
        <w:tabs>
          <w:tab w:val="center" w:pos="5400"/>
        </w:tabs>
        <w:suppressAutoHyphens/>
        <w:jc w:val="both"/>
        <w:rPr>
          <w:b/>
          <w:spacing w:val="-2"/>
          <w:sz w:val="24"/>
        </w:rPr>
      </w:pPr>
    </w:p>
    <w:p w14:paraId="09216D88" w14:textId="225E1329" w:rsidR="00067E67" w:rsidRDefault="00067E67" w:rsidP="00067E67">
      <w:pPr>
        <w:tabs>
          <w:tab w:val="center" w:pos="5400"/>
        </w:tabs>
        <w:suppressAutoHyphens/>
        <w:rPr>
          <w:b/>
          <w:spacing w:val="-2"/>
          <w:sz w:val="24"/>
        </w:rPr>
      </w:pPr>
      <w:proofErr w:type="gramStart"/>
      <w:r>
        <w:rPr>
          <w:b/>
          <w:spacing w:val="-2"/>
          <w:sz w:val="24"/>
        </w:rPr>
        <w:t>Masters of Science</w:t>
      </w:r>
      <w:proofErr w:type="gramEnd"/>
      <w:r>
        <w:rPr>
          <w:b/>
          <w:spacing w:val="-2"/>
          <w:sz w:val="24"/>
        </w:rPr>
        <w:t xml:space="preserve"> Artificial Intelligence</w:t>
      </w:r>
      <w:r>
        <w:rPr>
          <w:b/>
          <w:spacing w:val="-2"/>
          <w:sz w:val="24"/>
        </w:rPr>
        <w:br/>
        <w:t xml:space="preserve">Program Outline </w:t>
      </w:r>
    </w:p>
    <w:p w14:paraId="0C527839" w14:textId="77777777" w:rsidR="00067E67" w:rsidRDefault="00067E67" w:rsidP="00B34306">
      <w:pPr>
        <w:tabs>
          <w:tab w:val="center" w:pos="5400"/>
        </w:tabs>
        <w:suppressAutoHyphens/>
        <w:jc w:val="both"/>
        <w:rPr>
          <w:b/>
          <w:spacing w:val="-2"/>
          <w:sz w:val="24"/>
        </w:rPr>
      </w:pPr>
    </w:p>
    <w:p w14:paraId="31B64AF8" w14:textId="77777777" w:rsidR="00067E67" w:rsidRDefault="00067E67" w:rsidP="00B34306">
      <w:pPr>
        <w:tabs>
          <w:tab w:val="center" w:pos="5400"/>
        </w:tabs>
        <w:suppressAutoHyphens/>
        <w:jc w:val="both"/>
        <w:rPr>
          <w:b/>
          <w:spacing w:val="-2"/>
          <w:sz w:val="24"/>
        </w:rPr>
      </w:pPr>
    </w:p>
    <w:p w14:paraId="6A31A3CD" w14:textId="52DADF53" w:rsidR="00B34306" w:rsidRPr="00067E67" w:rsidRDefault="00B34306" w:rsidP="00B34306">
      <w:pPr>
        <w:tabs>
          <w:tab w:val="center" w:pos="5400"/>
        </w:tabs>
        <w:suppressAutoHyphens/>
        <w:jc w:val="both"/>
        <w:rPr>
          <w:b/>
          <w:spacing w:val="-2"/>
          <w:sz w:val="24"/>
        </w:rPr>
      </w:pPr>
      <w:r>
        <w:rPr>
          <w:b/>
          <w:spacing w:val="-2"/>
          <w:sz w:val="24"/>
        </w:rPr>
        <w:t xml:space="preserve">Major </w:t>
      </w:r>
      <w:r w:rsidRPr="006A0361">
        <w:rPr>
          <w:b/>
          <w:spacing w:val="-2"/>
          <w:sz w:val="24"/>
        </w:rPr>
        <w:t>Require</w:t>
      </w:r>
      <w:r>
        <w:rPr>
          <w:b/>
          <w:spacing w:val="-2"/>
          <w:sz w:val="24"/>
        </w:rPr>
        <w:t>ments</w:t>
      </w:r>
    </w:p>
    <w:tbl>
      <w:tblPr>
        <w:tblStyle w:val="TableGrid"/>
        <w:tblW w:w="0" w:type="auto"/>
        <w:tblLook w:val="04A0" w:firstRow="1" w:lastRow="0" w:firstColumn="1" w:lastColumn="0" w:noHBand="0" w:noVBand="1"/>
      </w:tblPr>
      <w:tblGrid>
        <w:gridCol w:w="1075"/>
        <w:gridCol w:w="1260"/>
        <w:gridCol w:w="4770"/>
        <w:gridCol w:w="1170"/>
      </w:tblGrid>
      <w:tr w:rsidR="00877092" w14:paraId="2CA910FC" w14:textId="77777777" w:rsidTr="007331F9">
        <w:tc>
          <w:tcPr>
            <w:tcW w:w="1075" w:type="dxa"/>
          </w:tcPr>
          <w:p w14:paraId="0D65EE54" w14:textId="71D1D8F6" w:rsidR="00877092" w:rsidRPr="003B1075" w:rsidRDefault="00877092" w:rsidP="00067E67">
            <w:pPr>
              <w:tabs>
                <w:tab w:val="center" w:pos="5400"/>
              </w:tabs>
              <w:suppressAutoHyphens/>
              <w:rPr>
                <w:b/>
                <w:spacing w:val="-2"/>
                <w:sz w:val="24"/>
              </w:rPr>
            </w:pPr>
            <w:r w:rsidRPr="003B1075">
              <w:rPr>
                <w:b/>
                <w:spacing w:val="-2"/>
                <w:sz w:val="24"/>
              </w:rPr>
              <w:t>Prefix</w:t>
            </w:r>
          </w:p>
        </w:tc>
        <w:tc>
          <w:tcPr>
            <w:tcW w:w="1260" w:type="dxa"/>
          </w:tcPr>
          <w:p w14:paraId="1A74D3DA" w14:textId="77777777" w:rsidR="00877092" w:rsidRPr="003B1075" w:rsidRDefault="00877092" w:rsidP="007331F9">
            <w:pPr>
              <w:tabs>
                <w:tab w:val="center" w:pos="5400"/>
              </w:tabs>
              <w:suppressAutoHyphens/>
              <w:jc w:val="center"/>
              <w:rPr>
                <w:b/>
                <w:spacing w:val="-2"/>
                <w:sz w:val="24"/>
              </w:rPr>
            </w:pPr>
            <w:r w:rsidRPr="003B1075">
              <w:rPr>
                <w:b/>
                <w:spacing w:val="-2"/>
                <w:sz w:val="24"/>
              </w:rPr>
              <w:t>Number</w:t>
            </w:r>
          </w:p>
        </w:tc>
        <w:tc>
          <w:tcPr>
            <w:tcW w:w="4770" w:type="dxa"/>
          </w:tcPr>
          <w:p w14:paraId="28A36E55" w14:textId="23FDB7AF" w:rsidR="00877092" w:rsidRPr="003B1075" w:rsidRDefault="00877092" w:rsidP="007D142C">
            <w:pPr>
              <w:tabs>
                <w:tab w:val="center" w:pos="5400"/>
              </w:tabs>
              <w:suppressAutoHyphens/>
              <w:jc w:val="center"/>
              <w:rPr>
                <w:i/>
                <w:spacing w:val="-2"/>
                <w:sz w:val="24"/>
              </w:rPr>
            </w:pPr>
            <w:r w:rsidRPr="003B1075">
              <w:rPr>
                <w:b/>
                <w:spacing w:val="-2"/>
                <w:sz w:val="24"/>
              </w:rPr>
              <w:t>Course Title</w:t>
            </w:r>
          </w:p>
        </w:tc>
        <w:tc>
          <w:tcPr>
            <w:tcW w:w="1170" w:type="dxa"/>
          </w:tcPr>
          <w:p w14:paraId="20CC714C" w14:textId="77777777" w:rsidR="00877092" w:rsidRPr="003B1075" w:rsidRDefault="00877092" w:rsidP="007331F9">
            <w:pPr>
              <w:tabs>
                <w:tab w:val="center" w:pos="5400"/>
              </w:tabs>
              <w:suppressAutoHyphens/>
              <w:jc w:val="center"/>
              <w:rPr>
                <w:b/>
                <w:spacing w:val="-2"/>
                <w:sz w:val="24"/>
              </w:rPr>
            </w:pPr>
            <w:r w:rsidRPr="003B1075">
              <w:rPr>
                <w:b/>
                <w:spacing w:val="-2"/>
                <w:sz w:val="24"/>
              </w:rPr>
              <w:t>Credit Hours</w:t>
            </w:r>
          </w:p>
        </w:tc>
      </w:tr>
      <w:tr w:rsidR="00877092" w14:paraId="6F35F484" w14:textId="77777777" w:rsidTr="007331F9">
        <w:tc>
          <w:tcPr>
            <w:tcW w:w="1075" w:type="dxa"/>
          </w:tcPr>
          <w:p w14:paraId="6CFD4FDD" w14:textId="24C1F572" w:rsidR="00877092" w:rsidRDefault="00877092" w:rsidP="00A52299">
            <w:pPr>
              <w:tabs>
                <w:tab w:val="center" w:pos="5400"/>
              </w:tabs>
              <w:suppressAutoHyphens/>
              <w:jc w:val="center"/>
              <w:rPr>
                <w:spacing w:val="-2"/>
                <w:sz w:val="24"/>
              </w:rPr>
            </w:pPr>
            <w:r>
              <w:rPr>
                <w:spacing w:val="-2"/>
                <w:sz w:val="24"/>
              </w:rPr>
              <w:t>CSC</w:t>
            </w:r>
          </w:p>
        </w:tc>
        <w:tc>
          <w:tcPr>
            <w:tcW w:w="1260" w:type="dxa"/>
          </w:tcPr>
          <w:p w14:paraId="4CEDB397" w14:textId="3FF1E40A" w:rsidR="00877092" w:rsidRDefault="00877092" w:rsidP="00A52299">
            <w:pPr>
              <w:tabs>
                <w:tab w:val="center" w:pos="5400"/>
              </w:tabs>
              <w:suppressAutoHyphens/>
              <w:jc w:val="center"/>
              <w:rPr>
                <w:spacing w:val="-2"/>
                <w:sz w:val="24"/>
              </w:rPr>
            </w:pPr>
            <w:r>
              <w:rPr>
                <w:spacing w:val="-2"/>
                <w:sz w:val="24"/>
              </w:rPr>
              <w:t>702</w:t>
            </w:r>
          </w:p>
        </w:tc>
        <w:tc>
          <w:tcPr>
            <w:tcW w:w="4770" w:type="dxa"/>
          </w:tcPr>
          <w:p w14:paraId="560F8DAF" w14:textId="3DC6345E" w:rsidR="00877092" w:rsidRDefault="00877092" w:rsidP="00067E67">
            <w:pPr>
              <w:tabs>
                <w:tab w:val="center" w:pos="5400"/>
              </w:tabs>
              <w:suppressAutoHyphens/>
              <w:rPr>
                <w:spacing w:val="-2"/>
                <w:sz w:val="24"/>
              </w:rPr>
            </w:pPr>
            <w:r>
              <w:rPr>
                <w:spacing w:val="-2"/>
                <w:sz w:val="24"/>
              </w:rPr>
              <w:t>Mathematics of A.I.</w:t>
            </w:r>
          </w:p>
        </w:tc>
        <w:tc>
          <w:tcPr>
            <w:tcW w:w="1170" w:type="dxa"/>
          </w:tcPr>
          <w:p w14:paraId="2DBB46A5" w14:textId="564F8ED8" w:rsidR="00877092" w:rsidRDefault="00877092" w:rsidP="00A52299">
            <w:pPr>
              <w:tabs>
                <w:tab w:val="center" w:pos="5400"/>
              </w:tabs>
              <w:suppressAutoHyphens/>
              <w:jc w:val="center"/>
              <w:rPr>
                <w:spacing w:val="-2"/>
                <w:sz w:val="24"/>
              </w:rPr>
            </w:pPr>
            <w:r>
              <w:rPr>
                <w:spacing w:val="-2"/>
                <w:sz w:val="24"/>
              </w:rPr>
              <w:t>3</w:t>
            </w:r>
          </w:p>
        </w:tc>
      </w:tr>
      <w:tr w:rsidR="00877092" w14:paraId="52D8FC06" w14:textId="77777777" w:rsidTr="007331F9">
        <w:tc>
          <w:tcPr>
            <w:tcW w:w="1075" w:type="dxa"/>
          </w:tcPr>
          <w:p w14:paraId="03F26A10" w14:textId="1F8B65CA" w:rsidR="00877092" w:rsidRDefault="00877092" w:rsidP="00A52299">
            <w:pPr>
              <w:tabs>
                <w:tab w:val="center" w:pos="5400"/>
              </w:tabs>
              <w:suppressAutoHyphens/>
              <w:jc w:val="center"/>
              <w:rPr>
                <w:spacing w:val="-2"/>
                <w:sz w:val="24"/>
              </w:rPr>
            </w:pPr>
            <w:r>
              <w:rPr>
                <w:spacing w:val="-2"/>
                <w:sz w:val="24"/>
              </w:rPr>
              <w:t>CSC</w:t>
            </w:r>
          </w:p>
        </w:tc>
        <w:tc>
          <w:tcPr>
            <w:tcW w:w="1260" w:type="dxa"/>
          </w:tcPr>
          <w:p w14:paraId="05DB8FE7" w14:textId="3CF60AE3" w:rsidR="00877092" w:rsidRDefault="00877092" w:rsidP="00A52299">
            <w:pPr>
              <w:tabs>
                <w:tab w:val="center" w:pos="5400"/>
              </w:tabs>
              <w:suppressAutoHyphens/>
              <w:jc w:val="center"/>
              <w:rPr>
                <w:spacing w:val="-2"/>
                <w:sz w:val="24"/>
              </w:rPr>
            </w:pPr>
            <w:r>
              <w:rPr>
                <w:spacing w:val="-2"/>
                <w:sz w:val="24"/>
              </w:rPr>
              <w:t>722</w:t>
            </w:r>
          </w:p>
        </w:tc>
        <w:tc>
          <w:tcPr>
            <w:tcW w:w="4770" w:type="dxa"/>
          </w:tcPr>
          <w:p w14:paraId="532C4B36" w14:textId="414597B6" w:rsidR="00877092" w:rsidRDefault="00877092" w:rsidP="00067E67">
            <w:pPr>
              <w:tabs>
                <w:tab w:val="center" w:pos="5400"/>
              </w:tabs>
              <w:suppressAutoHyphens/>
              <w:rPr>
                <w:spacing w:val="-2"/>
                <w:sz w:val="24"/>
              </w:rPr>
            </w:pPr>
            <w:r>
              <w:rPr>
                <w:spacing w:val="-2"/>
                <w:sz w:val="24"/>
              </w:rPr>
              <w:t>Machine Learning</w:t>
            </w:r>
          </w:p>
        </w:tc>
        <w:tc>
          <w:tcPr>
            <w:tcW w:w="1170" w:type="dxa"/>
          </w:tcPr>
          <w:p w14:paraId="654E3C98" w14:textId="25D9F8B6" w:rsidR="00877092" w:rsidRDefault="00877092" w:rsidP="00A52299">
            <w:pPr>
              <w:tabs>
                <w:tab w:val="center" w:pos="5400"/>
              </w:tabs>
              <w:suppressAutoHyphens/>
              <w:jc w:val="center"/>
              <w:rPr>
                <w:spacing w:val="-2"/>
                <w:sz w:val="24"/>
              </w:rPr>
            </w:pPr>
            <w:r>
              <w:rPr>
                <w:spacing w:val="-2"/>
                <w:sz w:val="24"/>
              </w:rPr>
              <w:t>3</w:t>
            </w:r>
          </w:p>
        </w:tc>
      </w:tr>
      <w:tr w:rsidR="00877092" w14:paraId="0B906142" w14:textId="77777777" w:rsidTr="007331F9">
        <w:tc>
          <w:tcPr>
            <w:tcW w:w="1075" w:type="dxa"/>
          </w:tcPr>
          <w:p w14:paraId="694956BB" w14:textId="47FF5EA1" w:rsidR="00877092" w:rsidRDefault="00877092" w:rsidP="00A52299">
            <w:pPr>
              <w:tabs>
                <w:tab w:val="center" w:pos="5400"/>
              </w:tabs>
              <w:suppressAutoHyphens/>
              <w:jc w:val="center"/>
              <w:rPr>
                <w:spacing w:val="-2"/>
                <w:sz w:val="24"/>
              </w:rPr>
            </w:pPr>
            <w:r>
              <w:rPr>
                <w:spacing w:val="-2"/>
                <w:sz w:val="24"/>
              </w:rPr>
              <w:t>CSC</w:t>
            </w:r>
          </w:p>
        </w:tc>
        <w:tc>
          <w:tcPr>
            <w:tcW w:w="1260" w:type="dxa"/>
          </w:tcPr>
          <w:p w14:paraId="3D913AFF" w14:textId="7014600A" w:rsidR="00877092" w:rsidRDefault="00877092" w:rsidP="00A52299">
            <w:pPr>
              <w:tabs>
                <w:tab w:val="center" w:pos="5400"/>
              </w:tabs>
              <w:suppressAutoHyphens/>
              <w:jc w:val="center"/>
              <w:rPr>
                <w:spacing w:val="-2"/>
                <w:sz w:val="24"/>
              </w:rPr>
            </w:pPr>
            <w:r>
              <w:rPr>
                <w:spacing w:val="-2"/>
                <w:sz w:val="24"/>
              </w:rPr>
              <w:t xml:space="preserve">726 </w:t>
            </w:r>
          </w:p>
        </w:tc>
        <w:tc>
          <w:tcPr>
            <w:tcW w:w="4770" w:type="dxa"/>
          </w:tcPr>
          <w:p w14:paraId="0791142B" w14:textId="1D74D895" w:rsidR="00877092" w:rsidRDefault="00877092" w:rsidP="00067E67">
            <w:pPr>
              <w:tabs>
                <w:tab w:val="center" w:pos="5400"/>
              </w:tabs>
              <w:suppressAutoHyphens/>
              <w:rPr>
                <w:spacing w:val="-2"/>
                <w:sz w:val="24"/>
              </w:rPr>
            </w:pPr>
            <w:r>
              <w:rPr>
                <w:spacing w:val="-2"/>
                <w:sz w:val="24"/>
              </w:rPr>
              <w:t>Neural Networks</w:t>
            </w:r>
          </w:p>
        </w:tc>
        <w:tc>
          <w:tcPr>
            <w:tcW w:w="1170" w:type="dxa"/>
          </w:tcPr>
          <w:p w14:paraId="63BF6CB1" w14:textId="26A59C01" w:rsidR="00877092" w:rsidRDefault="00877092" w:rsidP="00A52299">
            <w:pPr>
              <w:tabs>
                <w:tab w:val="center" w:pos="5400"/>
              </w:tabs>
              <w:suppressAutoHyphens/>
              <w:jc w:val="center"/>
              <w:rPr>
                <w:spacing w:val="-2"/>
                <w:sz w:val="24"/>
              </w:rPr>
            </w:pPr>
            <w:r>
              <w:rPr>
                <w:spacing w:val="-2"/>
                <w:sz w:val="24"/>
              </w:rPr>
              <w:t>3</w:t>
            </w:r>
          </w:p>
        </w:tc>
      </w:tr>
      <w:tr w:rsidR="00877092" w14:paraId="4C350B71" w14:textId="77777777" w:rsidTr="007331F9">
        <w:tc>
          <w:tcPr>
            <w:tcW w:w="1075" w:type="dxa"/>
            <w:tcBorders>
              <w:bottom w:val="single" w:sz="4" w:space="0" w:color="auto"/>
            </w:tcBorders>
          </w:tcPr>
          <w:p w14:paraId="3CEFDAD2" w14:textId="7407F90A" w:rsidR="00877092" w:rsidRDefault="00877092" w:rsidP="00A52299">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58AA8CD2" w14:textId="1336025C" w:rsidR="00877092" w:rsidRDefault="00877092" w:rsidP="00A52299">
            <w:pPr>
              <w:tabs>
                <w:tab w:val="center" w:pos="5400"/>
              </w:tabs>
              <w:suppressAutoHyphens/>
              <w:jc w:val="center"/>
              <w:rPr>
                <w:spacing w:val="-2"/>
                <w:sz w:val="24"/>
              </w:rPr>
            </w:pPr>
            <w:r>
              <w:rPr>
                <w:spacing w:val="-2"/>
                <w:sz w:val="24"/>
              </w:rPr>
              <w:t>727</w:t>
            </w:r>
          </w:p>
        </w:tc>
        <w:tc>
          <w:tcPr>
            <w:tcW w:w="4770" w:type="dxa"/>
            <w:tcBorders>
              <w:bottom w:val="single" w:sz="4" w:space="0" w:color="auto"/>
            </w:tcBorders>
          </w:tcPr>
          <w:p w14:paraId="21E928A9" w14:textId="4B1835BA" w:rsidR="00877092" w:rsidRDefault="00877092" w:rsidP="00067E67">
            <w:pPr>
              <w:tabs>
                <w:tab w:val="center" w:pos="5400"/>
              </w:tabs>
              <w:suppressAutoHyphens/>
              <w:rPr>
                <w:spacing w:val="-2"/>
                <w:sz w:val="24"/>
              </w:rPr>
            </w:pPr>
            <w:r>
              <w:rPr>
                <w:spacing w:val="-2"/>
                <w:sz w:val="24"/>
              </w:rPr>
              <w:t>Applications and Ethics of A.I.</w:t>
            </w:r>
          </w:p>
        </w:tc>
        <w:tc>
          <w:tcPr>
            <w:tcW w:w="1170" w:type="dxa"/>
          </w:tcPr>
          <w:p w14:paraId="08C9A31B" w14:textId="7AD1F8FC" w:rsidR="00877092" w:rsidRDefault="00877092" w:rsidP="00A52299">
            <w:pPr>
              <w:tabs>
                <w:tab w:val="center" w:pos="5400"/>
              </w:tabs>
              <w:suppressAutoHyphens/>
              <w:jc w:val="center"/>
              <w:rPr>
                <w:spacing w:val="-2"/>
                <w:sz w:val="24"/>
              </w:rPr>
            </w:pPr>
            <w:r>
              <w:rPr>
                <w:spacing w:val="-2"/>
                <w:sz w:val="24"/>
              </w:rPr>
              <w:t>3</w:t>
            </w:r>
          </w:p>
        </w:tc>
      </w:tr>
      <w:tr w:rsidR="00877092" w14:paraId="0D2C67CF" w14:textId="77777777" w:rsidTr="007331F9">
        <w:tc>
          <w:tcPr>
            <w:tcW w:w="1075" w:type="dxa"/>
            <w:tcBorders>
              <w:bottom w:val="single" w:sz="4" w:space="0" w:color="auto"/>
            </w:tcBorders>
          </w:tcPr>
          <w:p w14:paraId="56EA8F3A" w14:textId="16CCF5EE" w:rsidR="00877092" w:rsidRDefault="00877092" w:rsidP="00A52299">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7F857E81" w14:textId="37B3498C" w:rsidR="00877092" w:rsidRDefault="00877092" w:rsidP="00A52299">
            <w:pPr>
              <w:tabs>
                <w:tab w:val="center" w:pos="5400"/>
              </w:tabs>
              <w:suppressAutoHyphens/>
              <w:jc w:val="center"/>
              <w:rPr>
                <w:spacing w:val="-2"/>
                <w:sz w:val="24"/>
              </w:rPr>
            </w:pPr>
            <w:r>
              <w:rPr>
                <w:spacing w:val="-2"/>
                <w:sz w:val="24"/>
              </w:rPr>
              <w:t>789</w:t>
            </w:r>
          </w:p>
        </w:tc>
        <w:tc>
          <w:tcPr>
            <w:tcW w:w="4770" w:type="dxa"/>
            <w:tcBorders>
              <w:bottom w:val="single" w:sz="4" w:space="0" w:color="auto"/>
            </w:tcBorders>
          </w:tcPr>
          <w:p w14:paraId="3F532448" w14:textId="7819E29A" w:rsidR="00877092" w:rsidRDefault="00877092" w:rsidP="00067E67">
            <w:pPr>
              <w:tabs>
                <w:tab w:val="center" w:pos="5400"/>
              </w:tabs>
              <w:suppressAutoHyphens/>
              <w:rPr>
                <w:spacing w:val="-2"/>
                <w:sz w:val="24"/>
              </w:rPr>
            </w:pPr>
            <w:r>
              <w:rPr>
                <w:spacing w:val="-2"/>
                <w:sz w:val="24"/>
              </w:rPr>
              <w:t>A.I. Capstone</w:t>
            </w:r>
          </w:p>
        </w:tc>
        <w:tc>
          <w:tcPr>
            <w:tcW w:w="1170" w:type="dxa"/>
          </w:tcPr>
          <w:p w14:paraId="73A3BD16" w14:textId="14172D40" w:rsidR="00877092" w:rsidRDefault="00877092" w:rsidP="00A52299">
            <w:pPr>
              <w:tabs>
                <w:tab w:val="center" w:pos="5400"/>
              </w:tabs>
              <w:suppressAutoHyphens/>
              <w:jc w:val="center"/>
              <w:rPr>
                <w:spacing w:val="-2"/>
                <w:sz w:val="24"/>
              </w:rPr>
            </w:pPr>
            <w:r>
              <w:rPr>
                <w:spacing w:val="-2"/>
                <w:sz w:val="24"/>
              </w:rPr>
              <w:t>3</w:t>
            </w:r>
          </w:p>
        </w:tc>
      </w:tr>
      <w:tr w:rsidR="00877092" w14:paraId="63DB2415" w14:textId="77777777" w:rsidTr="007331F9">
        <w:tc>
          <w:tcPr>
            <w:tcW w:w="1075" w:type="dxa"/>
            <w:tcBorders>
              <w:left w:val="nil"/>
              <w:bottom w:val="nil"/>
              <w:right w:val="nil"/>
            </w:tcBorders>
          </w:tcPr>
          <w:p w14:paraId="2A04D4B4" w14:textId="77777777" w:rsidR="00877092" w:rsidRDefault="00877092" w:rsidP="00A52299">
            <w:pPr>
              <w:tabs>
                <w:tab w:val="center" w:pos="5400"/>
              </w:tabs>
              <w:suppressAutoHyphens/>
              <w:jc w:val="center"/>
              <w:rPr>
                <w:spacing w:val="-2"/>
                <w:sz w:val="24"/>
              </w:rPr>
            </w:pPr>
          </w:p>
        </w:tc>
        <w:tc>
          <w:tcPr>
            <w:tcW w:w="1260" w:type="dxa"/>
            <w:tcBorders>
              <w:left w:val="nil"/>
              <w:bottom w:val="nil"/>
              <w:right w:val="nil"/>
            </w:tcBorders>
          </w:tcPr>
          <w:p w14:paraId="1660D163" w14:textId="77777777" w:rsidR="00877092" w:rsidRDefault="00877092" w:rsidP="00A52299">
            <w:pPr>
              <w:tabs>
                <w:tab w:val="center" w:pos="5400"/>
              </w:tabs>
              <w:suppressAutoHyphens/>
              <w:jc w:val="center"/>
              <w:rPr>
                <w:spacing w:val="-2"/>
                <w:sz w:val="24"/>
              </w:rPr>
            </w:pPr>
          </w:p>
        </w:tc>
        <w:tc>
          <w:tcPr>
            <w:tcW w:w="4770" w:type="dxa"/>
            <w:tcBorders>
              <w:left w:val="nil"/>
              <w:bottom w:val="nil"/>
            </w:tcBorders>
          </w:tcPr>
          <w:p w14:paraId="1B4D8E32" w14:textId="77777777" w:rsidR="00877092" w:rsidRDefault="00877092" w:rsidP="00A52299">
            <w:pPr>
              <w:tabs>
                <w:tab w:val="center" w:pos="5400"/>
              </w:tabs>
              <w:suppressAutoHyphens/>
              <w:jc w:val="right"/>
              <w:rPr>
                <w:spacing w:val="-2"/>
                <w:sz w:val="24"/>
              </w:rPr>
            </w:pPr>
            <w:r>
              <w:rPr>
                <w:spacing w:val="-2"/>
                <w:sz w:val="24"/>
              </w:rPr>
              <w:t>Subtotal</w:t>
            </w:r>
          </w:p>
        </w:tc>
        <w:tc>
          <w:tcPr>
            <w:tcW w:w="1170" w:type="dxa"/>
          </w:tcPr>
          <w:p w14:paraId="0954D5BB" w14:textId="225F4AAE" w:rsidR="00877092" w:rsidRDefault="00877092" w:rsidP="00A52299">
            <w:pPr>
              <w:tabs>
                <w:tab w:val="center" w:pos="5400"/>
              </w:tabs>
              <w:suppressAutoHyphens/>
              <w:jc w:val="center"/>
              <w:rPr>
                <w:spacing w:val="-2"/>
                <w:sz w:val="24"/>
              </w:rPr>
            </w:pPr>
            <w:r>
              <w:rPr>
                <w:spacing w:val="-2"/>
                <w:sz w:val="24"/>
              </w:rPr>
              <w:t>15</w:t>
            </w:r>
          </w:p>
        </w:tc>
      </w:tr>
    </w:tbl>
    <w:p w14:paraId="690427EC" w14:textId="77777777" w:rsidR="00B34306" w:rsidRDefault="00B34306" w:rsidP="00B34306">
      <w:pPr>
        <w:tabs>
          <w:tab w:val="center" w:pos="5400"/>
        </w:tabs>
        <w:suppressAutoHyphens/>
        <w:jc w:val="both"/>
        <w:rPr>
          <w:b/>
          <w:spacing w:val="-2"/>
          <w:sz w:val="24"/>
        </w:rPr>
      </w:pPr>
    </w:p>
    <w:p w14:paraId="5F7C70F5" w14:textId="77777777" w:rsidR="00B34306" w:rsidRDefault="00B34306" w:rsidP="00B34306">
      <w:pPr>
        <w:tabs>
          <w:tab w:val="center" w:pos="5400"/>
        </w:tabs>
        <w:suppressAutoHyphens/>
        <w:jc w:val="both"/>
        <w:rPr>
          <w:spacing w:val="-2"/>
          <w:sz w:val="24"/>
        </w:rPr>
      </w:pPr>
      <w:r w:rsidRPr="002012F1">
        <w:rPr>
          <w:b/>
          <w:spacing w:val="-2"/>
          <w:sz w:val="24"/>
        </w:rPr>
        <w:t>Major Electives:</w:t>
      </w:r>
      <w:r>
        <w:rPr>
          <w:spacing w:val="-2"/>
          <w:sz w:val="24"/>
        </w:rPr>
        <w:t xml:space="preserve"> </w:t>
      </w:r>
      <w:r w:rsidRPr="002012F1">
        <w:rPr>
          <w:b/>
          <w:spacing w:val="-2"/>
          <w:sz w:val="24"/>
        </w:rPr>
        <w:t>List courses available as electives in the program. Indicate any proposed new courses added specifically for the major</w:t>
      </w:r>
      <w:r>
        <w:rPr>
          <w:b/>
          <w:spacing w:val="-2"/>
          <w:sz w:val="24"/>
        </w:rPr>
        <w:t>.</w:t>
      </w:r>
    </w:p>
    <w:tbl>
      <w:tblPr>
        <w:tblStyle w:val="TableGrid"/>
        <w:tblW w:w="0" w:type="auto"/>
        <w:tblLook w:val="04A0" w:firstRow="1" w:lastRow="0" w:firstColumn="1" w:lastColumn="0" w:noHBand="0" w:noVBand="1"/>
      </w:tblPr>
      <w:tblGrid>
        <w:gridCol w:w="1075"/>
        <w:gridCol w:w="1260"/>
        <w:gridCol w:w="4770"/>
        <w:gridCol w:w="1170"/>
      </w:tblGrid>
      <w:tr w:rsidR="007D142C" w14:paraId="37CADE27" w14:textId="77777777" w:rsidTr="007331F9">
        <w:tc>
          <w:tcPr>
            <w:tcW w:w="1075" w:type="dxa"/>
          </w:tcPr>
          <w:p w14:paraId="44065A3E" w14:textId="77777777" w:rsidR="007D142C" w:rsidRPr="003B1075" w:rsidRDefault="007D142C" w:rsidP="007331F9">
            <w:pPr>
              <w:tabs>
                <w:tab w:val="center" w:pos="5400"/>
              </w:tabs>
              <w:suppressAutoHyphens/>
              <w:jc w:val="center"/>
              <w:rPr>
                <w:b/>
                <w:spacing w:val="-2"/>
                <w:sz w:val="24"/>
              </w:rPr>
            </w:pPr>
            <w:r w:rsidRPr="003B1075">
              <w:rPr>
                <w:b/>
                <w:spacing w:val="-2"/>
                <w:sz w:val="24"/>
              </w:rPr>
              <w:t>Prefix</w:t>
            </w:r>
          </w:p>
        </w:tc>
        <w:tc>
          <w:tcPr>
            <w:tcW w:w="1260" w:type="dxa"/>
          </w:tcPr>
          <w:p w14:paraId="42C0E44D" w14:textId="77777777" w:rsidR="007D142C" w:rsidRPr="003B1075" w:rsidRDefault="007D142C" w:rsidP="007331F9">
            <w:pPr>
              <w:tabs>
                <w:tab w:val="center" w:pos="5400"/>
              </w:tabs>
              <w:suppressAutoHyphens/>
              <w:jc w:val="center"/>
              <w:rPr>
                <w:b/>
                <w:spacing w:val="-2"/>
                <w:sz w:val="24"/>
              </w:rPr>
            </w:pPr>
            <w:r w:rsidRPr="003B1075">
              <w:rPr>
                <w:b/>
                <w:spacing w:val="-2"/>
                <w:sz w:val="24"/>
              </w:rPr>
              <w:t>Number</w:t>
            </w:r>
          </w:p>
        </w:tc>
        <w:tc>
          <w:tcPr>
            <w:tcW w:w="4770" w:type="dxa"/>
          </w:tcPr>
          <w:p w14:paraId="7D032766" w14:textId="77777777" w:rsidR="007D142C" w:rsidRPr="003B1075" w:rsidRDefault="007D142C" w:rsidP="007331F9">
            <w:pPr>
              <w:tabs>
                <w:tab w:val="center" w:pos="5400"/>
              </w:tabs>
              <w:suppressAutoHyphens/>
              <w:jc w:val="center"/>
              <w:rPr>
                <w:b/>
                <w:spacing w:val="-2"/>
                <w:sz w:val="24"/>
              </w:rPr>
            </w:pPr>
            <w:r w:rsidRPr="003B1075">
              <w:rPr>
                <w:b/>
                <w:spacing w:val="-2"/>
                <w:sz w:val="24"/>
              </w:rPr>
              <w:t>Course Title</w:t>
            </w:r>
          </w:p>
          <w:p w14:paraId="7D0B748E" w14:textId="77777777" w:rsidR="007D142C" w:rsidRPr="003B1075" w:rsidRDefault="007D142C" w:rsidP="007331F9">
            <w:pPr>
              <w:tabs>
                <w:tab w:val="center" w:pos="5400"/>
              </w:tabs>
              <w:suppressAutoHyphens/>
              <w:jc w:val="center"/>
              <w:rPr>
                <w:i/>
                <w:spacing w:val="-2"/>
                <w:sz w:val="24"/>
              </w:rPr>
            </w:pPr>
            <w:r w:rsidRPr="003B1075">
              <w:rPr>
                <w:i/>
                <w:spacing w:val="-2"/>
                <w:sz w:val="24"/>
              </w:rPr>
              <w:t>(add or delete rows as needed)</w:t>
            </w:r>
          </w:p>
        </w:tc>
        <w:tc>
          <w:tcPr>
            <w:tcW w:w="1170" w:type="dxa"/>
          </w:tcPr>
          <w:p w14:paraId="3B835935" w14:textId="77777777" w:rsidR="007D142C" w:rsidRPr="003B1075" w:rsidRDefault="007D142C" w:rsidP="007331F9">
            <w:pPr>
              <w:tabs>
                <w:tab w:val="center" w:pos="5400"/>
              </w:tabs>
              <w:suppressAutoHyphens/>
              <w:jc w:val="center"/>
              <w:rPr>
                <w:b/>
                <w:spacing w:val="-2"/>
                <w:sz w:val="24"/>
              </w:rPr>
            </w:pPr>
            <w:r w:rsidRPr="003B1075">
              <w:rPr>
                <w:b/>
                <w:spacing w:val="-2"/>
                <w:sz w:val="24"/>
              </w:rPr>
              <w:t>Credit Hours</w:t>
            </w:r>
          </w:p>
        </w:tc>
      </w:tr>
      <w:tr w:rsidR="007D142C" w14:paraId="694D5EFB" w14:textId="77777777" w:rsidTr="00FA452C">
        <w:tc>
          <w:tcPr>
            <w:tcW w:w="7105" w:type="dxa"/>
            <w:gridSpan w:val="3"/>
          </w:tcPr>
          <w:p w14:paraId="3CAF9118" w14:textId="6B2CFE7C" w:rsidR="007D142C" w:rsidRDefault="007D142C" w:rsidP="00A52299">
            <w:pPr>
              <w:tabs>
                <w:tab w:val="center" w:pos="5400"/>
              </w:tabs>
              <w:suppressAutoHyphens/>
              <w:rPr>
                <w:spacing w:val="-2"/>
                <w:sz w:val="24"/>
              </w:rPr>
            </w:pPr>
            <w:r>
              <w:rPr>
                <w:spacing w:val="-2"/>
                <w:sz w:val="24"/>
              </w:rPr>
              <w:t>Courses from approved course list from CSC (including CSC 761), BADM, CET, HIMS, INFA, INFS, LT, MATH, STAT</w:t>
            </w:r>
          </w:p>
        </w:tc>
        <w:tc>
          <w:tcPr>
            <w:tcW w:w="1170" w:type="dxa"/>
          </w:tcPr>
          <w:p w14:paraId="365E2687" w14:textId="28E13351" w:rsidR="007D142C" w:rsidRDefault="007D142C" w:rsidP="007331F9">
            <w:pPr>
              <w:tabs>
                <w:tab w:val="center" w:pos="5400"/>
              </w:tabs>
              <w:suppressAutoHyphens/>
              <w:jc w:val="center"/>
              <w:rPr>
                <w:spacing w:val="-2"/>
                <w:sz w:val="24"/>
              </w:rPr>
            </w:pPr>
            <w:r>
              <w:rPr>
                <w:spacing w:val="-2"/>
                <w:sz w:val="24"/>
              </w:rPr>
              <w:t>15</w:t>
            </w:r>
          </w:p>
        </w:tc>
      </w:tr>
      <w:tr w:rsidR="007D142C" w14:paraId="30749986" w14:textId="77777777" w:rsidTr="00B0762E">
        <w:tc>
          <w:tcPr>
            <w:tcW w:w="1075" w:type="dxa"/>
          </w:tcPr>
          <w:p w14:paraId="1B0FAF86" w14:textId="77777777" w:rsidR="007D142C" w:rsidRDefault="007D142C" w:rsidP="00B0762E">
            <w:pPr>
              <w:tabs>
                <w:tab w:val="center" w:pos="5400"/>
              </w:tabs>
              <w:suppressAutoHyphens/>
              <w:jc w:val="center"/>
              <w:rPr>
                <w:spacing w:val="-2"/>
                <w:sz w:val="24"/>
              </w:rPr>
            </w:pPr>
            <w:r>
              <w:rPr>
                <w:spacing w:val="-2"/>
                <w:sz w:val="24"/>
              </w:rPr>
              <w:t xml:space="preserve">CSC </w:t>
            </w:r>
          </w:p>
        </w:tc>
        <w:tc>
          <w:tcPr>
            <w:tcW w:w="1260" w:type="dxa"/>
          </w:tcPr>
          <w:p w14:paraId="43CD5C34" w14:textId="77777777" w:rsidR="007D142C" w:rsidRDefault="007D142C" w:rsidP="00B0762E">
            <w:pPr>
              <w:tabs>
                <w:tab w:val="center" w:pos="5400"/>
              </w:tabs>
              <w:suppressAutoHyphens/>
              <w:jc w:val="center"/>
              <w:rPr>
                <w:spacing w:val="-2"/>
                <w:sz w:val="24"/>
              </w:rPr>
            </w:pPr>
            <w:r>
              <w:rPr>
                <w:spacing w:val="-2"/>
                <w:sz w:val="24"/>
              </w:rPr>
              <w:t>761</w:t>
            </w:r>
          </w:p>
        </w:tc>
        <w:tc>
          <w:tcPr>
            <w:tcW w:w="4770" w:type="dxa"/>
          </w:tcPr>
          <w:p w14:paraId="38571D65" w14:textId="77777777" w:rsidR="007D142C" w:rsidRDefault="007D142C" w:rsidP="0090737B">
            <w:pPr>
              <w:tabs>
                <w:tab w:val="center" w:pos="5400"/>
              </w:tabs>
              <w:suppressAutoHyphens/>
              <w:rPr>
                <w:spacing w:val="-2"/>
                <w:sz w:val="24"/>
              </w:rPr>
            </w:pPr>
            <w:r>
              <w:rPr>
                <w:spacing w:val="-2"/>
                <w:sz w:val="24"/>
              </w:rPr>
              <w:t>Advanced Artificial Intelligence</w:t>
            </w:r>
          </w:p>
        </w:tc>
        <w:tc>
          <w:tcPr>
            <w:tcW w:w="1170" w:type="dxa"/>
          </w:tcPr>
          <w:p w14:paraId="010F71C1" w14:textId="0672A718" w:rsidR="007D142C" w:rsidRDefault="007D142C" w:rsidP="00B0762E">
            <w:pPr>
              <w:tabs>
                <w:tab w:val="center" w:pos="5400"/>
              </w:tabs>
              <w:suppressAutoHyphens/>
              <w:jc w:val="center"/>
              <w:rPr>
                <w:spacing w:val="-2"/>
                <w:sz w:val="24"/>
              </w:rPr>
            </w:pPr>
          </w:p>
        </w:tc>
      </w:tr>
      <w:tr w:rsidR="007D142C" w14:paraId="25B3A35E" w14:textId="77777777" w:rsidTr="007331F9">
        <w:tc>
          <w:tcPr>
            <w:tcW w:w="1075" w:type="dxa"/>
            <w:tcBorders>
              <w:left w:val="nil"/>
              <w:bottom w:val="nil"/>
              <w:right w:val="nil"/>
            </w:tcBorders>
          </w:tcPr>
          <w:p w14:paraId="543781B2" w14:textId="77777777" w:rsidR="007D142C" w:rsidRDefault="007D142C" w:rsidP="007331F9">
            <w:pPr>
              <w:tabs>
                <w:tab w:val="center" w:pos="5400"/>
              </w:tabs>
              <w:suppressAutoHyphens/>
              <w:jc w:val="center"/>
              <w:rPr>
                <w:spacing w:val="-2"/>
                <w:sz w:val="24"/>
              </w:rPr>
            </w:pPr>
          </w:p>
        </w:tc>
        <w:tc>
          <w:tcPr>
            <w:tcW w:w="1260" w:type="dxa"/>
            <w:tcBorders>
              <w:left w:val="nil"/>
              <w:bottom w:val="nil"/>
              <w:right w:val="nil"/>
            </w:tcBorders>
          </w:tcPr>
          <w:p w14:paraId="70776EBD" w14:textId="77777777" w:rsidR="007D142C" w:rsidRDefault="007D142C" w:rsidP="007331F9">
            <w:pPr>
              <w:tabs>
                <w:tab w:val="center" w:pos="5400"/>
              </w:tabs>
              <w:suppressAutoHyphens/>
              <w:jc w:val="center"/>
              <w:rPr>
                <w:spacing w:val="-2"/>
                <w:sz w:val="24"/>
              </w:rPr>
            </w:pPr>
          </w:p>
        </w:tc>
        <w:tc>
          <w:tcPr>
            <w:tcW w:w="4770" w:type="dxa"/>
            <w:tcBorders>
              <w:left w:val="nil"/>
              <w:bottom w:val="nil"/>
            </w:tcBorders>
          </w:tcPr>
          <w:p w14:paraId="30E04A23" w14:textId="77777777" w:rsidR="007D142C" w:rsidRDefault="007D142C" w:rsidP="007331F9">
            <w:pPr>
              <w:tabs>
                <w:tab w:val="center" w:pos="5400"/>
              </w:tabs>
              <w:suppressAutoHyphens/>
              <w:jc w:val="right"/>
              <w:rPr>
                <w:spacing w:val="-2"/>
                <w:sz w:val="24"/>
              </w:rPr>
            </w:pPr>
            <w:r>
              <w:rPr>
                <w:spacing w:val="-2"/>
                <w:sz w:val="24"/>
              </w:rPr>
              <w:t>Subtotal</w:t>
            </w:r>
          </w:p>
        </w:tc>
        <w:tc>
          <w:tcPr>
            <w:tcW w:w="1170" w:type="dxa"/>
          </w:tcPr>
          <w:p w14:paraId="2788F5C3" w14:textId="1CAB497E" w:rsidR="007D142C" w:rsidRDefault="007D142C" w:rsidP="007331F9">
            <w:pPr>
              <w:tabs>
                <w:tab w:val="center" w:pos="5400"/>
              </w:tabs>
              <w:suppressAutoHyphens/>
              <w:jc w:val="center"/>
              <w:rPr>
                <w:spacing w:val="-2"/>
                <w:sz w:val="24"/>
              </w:rPr>
            </w:pPr>
            <w:r>
              <w:rPr>
                <w:spacing w:val="-2"/>
                <w:sz w:val="24"/>
              </w:rPr>
              <w:t>15</w:t>
            </w:r>
          </w:p>
        </w:tc>
      </w:tr>
    </w:tbl>
    <w:p w14:paraId="6514C70C" w14:textId="0CA887F7" w:rsidR="00E23CFA" w:rsidRDefault="0090737B" w:rsidP="00E23C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br/>
      </w:r>
      <w:r w:rsidRPr="00E23CFA">
        <w:rPr>
          <w:b/>
          <w:bCs/>
          <w:spacing w:val="-2"/>
          <w:sz w:val="24"/>
        </w:rPr>
        <w:t>CSC 702 Mathematics of A.I.</w:t>
      </w:r>
      <w:r w:rsidR="00CF0360">
        <w:rPr>
          <w:spacing w:val="-2"/>
          <w:sz w:val="24"/>
        </w:rPr>
        <w:br/>
      </w:r>
      <w:r w:rsidR="00E23CFA">
        <w:rPr>
          <w:spacing w:val="-2"/>
          <w:sz w:val="24"/>
        </w:rPr>
        <w:t>This course is a comprehensive study of the mathematics and statistics that serve as the cornerstone of modern Artificial Intelligence algorithms.  This will allow students to gain a deeper understanding of the concepts, algorithms, models, and techniques that drive A.I.  Topics come from different fields, such as linear algebra, calculus, probability theory, graph theory, and optimization.</w:t>
      </w:r>
      <w:r w:rsidR="00B006B3">
        <w:rPr>
          <w:spacing w:val="-2"/>
          <w:sz w:val="24"/>
        </w:rPr>
        <w:t xml:space="preserve">  Prerequisites: CSC 402/502 Mathematical Foundations of Artificial Intelligence or equivalent.</w:t>
      </w:r>
    </w:p>
    <w:p w14:paraId="778F0365" w14:textId="29D899CD" w:rsidR="00B34306" w:rsidRPr="00030EBC" w:rsidRDefault="0090737B" w:rsidP="0090737B">
      <w:pPr>
        <w:tabs>
          <w:tab w:val="center" w:pos="5400"/>
        </w:tabs>
        <w:suppressAutoHyphens/>
        <w:rPr>
          <w:b/>
          <w:bCs/>
          <w:spacing w:val="-2"/>
          <w:sz w:val="24"/>
        </w:rPr>
      </w:pPr>
      <w:r>
        <w:rPr>
          <w:spacing w:val="-2"/>
          <w:sz w:val="24"/>
        </w:rPr>
        <w:br/>
      </w:r>
      <w:r w:rsidR="00E23CFA" w:rsidRPr="00030EBC">
        <w:rPr>
          <w:b/>
          <w:bCs/>
          <w:spacing w:val="-2"/>
          <w:sz w:val="24"/>
        </w:rPr>
        <w:t>CSC 722</w:t>
      </w:r>
      <w:r w:rsidR="003B4371" w:rsidRPr="00030EBC">
        <w:rPr>
          <w:b/>
          <w:bCs/>
          <w:spacing w:val="-2"/>
          <w:sz w:val="24"/>
        </w:rPr>
        <w:t xml:space="preserve"> Machine Learning</w:t>
      </w:r>
    </w:p>
    <w:p w14:paraId="0388B665" w14:textId="7DCBCA9A" w:rsidR="003B4371" w:rsidRDefault="00D06FE6" w:rsidP="0090737B">
      <w:pPr>
        <w:tabs>
          <w:tab w:val="center" w:pos="5400"/>
        </w:tabs>
        <w:suppressAutoHyphens/>
        <w:rPr>
          <w:spacing w:val="-2"/>
          <w:sz w:val="24"/>
        </w:rPr>
      </w:pPr>
      <w:r>
        <w:rPr>
          <w:spacing w:val="-2"/>
          <w:sz w:val="24"/>
        </w:rPr>
        <w:t xml:space="preserve">A comprehensive study of the theory and the implementation </w:t>
      </w:r>
      <w:r w:rsidR="00030EBC">
        <w:rPr>
          <w:spacing w:val="-2"/>
          <w:sz w:val="24"/>
        </w:rPr>
        <w:t>of principle machine learning algorithms.  Topics include supervised and unsupervised learning methods for classification, prediction, and decision-making.</w:t>
      </w:r>
    </w:p>
    <w:p w14:paraId="75507A22" w14:textId="77777777" w:rsidR="00030EBC" w:rsidRDefault="00030EBC" w:rsidP="0090737B">
      <w:pPr>
        <w:tabs>
          <w:tab w:val="center" w:pos="5400"/>
        </w:tabs>
        <w:suppressAutoHyphens/>
        <w:rPr>
          <w:spacing w:val="-2"/>
          <w:sz w:val="24"/>
        </w:rPr>
      </w:pPr>
    </w:p>
    <w:p w14:paraId="5B653F53" w14:textId="77777777" w:rsidR="00EB0499" w:rsidRDefault="004A5F0D" w:rsidP="00EB04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EB0499">
        <w:rPr>
          <w:b/>
          <w:bCs/>
          <w:spacing w:val="-2"/>
          <w:sz w:val="24"/>
        </w:rPr>
        <w:t>CSC 726 Neural Networks</w:t>
      </w:r>
      <w:r w:rsidRPr="00EB0499">
        <w:rPr>
          <w:b/>
          <w:bCs/>
          <w:spacing w:val="-2"/>
          <w:sz w:val="24"/>
        </w:rPr>
        <w:br/>
      </w:r>
      <w:r w:rsidR="00EB0499">
        <w:rPr>
          <w:spacing w:val="-2"/>
          <w:sz w:val="24"/>
        </w:rPr>
        <w:t>This course provides an in-depth look at deep learning architectures, methodologies, and mathematics to help students understand their proper application.  Architectures studied include multilayer perceptron, convolutional neural networks, recurrent neural networks, and transformers.  Applications for each type of architecture will be discussed, including transfer learning, reinforcement learning, generative and adversarial models, and computer vision.</w:t>
      </w:r>
    </w:p>
    <w:p w14:paraId="2D0DB555" w14:textId="563B30D0" w:rsidR="00030EBC" w:rsidRDefault="00030EBC" w:rsidP="0090737B">
      <w:pPr>
        <w:tabs>
          <w:tab w:val="center" w:pos="5400"/>
        </w:tabs>
        <w:suppressAutoHyphens/>
        <w:rPr>
          <w:spacing w:val="-2"/>
          <w:sz w:val="24"/>
        </w:rPr>
      </w:pPr>
    </w:p>
    <w:p w14:paraId="2BDF0019" w14:textId="24280A87" w:rsidR="00BB0349" w:rsidRDefault="00E520E8" w:rsidP="0090737B">
      <w:pPr>
        <w:tabs>
          <w:tab w:val="center" w:pos="5400"/>
        </w:tabs>
        <w:suppressAutoHyphens/>
        <w:rPr>
          <w:spacing w:val="-2"/>
          <w:sz w:val="24"/>
        </w:rPr>
      </w:pPr>
      <w:r w:rsidRPr="004B32AD">
        <w:rPr>
          <w:b/>
          <w:bCs/>
          <w:spacing w:val="-2"/>
          <w:sz w:val="24"/>
        </w:rPr>
        <w:t>CSC 727 Professional Application and Ethics of A.I.</w:t>
      </w:r>
      <w:r>
        <w:rPr>
          <w:spacing w:val="-2"/>
          <w:sz w:val="24"/>
        </w:rPr>
        <w:br/>
      </w:r>
      <w:r w:rsidR="004B32AD">
        <w:rPr>
          <w:spacing w:val="-2"/>
          <w:sz w:val="24"/>
        </w:rPr>
        <w:t xml:space="preserve">This course will study the practical solutions of A.I. in professional settings with an emphasis on ethical considerations, societal impact, and responsible development.  Students will explore case studies, develop strategies for integrating A.I. that align with industry standards and societal </w:t>
      </w:r>
      <w:r w:rsidR="004B32AD">
        <w:rPr>
          <w:spacing w:val="-2"/>
          <w:sz w:val="24"/>
        </w:rPr>
        <w:lastRenderedPageBreak/>
        <w:t>values, and engage in ethical decisions.  Topics include ethical frameworks in A.I., legal and regulatory considerations, fairness, bias, accountability, transparency, and human centered A.I. design.</w:t>
      </w:r>
    </w:p>
    <w:p w14:paraId="2046325E" w14:textId="77777777" w:rsidR="004B32AD" w:rsidRDefault="004B32AD" w:rsidP="0090737B">
      <w:pPr>
        <w:tabs>
          <w:tab w:val="center" w:pos="5400"/>
        </w:tabs>
        <w:suppressAutoHyphens/>
        <w:rPr>
          <w:spacing w:val="-2"/>
          <w:sz w:val="24"/>
        </w:rPr>
      </w:pPr>
    </w:p>
    <w:p w14:paraId="3D8904F8" w14:textId="55113506" w:rsidR="007A1AC7" w:rsidRDefault="007A1AC7" w:rsidP="0090737B">
      <w:pPr>
        <w:tabs>
          <w:tab w:val="center" w:pos="5400"/>
        </w:tabs>
        <w:suppressAutoHyphens/>
        <w:rPr>
          <w:spacing w:val="-2"/>
          <w:sz w:val="24"/>
        </w:rPr>
      </w:pPr>
      <w:r w:rsidRPr="00FB623C">
        <w:rPr>
          <w:b/>
          <w:bCs/>
          <w:spacing w:val="-2"/>
          <w:sz w:val="24"/>
        </w:rPr>
        <w:t>CSC 789 A.I Capstone</w:t>
      </w:r>
      <w:r w:rsidRPr="00FB623C">
        <w:rPr>
          <w:b/>
          <w:bCs/>
          <w:spacing w:val="-2"/>
          <w:sz w:val="24"/>
        </w:rPr>
        <w:br/>
      </w:r>
      <w:r w:rsidR="00FB623C">
        <w:rPr>
          <w:spacing w:val="-2"/>
          <w:sz w:val="24"/>
        </w:rPr>
        <w:t xml:space="preserve">In this course students will work individually or in small teams to tackle significant A.I. challenges to demonstrate their mastery of advanced A.I. concepts and assess their ability to develop innovative solutions.  It is intended to serve as the culmination of the MSAI program.  </w:t>
      </w:r>
    </w:p>
    <w:p w14:paraId="36FBA71E" w14:textId="77777777" w:rsidR="00FB623C" w:rsidRDefault="00FB623C" w:rsidP="0090737B">
      <w:pPr>
        <w:tabs>
          <w:tab w:val="center" w:pos="5400"/>
        </w:tabs>
        <w:suppressAutoHyphens/>
        <w:rPr>
          <w:spacing w:val="-2"/>
          <w:sz w:val="24"/>
        </w:rPr>
      </w:pPr>
    </w:p>
    <w:p w14:paraId="10A3EFA4" w14:textId="4CACA939" w:rsidR="00FB623C" w:rsidRDefault="0055142C" w:rsidP="0090737B">
      <w:pPr>
        <w:tabs>
          <w:tab w:val="center" w:pos="5400"/>
        </w:tabs>
        <w:suppressAutoHyphens/>
        <w:rPr>
          <w:spacing w:val="-2"/>
          <w:sz w:val="24"/>
        </w:rPr>
      </w:pPr>
      <w:r w:rsidRPr="00EC2EBD">
        <w:rPr>
          <w:b/>
          <w:bCs/>
          <w:spacing w:val="-2"/>
          <w:sz w:val="24"/>
        </w:rPr>
        <w:t>CSC 761 Advanced Artificial Intelligence</w:t>
      </w:r>
      <w:r>
        <w:rPr>
          <w:spacing w:val="-2"/>
          <w:sz w:val="24"/>
        </w:rPr>
        <w:t xml:space="preserve"> </w:t>
      </w:r>
      <w:r>
        <w:rPr>
          <w:spacing w:val="-2"/>
          <w:sz w:val="24"/>
        </w:rPr>
        <w:br/>
      </w:r>
      <w:r w:rsidR="00574157">
        <w:rPr>
          <w:spacing w:val="-2"/>
          <w:sz w:val="24"/>
        </w:rPr>
        <w:t xml:space="preserve">The objective of this course is to provide students with a background in advanced artificial intelligence problem solving methods.  Topics covered </w:t>
      </w:r>
      <w:proofErr w:type="gramStart"/>
      <w:r w:rsidR="00574157">
        <w:rPr>
          <w:spacing w:val="-2"/>
          <w:sz w:val="24"/>
        </w:rPr>
        <w:t>include:</w:t>
      </w:r>
      <w:proofErr w:type="gramEnd"/>
      <w:r w:rsidR="00574157">
        <w:rPr>
          <w:spacing w:val="-2"/>
          <w:sz w:val="24"/>
        </w:rPr>
        <w:t xml:space="preserve"> Expert systems, fuzzy logic and fuzzy expert systems, genetic algorithms, case-based reasoning, and current research work on new areas of problem solving.</w:t>
      </w:r>
    </w:p>
    <w:sectPr w:rsidR="00FB623C" w:rsidSect="008D621E">
      <w:footerReference w:type="default" r:id="rId11"/>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3961" w14:textId="77777777" w:rsidR="008D621E" w:rsidRDefault="008D621E" w:rsidP="00193C86">
      <w:r>
        <w:separator/>
      </w:r>
    </w:p>
  </w:endnote>
  <w:endnote w:type="continuationSeparator" w:id="0">
    <w:p w14:paraId="11DD4ED5" w14:textId="77777777" w:rsidR="008D621E" w:rsidRDefault="008D621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2DDE" w14:textId="77777777" w:rsidR="001F19DB" w:rsidRDefault="001F19DB" w:rsidP="00D45CE1">
    <w:pPr>
      <w:pStyle w:val="Footer"/>
      <w:jc w:val="center"/>
      <w:rPr>
        <w:i/>
      </w:rPr>
    </w:pPr>
  </w:p>
  <w:p w14:paraId="3F8C9C34" w14:textId="230305A3" w:rsidR="00E00D8E" w:rsidRPr="001F19DB" w:rsidRDefault="00B34306" w:rsidP="00D45CE1">
    <w:pPr>
      <w:pStyle w:val="Footer"/>
      <w:jc w:val="center"/>
      <w:rPr>
        <w:i/>
      </w:rPr>
    </w:pPr>
    <w:r>
      <w:rPr>
        <w:i/>
      </w:rPr>
      <w:t>New Program Request – Curriculum Summary</w:t>
    </w:r>
  </w:p>
  <w:p w14:paraId="105148CA" w14:textId="77777777" w:rsidR="001F19DB" w:rsidRPr="001F19DB" w:rsidRDefault="001F19DB" w:rsidP="00D45CE1">
    <w:pPr>
      <w:pStyle w:val="Footer"/>
      <w:jc w:val="center"/>
      <w:rPr>
        <w:i/>
      </w:rPr>
    </w:pPr>
  </w:p>
  <w:sdt>
    <w:sdtPr>
      <w:id w:val="-1492719604"/>
      <w:docPartObj>
        <w:docPartGallery w:val="Page Numbers (Top of Page)"/>
        <w:docPartUnique/>
      </w:docPartObj>
    </w:sdtPr>
    <w:sdtContent>
      <w:p w14:paraId="19623551" w14:textId="77777777" w:rsidR="001F19DB" w:rsidRPr="001F19DB" w:rsidRDefault="001F19D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E74DCA">
          <w:rPr>
            <w:bCs/>
            <w:noProof/>
          </w:rPr>
          <w:t>2</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E74DCA">
          <w:rPr>
            <w:bCs/>
            <w:noProof/>
          </w:rPr>
          <w:t>2</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254A" w14:textId="77777777" w:rsidR="008D621E" w:rsidRDefault="008D621E" w:rsidP="00193C86">
      <w:r>
        <w:separator/>
      </w:r>
    </w:p>
  </w:footnote>
  <w:footnote w:type="continuationSeparator" w:id="0">
    <w:p w14:paraId="6E52424D" w14:textId="77777777" w:rsidR="008D621E" w:rsidRDefault="008D621E"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2DA340D"/>
    <w:multiLevelType w:val="hybridMultilevel"/>
    <w:tmpl w:val="30BA9F98"/>
    <w:lvl w:ilvl="0" w:tplc="9C1AF8C6">
      <w:start w:val="1"/>
      <w:numFmt w:val="decimal"/>
      <w:lvlText w:val="%1."/>
      <w:lvlJc w:val="left"/>
      <w:pPr>
        <w:ind w:left="720" w:hanging="360"/>
      </w:pPr>
      <w:rPr>
        <w:rFonts w:hint="default"/>
        <w:b/>
      </w:rPr>
    </w:lvl>
    <w:lvl w:ilvl="1" w:tplc="6DA6FDC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007288">
    <w:abstractNumId w:val="4"/>
  </w:num>
  <w:num w:numId="2" w16cid:durableId="2029982791">
    <w:abstractNumId w:val="2"/>
  </w:num>
  <w:num w:numId="3" w16cid:durableId="1392843519">
    <w:abstractNumId w:val="0"/>
  </w:num>
  <w:num w:numId="4" w16cid:durableId="914317053">
    <w:abstractNumId w:val="3"/>
  </w:num>
  <w:num w:numId="5" w16cid:durableId="1750421203">
    <w:abstractNumId w:val="6"/>
  </w:num>
  <w:num w:numId="6" w16cid:durableId="649555990">
    <w:abstractNumId w:val="1"/>
  </w:num>
  <w:num w:numId="7" w16cid:durableId="260530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15290"/>
    <w:rsid w:val="00030EBC"/>
    <w:rsid w:val="0003723F"/>
    <w:rsid w:val="00053FEB"/>
    <w:rsid w:val="00067E67"/>
    <w:rsid w:val="00074FAB"/>
    <w:rsid w:val="000A3D02"/>
    <w:rsid w:val="000A4909"/>
    <w:rsid w:val="000B135E"/>
    <w:rsid w:val="000B6EC4"/>
    <w:rsid w:val="000C1E3D"/>
    <w:rsid w:val="000C7E66"/>
    <w:rsid w:val="000E2D48"/>
    <w:rsid w:val="000F4F07"/>
    <w:rsid w:val="000F58F3"/>
    <w:rsid w:val="000F7054"/>
    <w:rsid w:val="00121AEA"/>
    <w:rsid w:val="00131D06"/>
    <w:rsid w:val="00142F19"/>
    <w:rsid w:val="0014455F"/>
    <w:rsid w:val="0015440C"/>
    <w:rsid w:val="00155A55"/>
    <w:rsid w:val="001666CA"/>
    <w:rsid w:val="0018503F"/>
    <w:rsid w:val="00187FB9"/>
    <w:rsid w:val="00193C86"/>
    <w:rsid w:val="00194A20"/>
    <w:rsid w:val="00195F72"/>
    <w:rsid w:val="00197718"/>
    <w:rsid w:val="001B0006"/>
    <w:rsid w:val="001B70FE"/>
    <w:rsid w:val="001D1169"/>
    <w:rsid w:val="001D32E0"/>
    <w:rsid w:val="001D6447"/>
    <w:rsid w:val="001F19DB"/>
    <w:rsid w:val="001F4FF4"/>
    <w:rsid w:val="002012F1"/>
    <w:rsid w:val="00205B26"/>
    <w:rsid w:val="00217036"/>
    <w:rsid w:val="00231663"/>
    <w:rsid w:val="00247E66"/>
    <w:rsid w:val="00260CDE"/>
    <w:rsid w:val="00265C64"/>
    <w:rsid w:val="00285247"/>
    <w:rsid w:val="002C0C3F"/>
    <w:rsid w:val="002C6235"/>
    <w:rsid w:val="002D4652"/>
    <w:rsid w:val="002E1EDF"/>
    <w:rsid w:val="002E67ED"/>
    <w:rsid w:val="00300D75"/>
    <w:rsid w:val="00311BB3"/>
    <w:rsid w:val="0032349F"/>
    <w:rsid w:val="0032416C"/>
    <w:rsid w:val="00337997"/>
    <w:rsid w:val="00364B43"/>
    <w:rsid w:val="00367C21"/>
    <w:rsid w:val="00377961"/>
    <w:rsid w:val="0038136C"/>
    <w:rsid w:val="00384C6A"/>
    <w:rsid w:val="0038763F"/>
    <w:rsid w:val="003964D0"/>
    <w:rsid w:val="003B1075"/>
    <w:rsid w:val="003B4371"/>
    <w:rsid w:val="003B56D3"/>
    <w:rsid w:val="003E1595"/>
    <w:rsid w:val="003E69F8"/>
    <w:rsid w:val="003F60F3"/>
    <w:rsid w:val="004067C3"/>
    <w:rsid w:val="00414146"/>
    <w:rsid w:val="004254F1"/>
    <w:rsid w:val="00434733"/>
    <w:rsid w:val="00437B32"/>
    <w:rsid w:val="004408F2"/>
    <w:rsid w:val="004735F7"/>
    <w:rsid w:val="00476AEC"/>
    <w:rsid w:val="00482868"/>
    <w:rsid w:val="0048543A"/>
    <w:rsid w:val="004916C0"/>
    <w:rsid w:val="004A4CF5"/>
    <w:rsid w:val="004A5F0D"/>
    <w:rsid w:val="004B32AD"/>
    <w:rsid w:val="004B7303"/>
    <w:rsid w:val="004C4A61"/>
    <w:rsid w:val="004D522C"/>
    <w:rsid w:val="004D5B9D"/>
    <w:rsid w:val="004E2E84"/>
    <w:rsid w:val="004F26FC"/>
    <w:rsid w:val="004F72E5"/>
    <w:rsid w:val="00517491"/>
    <w:rsid w:val="00527759"/>
    <w:rsid w:val="005379CF"/>
    <w:rsid w:val="0054080A"/>
    <w:rsid w:val="005441CE"/>
    <w:rsid w:val="0055142C"/>
    <w:rsid w:val="00555023"/>
    <w:rsid w:val="00556422"/>
    <w:rsid w:val="005646F3"/>
    <w:rsid w:val="00574157"/>
    <w:rsid w:val="00576F43"/>
    <w:rsid w:val="005835B3"/>
    <w:rsid w:val="005B675F"/>
    <w:rsid w:val="005D3A16"/>
    <w:rsid w:val="005D3E09"/>
    <w:rsid w:val="005E37FC"/>
    <w:rsid w:val="005F056A"/>
    <w:rsid w:val="005F0B88"/>
    <w:rsid w:val="00600D89"/>
    <w:rsid w:val="006331EC"/>
    <w:rsid w:val="006356E2"/>
    <w:rsid w:val="006362B3"/>
    <w:rsid w:val="00642D95"/>
    <w:rsid w:val="00656014"/>
    <w:rsid w:val="00663027"/>
    <w:rsid w:val="00665291"/>
    <w:rsid w:val="0066574B"/>
    <w:rsid w:val="0066628B"/>
    <w:rsid w:val="00671ED7"/>
    <w:rsid w:val="00677903"/>
    <w:rsid w:val="00681937"/>
    <w:rsid w:val="00690332"/>
    <w:rsid w:val="00692193"/>
    <w:rsid w:val="006A0361"/>
    <w:rsid w:val="006A0B7C"/>
    <w:rsid w:val="006B2979"/>
    <w:rsid w:val="006D4E72"/>
    <w:rsid w:val="006D69E7"/>
    <w:rsid w:val="006D708F"/>
    <w:rsid w:val="006F624A"/>
    <w:rsid w:val="00700DE1"/>
    <w:rsid w:val="0072651A"/>
    <w:rsid w:val="00727DC0"/>
    <w:rsid w:val="00730886"/>
    <w:rsid w:val="00776324"/>
    <w:rsid w:val="00777238"/>
    <w:rsid w:val="00780450"/>
    <w:rsid w:val="00790E4D"/>
    <w:rsid w:val="00794D1A"/>
    <w:rsid w:val="00795246"/>
    <w:rsid w:val="007A0FB1"/>
    <w:rsid w:val="007A152B"/>
    <w:rsid w:val="007A1AC7"/>
    <w:rsid w:val="007A4C65"/>
    <w:rsid w:val="007B6081"/>
    <w:rsid w:val="007B7DA4"/>
    <w:rsid w:val="007C12A4"/>
    <w:rsid w:val="007C4F0B"/>
    <w:rsid w:val="007C7DC8"/>
    <w:rsid w:val="007D142C"/>
    <w:rsid w:val="007E6CFE"/>
    <w:rsid w:val="007E6E7D"/>
    <w:rsid w:val="007F147B"/>
    <w:rsid w:val="00802589"/>
    <w:rsid w:val="008074EE"/>
    <w:rsid w:val="00842B1F"/>
    <w:rsid w:val="0084510C"/>
    <w:rsid w:val="008468F0"/>
    <w:rsid w:val="008520C2"/>
    <w:rsid w:val="00854C5D"/>
    <w:rsid w:val="008561FB"/>
    <w:rsid w:val="00872312"/>
    <w:rsid w:val="00873F63"/>
    <w:rsid w:val="00874B3A"/>
    <w:rsid w:val="00874DBC"/>
    <w:rsid w:val="00876A06"/>
    <w:rsid w:val="00877092"/>
    <w:rsid w:val="00886CE4"/>
    <w:rsid w:val="008872AF"/>
    <w:rsid w:val="008900E1"/>
    <w:rsid w:val="00891820"/>
    <w:rsid w:val="008A2109"/>
    <w:rsid w:val="008C046D"/>
    <w:rsid w:val="008D5DEE"/>
    <w:rsid w:val="008D621E"/>
    <w:rsid w:val="008E00F9"/>
    <w:rsid w:val="008E2E7B"/>
    <w:rsid w:val="008F005B"/>
    <w:rsid w:val="008F4AE0"/>
    <w:rsid w:val="0090012F"/>
    <w:rsid w:val="0090737B"/>
    <w:rsid w:val="0090787E"/>
    <w:rsid w:val="009102CF"/>
    <w:rsid w:val="009333FA"/>
    <w:rsid w:val="00960589"/>
    <w:rsid w:val="00964D4D"/>
    <w:rsid w:val="0097259D"/>
    <w:rsid w:val="00982E18"/>
    <w:rsid w:val="009A016B"/>
    <w:rsid w:val="009B1A9C"/>
    <w:rsid w:val="009B7F05"/>
    <w:rsid w:val="009C3CA8"/>
    <w:rsid w:val="009D05E2"/>
    <w:rsid w:val="00A0679A"/>
    <w:rsid w:val="00A071F4"/>
    <w:rsid w:val="00A1689A"/>
    <w:rsid w:val="00A3328E"/>
    <w:rsid w:val="00A34D50"/>
    <w:rsid w:val="00A3769E"/>
    <w:rsid w:val="00A4711D"/>
    <w:rsid w:val="00A52299"/>
    <w:rsid w:val="00A54D47"/>
    <w:rsid w:val="00A63AF2"/>
    <w:rsid w:val="00A839E0"/>
    <w:rsid w:val="00A83B0B"/>
    <w:rsid w:val="00AB29D7"/>
    <w:rsid w:val="00AC30B9"/>
    <w:rsid w:val="00AD73FE"/>
    <w:rsid w:val="00AE11AB"/>
    <w:rsid w:val="00AF69A7"/>
    <w:rsid w:val="00B006B3"/>
    <w:rsid w:val="00B27661"/>
    <w:rsid w:val="00B27906"/>
    <w:rsid w:val="00B32E83"/>
    <w:rsid w:val="00B34306"/>
    <w:rsid w:val="00B43077"/>
    <w:rsid w:val="00B5594A"/>
    <w:rsid w:val="00B607D6"/>
    <w:rsid w:val="00B86622"/>
    <w:rsid w:val="00B943F4"/>
    <w:rsid w:val="00B94ED9"/>
    <w:rsid w:val="00B96457"/>
    <w:rsid w:val="00B9714A"/>
    <w:rsid w:val="00BA41F9"/>
    <w:rsid w:val="00BB0349"/>
    <w:rsid w:val="00BB0F8B"/>
    <w:rsid w:val="00BB3817"/>
    <w:rsid w:val="00BD3C3B"/>
    <w:rsid w:val="00BD4589"/>
    <w:rsid w:val="00BF1B19"/>
    <w:rsid w:val="00C00902"/>
    <w:rsid w:val="00C12FFD"/>
    <w:rsid w:val="00C342BB"/>
    <w:rsid w:val="00C43DBC"/>
    <w:rsid w:val="00C8239B"/>
    <w:rsid w:val="00C961FD"/>
    <w:rsid w:val="00CB57A3"/>
    <w:rsid w:val="00CD5571"/>
    <w:rsid w:val="00CE621D"/>
    <w:rsid w:val="00CE77E7"/>
    <w:rsid w:val="00CF0360"/>
    <w:rsid w:val="00CF10B4"/>
    <w:rsid w:val="00CF5444"/>
    <w:rsid w:val="00D03927"/>
    <w:rsid w:val="00D06FE6"/>
    <w:rsid w:val="00D16261"/>
    <w:rsid w:val="00D2387D"/>
    <w:rsid w:val="00D3098B"/>
    <w:rsid w:val="00D368BD"/>
    <w:rsid w:val="00D45CE1"/>
    <w:rsid w:val="00D470F9"/>
    <w:rsid w:val="00D47F51"/>
    <w:rsid w:val="00D5286E"/>
    <w:rsid w:val="00D6759D"/>
    <w:rsid w:val="00D85CB4"/>
    <w:rsid w:val="00D86EA5"/>
    <w:rsid w:val="00DA21D2"/>
    <w:rsid w:val="00DB345C"/>
    <w:rsid w:val="00DB6FA0"/>
    <w:rsid w:val="00DC05BB"/>
    <w:rsid w:val="00E00D8E"/>
    <w:rsid w:val="00E13063"/>
    <w:rsid w:val="00E23CFA"/>
    <w:rsid w:val="00E51918"/>
    <w:rsid w:val="00E520E8"/>
    <w:rsid w:val="00E56D75"/>
    <w:rsid w:val="00E57A43"/>
    <w:rsid w:val="00E74DCA"/>
    <w:rsid w:val="00E80AE8"/>
    <w:rsid w:val="00E93E9F"/>
    <w:rsid w:val="00E96AAF"/>
    <w:rsid w:val="00EA044B"/>
    <w:rsid w:val="00EA66E9"/>
    <w:rsid w:val="00EB0499"/>
    <w:rsid w:val="00EC0440"/>
    <w:rsid w:val="00EC2E35"/>
    <w:rsid w:val="00EC2EBD"/>
    <w:rsid w:val="00ED5455"/>
    <w:rsid w:val="00EF6E4E"/>
    <w:rsid w:val="00F01C5B"/>
    <w:rsid w:val="00F31754"/>
    <w:rsid w:val="00F37BFE"/>
    <w:rsid w:val="00F421DA"/>
    <w:rsid w:val="00F64A51"/>
    <w:rsid w:val="00FB425F"/>
    <w:rsid w:val="00FB623C"/>
    <w:rsid w:val="00FC41D3"/>
    <w:rsid w:val="00FC5F66"/>
    <w:rsid w:val="00FD068B"/>
    <w:rsid w:val="00FD24DF"/>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81D97"/>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 w:type="paragraph" w:styleId="Revision">
    <w:name w:val="Revision"/>
    <w:hidden/>
    <w:uiPriority w:val="99"/>
    <w:semiHidden/>
    <w:rsid w:val="00CE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B36E04-16D3-4409-894E-49C54E63EEE2}">
  <ds:schemaRefs>
    <ds:schemaRef ds:uri="http://schemas.openxmlformats.org/officeDocument/2006/bibliography"/>
  </ds:schemaRefs>
</ds:datastoreItem>
</file>

<file path=customXml/itemProps3.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4.xml><?xml version="1.0" encoding="utf-8"?>
<ds:datastoreItem xmlns:ds="http://schemas.openxmlformats.org/officeDocument/2006/customXml" ds:itemID="{9E7D51B5-02AA-47A7-8824-CF1DC5A09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22</cp:revision>
  <cp:lastPrinted>2021-02-11T23:09:00Z</cp:lastPrinted>
  <dcterms:created xsi:type="dcterms:W3CDTF">2024-01-17T15:06:00Z</dcterms:created>
  <dcterms:modified xsi:type="dcterms:W3CDTF">2024-01-17T15:19:00Z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