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1D80" w14:textId="6AD1C557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Curriculum Committee </w:t>
      </w:r>
      <w:r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br/>
        <w:t>April 5, 4:00 pm</w:t>
      </w:r>
      <w:r>
        <w:rPr>
          <w:b/>
          <w:bCs/>
          <w:sz w:val="24"/>
          <w:szCs w:val="24"/>
        </w:rPr>
        <w:br/>
      </w:r>
    </w:p>
    <w:p w14:paraId="1F7D90F7" w14:textId="2ED28E8F" w:rsidR="001E52C0" w:rsidRDefault="001E52C0" w:rsidP="001E52C0">
      <w:pPr>
        <w:rPr>
          <w:sz w:val="24"/>
          <w:szCs w:val="24"/>
        </w:rPr>
      </w:pPr>
      <w:r w:rsidRPr="001E52C0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 Richard Wicklein, Susan Slaughter, Kathy Callies, William Sewall, Billi Hoekman, Tom Halverson, Jenette McGreevy, Rob Girtz, Mary Francis, Rebecca Hoey, Tim Fiegen</w:t>
      </w:r>
      <w:r w:rsidR="00731FA5">
        <w:rPr>
          <w:sz w:val="24"/>
          <w:szCs w:val="24"/>
        </w:rPr>
        <w:t>, Jennifer Munger</w:t>
      </w:r>
      <w:r>
        <w:rPr>
          <w:sz w:val="24"/>
          <w:szCs w:val="24"/>
        </w:rPr>
        <w:br/>
      </w:r>
    </w:p>
    <w:p w14:paraId="386ED751" w14:textId="223E9633" w:rsidR="001E52C0" w:rsidRDefault="001E52C0" w:rsidP="001E52C0">
      <w:pPr>
        <w:rPr>
          <w:sz w:val="24"/>
          <w:szCs w:val="24"/>
        </w:rPr>
      </w:pPr>
      <w:r>
        <w:rPr>
          <w:sz w:val="24"/>
          <w:szCs w:val="24"/>
        </w:rPr>
        <w:t xml:space="preserve">The Curriculum Committee approved the following curriculum items.  These items are posted on </w:t>
      </w:r>
      <w:hyperlink r:id="rId4" w:history="1">
        <w:r w:rsidRPr="00202BA4">
          <w:rPr>
            <w:rStyle w:val="Hyperlink"/>
            <w:sz w:val="24"/>
            <w:szCs w:val="24"/>
          </w:rPr>
          <w:t>https://public-info.dsu.edu/curriculum/</w:t>
        </w:r>
      </w:hyperlink>
      <w:r>
        <w:rPr>
          <w:sz w:val="24"/>
          <w:szCs w:val="24"/>
        </w:rPr>
        <w:t>, except for Communications Minor which is attached.</w:t>
      </w:r>
    </w:p>
    <w:p w14:paraId="5614E523" w14:textId="77777777" w:rsidR="001E52C0" w:rsidRDefault="001E52C0" w:rsidP="001E52C0">
      <w:pPr>
        <w:rPr>
          <w:sz w:val="24"/>
          <w:szCs w:val="24"/>
        </w:rPr>
      </w:pPr>
    </w:p>
    <w:p w14:paraId="2F2F28ED" w14:textId="77777777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New Program</w:t>
      </w:r>
      <w:r>
        <w:rPr>
          <w:sz w:val="24"/>
          <w:szCs w:val="24"/>
        </w:rPr>
        <w:br/>
        <w:t>Basic Spanish Language Proficiency Certificate (system proposal)</w:t>
      </w:r>
      <w:r>
        <w:rPr>
          <w:sz w:val="24"/>
          <w:szCs w:val="24"/>
        </w:rPr>
        <w:br/>
        <w:t>Communication Studies Minor</w:t>
      </w:r>
    </w:p>
    <w:p w14:paraId="3F41D3BB" w14:textId="77777777" w:rsidR="001E52C0" w:rsidRDefault="001E52C0" w:rsidP="001E52C0">
      <w:pPr>
        <w:rPr>
          <w:sz w:val="24"/>
          <w:szCs w:val="24"/>
        </w:rPr>
      </w:pPr>
    </w:p>
    <w:p w14:paraId="5B647949" w14:textId="77777777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Program Termination</w:t>
      </w:r>
      <w:r>
        <w:rPr>
          <w:sz w:val="24"/>
          <w:szCs w:val="24"/>
        </w:rPr>
        <w:br/>
        <w:t>BS Analytical Science</w:t>
      </w:r>
    </w:p>
    <w:p w14:paraId="388DC2E2" w14:textId="77777777" w:rsidR="001E52C0" w:rsidRDefault="001E52C0" w:rsidP="001E52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Speech Communication/Theatre Minor</w:t>
      </w:r>
    </w:p>
    <w:p w14:paraId="317A1804" w14:textId="77777777" w:rsidR="001E52C0" w:rsidRDefault="001E52C0" w:rsidP="001E52C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Substantive Program Modification</w:t>
      </w:r>
      <w:r>
        <w:rPr>
          <w:sz w:val="24"/>
          <w:szCs w:val="24"/>
        </w:rPr>
        <w:br/>
        <w:t>Health Information Management Minor (name change &amp; course changes)</w:t>
      </w:r>
    </w:p>
    <w:p w14:paraId="33F828F8" w14:textId="77777777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Minor Program Modification</w:t>
      </w:r>
      <w:r>
        <w:rPr>
          <w:sz w:val="24"/>
          <w:szCs w:val="24"/>
        </w:rPr>
        <w:br/>
        <w:t>AS and BS Health Informatics and Information Management (Math)</w:t>
      </w:r>
    </w:p>
    <w:p w14:paraId="524891ED" w14:textId="77777777" w:rsidR="001E52C0" w:rsidRDefault="001E52C0" w:rsidP="001E52C0">
      <w:pPr>
        <w:rPr>
          <w:sz w:val="24"/>
          <w:szCs w:val="24"/>
        </w:rPr>
      </w:pPr>
      <w:r>
        <w:rPr>
          <w:sz w:val="24"/>
          <w:szCs w:val="24"/>
        </w:rPr>
        <w:t xml:space="preserve">Health Information Specialist Certificate </w:t>
      </w:r>
      <w:r>
        <w:rPr>
          <w:sz w:val="24"/>
          <w:szCs w:val="24"/>
        </w:rPr>
        <w:br/>
        <w:t>Audio Production Minor</w:t>
      </w:r>
    </w:p>
    <w:p w14:paraId="45131726" w14:textId="77777777" w:rsidR="001E52C0" w:rsidRDefault="001E52C0" w:rsidP="001E52C0">
      <w:pPr>
        <w:rPr>
          <w:sz w:val="24"/>
          <w:szCs w:val="24"/>
        </w:rPr>
      </w:pPr>
      <w:r>
        <w:rPr>
          <w:sz w:val="24"/>
          <w:szCs w:val="24"/>
        </w:rPr>
        <w:t>BBA Business, Finance Specialization</w:t>
      </w:r>
    </w:p>
    <w:p w14:paraId="086BF5C8" w14:textId="77777777" w:rsidR="001E52C0" w:rsidRDefault="001E52C0" w:rsidP="001E52C0">
      <w:pPr>
        <w:rPr>
          <w:sz w:val="24"/>
          <w:szCs w:val="24"/>
        </w:rPr>
      </w:pPr>
    </w:p>
    <w:p w14:paraId="30C0BF7E" w14:textId="77777777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New Courses</w:t>
      </w:r>
      <w:r>
        <w:rPr>
          <w:sz w:val="24"/>
          <w:szCs w:val="24"/>
        </w:rPr>
        <w:br/>
        <w:t>BADM 420 Financial Technology</w:t>
      </w:r>
    </w:p>
    <w:p w14:paraId="6D7F0356" w14:textId="77777777" w:rsidR="001E52C0" w:rsidRDefault="001E52C0" w:rsidP="001E52C0">
      <w:pPr>
        <w:rPr>
          <w:sz w:val="24"/>
          <w:szCs w:val="24"/>
        </w:rPr>
      </w:pPr>
    </w:p>
    <w:p w14:paraId="3CAFEDC8" w14:textId="77777777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Minor Course Modification</w:t>
      </w:r>
      <w:r>
        <w:rPr>
          <w:sz w:val="24"/>
          <w:szCs w:val="24"/>
        </w:rPr>
        <w:br/>
        <w:t>DAD 310 Digital Soundtrack Production (title &amp; description)</w:t>
      </w:r>
      <w:r>
        <w:rPr>
          <w:sz w:val="24"/>
          <w:szCs w:val="24"/>
        </w:rPr>
        <w:br/>
        <w:t>DAD 424 Advanced Digital Sound Design (title &amp; description)</w:t>
      </w:r>
      <w:r>
        <w:rPr>
          <w:sz w:val="24"/>
          <w:szCs w:val="24"/>
        </w:rPr>
        <w:br/>
        <w:t>PE 775 Fan Experience, Sportainment and Branding Management (prefix to GAME, number to 476/576)</w:t>
      </w:r>
      <w:r>
        <w:rPr>
          <w:sz w:val="24"/>
          <w:szCs w:val="24"/>
        </w:rPr>
        <w:br/>
        <w:t>PE 788 Facility, Risk and Event Management in Sports (prefix to GAME, number to 478/587)</w:t>
      </w:r>
    </w:p>
    <w:p w14:paraId="4441EF18" w14:textId="77777777" w:rsidR="001E52C0" w:rsidRDefault="001E52C0" w:rsidP="001E52C0">
      <w:pPr>
        <w:rPr>
          <w:sz w:val="24"/>
          <w:szCs w:val="24"/>
        </w:rPr>
      </w:pPr>
    </w:p>
    <w:sectPr w:rsidR="001E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0"/>
    <w:rsid w:val="001E52C0"/>
    <w:rsid w:val="00731FA5"/>
    <w:rsid w:val="00C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2377"/>
  <w15:chartTrackingRefBased/>
  <w15:docId w15:val="{CF10D802-8D81-4519-A504-246B9BF5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2</cp:revision>
  <dcterms:created xsi:type="dcterms:W3CDTF">2023-04-06T16:41:00Z</dcterms:created>
  <dcterms:modified xsi:type="dcterms:W3CDTF">2023-04-06T16:46:00Z</dcterms:modified>
</cp:coreProperties>
</file>