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6F421F72" w14:textId="77777777" w:rsidTr="00FC4912">
        <w:trPr>
          <w:trHeight w:val="80"/>
        </w:trPr>
        <w:tc>
          <w:tcPr>
            <w:tcW w:w="1883" w:type="dxa"/>
            <w:shd w:val="clear" w:color="auto" w:fill="000000" w:themeFill="text1"/>
            <w:vAlign w:val="center"/>
          </w:tcPr>
          <w:p w14:paraId="3C7414F5"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4C54E0D5" w14:textId="77777777" w:rsidR="00FC4912" w:rsidRPr="00FC4912" w:rsidRDefault="00FC4912" w:rsidP="006B4335">
            <w:pPr>
              <w:jc w:val="center"/>
              <w:rPr>
                <w:b/>
                <w:sz w:val="10"/>
                <w:szCs w:val="10"/>
              </w:rPr>
            </w:pPr>
          </w:p>
        </w:tc>
      </w:tr>
      <w:tr w:rsidR="00C726DB" w:rsidRPr="00CB4BA4" w14:paraId="0533DBE6" w14:textId="77777777" w:rsidTr="008848F0">
        <w:trPr>
          <w:trHeight w:val="890"/>
        </w:trPr>
        <w:tc>
          <w:tcPr>
            <w:tcW w:w="1883" w:type="dxa"/>
            <w:vMerge w:val="restart"/>
            <w:vAlign w:val="center"/>
          </w:tcPr>
          <w:p w14:paraId="56BD50F9" w14:textId="77777777" w:rsidR="00C726DB" w:rsidRPr="00CB4BA4" w:rsidRDefault="00C726DB" w:rsidP="006B4335">
            <w:pPr>
              <w:jc w:val="center"/>
            </w:pPr>
            <w:r w:rsidRPr="00CB4BA4">
              <w:rPr>
                <w:noProof/>
              </w:rPr>
              <w:drawing>
                <wp:inline distT="0" distB="0" distL="0" distR="0" wp14:anchorId="1A93893E" wp14:editId="2904C5B3">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7D84456" w14:textId="77777777" w:rsidR="00C726DB" w:rsidRDefault="00C726DB" w:rsidP="006B4335">
            <w:pPr>
              <w:jc w:val="center"/>
              <w:rPr>
                <w:b/>
                <w:sz w:val="28"/>
                <w:szCs w:val="28"/>
              </w:rPr>
            </w:pPr>
            <w:r>
              <w:rPr>
                <w:b/>
                <w:sz w:val="28"/>
                <w:szCs w:val="28"/>
              </w:rPr>
              <w:t>SOUTH DAKOTA BOARD OF REGENTS</w:t>
            </w:r>
          </w:p>
          <w:p w14:paraId="7EC275F3"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1ACF2CB8" w14:textId="77777777" w:rsidTr="008848F0">
        <w:trPr>
          <w:trHeight w:val="710"/>
        </w:trPr>
        <w:tc>
          <w:tcPr>
            <w:tcW w:w="1883" w:type="dxa"/>
            <w:vMerge/>
            <w:vAlign w:val="center"/>
          </w:tcPr>
          <w:p w14:paraId="3187BA55" w14:textId="77777777" w:rsidR="00C726DB" w:rsidRPr="00CB4BA4" w:rsidRDefault="00C726DB" w:rsidP="006B4335">
            <w:pPr>
              <w:jc w:val="center"/>
              <w:rPr>
                <w:noProof/>
              </w:rPr>
            </w:pPr>
          </w:p>
        </w:tc>
        <w:tc>
          <w:tcPr>
            <w:tcW w:w="7467" w:type="dxa"/>
            <w:vAlign w:val="center"/>
          </w:tcPr>
          <w:p w14:paraId="3F041610" w14:textId="77777777" w:rsidR="00C726DB" w:rsidRDefault="00C726DB" w:rsidP="006B4335">
            <w:pPr>
              <w:jc w:val="center"/>
              <w:rPr>
                <w:b/>
                <w:sz w:val="28"/>
                <w:szCs w:val="28"/>
              </w:rPr>
            </w:pPr>
            <w:r>
              <w:rPr>
                <w:sz w:val="36"/>
                <w:szCs w:val="36"/>
              </w:rPr>
              <w:t>New Baccalaureate Degree Minor</w:t>
            </w:r>
          </w:p>
        </w:tc>
      </w:tr>
      <w:tr w:rsidR="00FC4912" w:rsidRPr="00FC4912" w14:paraId="7FAA1A08" w14:textId="77777777" w:rsidTr="00FC4912">
        <w:trPr>
          <w:trHeight w:val="80"/>
        </w:trPr>
        <w:tc>
          <w:tcPr>
            <w:tcW w:w="1883" w:type="dxa"/>
            <w:shd w:val="clear" w:color="auto" w:fill="000000" w:themeFill="text1"/>
            <w:vAlign w:val="center"/>
          </w:tcPr>
          <w:p w14:paraId="18F35E92"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4B7FC4B4" w14:textId="77777777" w:rsidR="00FC4912" w:rsidRPr="00FC4912" w:rsidRDefault="00FC4912" w:rsidP="006B4335">
            <w:pPr>
              <w:jc w:val="center"/>
              <w:rPr>
                <w:sz w:val="10"/>
                <w:szCs w:val="10"/>
              </w:rPr>
            </w:pPr>
          </w:p>
        </w:tc>
      </w:tr>
    </w:tbl>
    <w:p w14:paraId="3BB5B3A5"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F9BFA85"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42EDEB25" w14:textId="77777777" w:rsidTr="002843AF">
        <w:tc>
          <w:tcPr>
            <w:tcW w:w="5395" w:type="dxa"/>
          </w:tcPr>
          <w:p w14:paraId="3DE68660"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FBDE458" w14:textId="5615CAE1" w:rsidR="00BD3C3B" w:rsidRPr="00CD416B" w:rsidRDefault="00E41041" w:rsidP="00CD416B">
                <w:pPr>
                  <w:tabs>
                    <w:tab w:val="center" w:pos="5400"/>
                  </w:tabs>
                  <w:suppressAutoHyphens/>
                  <w:jc w:val="both"/>
                  <w:rPr>
                    <w:spacing w:val="-2"/>
                    <w:sz w:val="24"/>
                  </w:rPr>
                </w:pPr>
                <w:r>
                  <w:rPr>
                    <w:spacing w:val="-2"/>
                    <w:sz w:val="24"/>
                  </w:rPr>
                  <w:t>DSU</w:t>
                </w:r>
              </w:p>
            </w:sdtContent>
          </w:sdt>
        </w:tc>
      </w:tr>
      <w:tr w:rsidR="00BD3C3B" w14:paraId="4AC90CBC" w14:textId="77777777" w:rsidTr="002843AF">
        <w:tc>
          <w:tcPr>
            <w:tcW w:w="5395" w:type="dxa"/>
          </w:tcPr>
          <w:p w14:paraId="3C62C8DA"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34C027F1" w14:textId="14178215" w:rsidR="00BD3C3B" w:rsidRPr="00FE585B" w:rsidRDefault="00E41041" w:rsidP="00BD3C3B">
            <w:pPr>
              <w:rPr>
                <w:b/>
                <w:bCs/>
                <w:sz w:val="24"/>
                <w:szCs w:val="24"/>
              </w:rPr>
            </w:pPr>
            <w:r>
              <w:rPr>
                <w:b/>
                <w:bCs/>
                <w:sz w:val="24"/>
                <w:szCs w:val="24"/>
              </w:rPr>
              <w:t>Digital Accounting</w:t>
            </w:r>
          </w:p>
        </w:tc>
      </w:tr>
      <w:tr w:rsidR="00BD3C3B" w14:paraId="3E3E7CF4" w14:textId="77777777" w:rsidTr="002843AF">
        <w:tc>
          <w:tcPr>
            <w:tcW w:w="5395" w:type="dxa"/>
          </w:tcPr>
          <w:p w14:paraId="1DFA6D61"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2B42D6FD" w14:textId="59902652" w:rsidR="00BD3C3B" w:rsidRPr="00FE585B" w:rsidRDefault="00960E2C" w:rsidP="00BD3C3B">
            <w:pPr>
              <w:rPr>
                <w:b/>
                <w:bCs/>
                <w:sz w:val="24"/>
                <w:szCs w:val="24"/>
              </w:rPr>
            </w:pPr>
            <w:r>
              <w:rPr>
                <w:b/>
                <w:bCs/>
                <w:sz w:val="24"/>
                <w:szCs w:val="24"/>
              </w:rPr>
              <w:t>Bachelor’s</w:t>
            </w:r>
            <w:r w:rsidR="00AE0EF0">
              <w:rPr>
                <w:b/>
                <w:bCs/>
                <w:sz w:val="24"/>
                <w:szCs w:val="24"/>
              </w:rPr>
              <w:t xml:space="preserve"> degrees, excluding acc</w:t>
            </w:r>
            <w:r w:rsidR="00D51C75">
              <w:rPr>
                <w:b/>
                <w:bCs/>
                <w:sz w:val="24"/>
                <w:szCs w:val="24"/>
              </w:rPr>
              <w:t>ounting</w:t>
            </w:r>
          </w:p>
        </w:tc>
      </w:tr>
      <w:tr w:rsidR="00BD3C3B" w14:paraId="00EFB774" w14:textId="77777777" w:rsidTr="002843AF">
        <w:tc>
          <w:tcPr>
            <w:tcW w:w="5395" w:type="dxa"/>
          </w:tcPr>
          <w:p w14:paraId="7E4C7CB2"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5758B39F" w14:textId="4987466B" w:rsidR="00BD3C3B" w:rsidRPr="00FE585B" w:rsidRDefault="00AF3867" w:rsidP="00BD3C3B">
            <w:pPr>
              <w:rPr>
                <w:b/>
                <w:bCs/>
                <w:sz w:val="24"/>
                <w:szCs w:val="24"/>
              </w:rPr>
            </w:pPr>
            <w:r>
              <w:rPr>
                <w:b/>
                <w:bCs/>
                <w:sz w:val="24"/>
                <w:szCs w:val="24"/>
              </w:rPr>
              <w:t>BBA in Business, Accounting Specialization</w:t>
            </w:r>
            <w:r w:rsidR="00960E2C">
              <w:rPr>
                <w:b/>
                <w:bCs/>
                <w:sz w:val="24"/>
                <w:szCs w:val="24"/>
              </w:rPr>
              <w:t xml:space="preserve"> and </w:t>
            </w:r>
            <w:r w:rsidR="00A33082">
              <w:rPr>
                <w:b/>
                <w:bCs/>
                <w:sz w:val="24"/>
                <w:szCs w:val="24"/>
              </w:rPr>
              <w:t>BS in Professional Accountancy</w:t>
            </w:r>
          </w:p>
        </w:tc>
      </w:tr>
      <w:tr w:rsidR="00BD3C3B" w14:paraId="303605D1" w14:textId="77777777" w:rsidTr="002843AF">
        <w:tc>
          <w:tcPr>
            <w:tcW w:w="5395" w:type="dxa"/>
          </w:tcPr>
          <w:p w14:paraId="075D84B5"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9B8C3A3" w14:textId="5B91FCFC" w:rsidR="00BD3C3B" w:rsidRPr="00FE585B" w:rsidRDefault="009549E8"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A33082">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9781E">
                  <w:rPr>
                    <w:b/>
                    <w:bCs/>
                    <w:sz w:val="24"/>
                    <w:szCs w:val="24"/>
                  </w:rPr>
                  <w:t>2022</w:t>
                </w:r>
              </w:sdtContent>
            </w:sdt>
            <w:r w:rsidR="001E42F6">
              <w:rPr>
                <w:b/>
                <w:bCs/>
                <w:sz w:val="24"/>
                <w:szCs w:val="24"/>
              </w:rPr>
              <w:tab/>
            </w:r>
          </w:p>
        </w:tc>
      </w:tr>
      <w:tr w:rsidR="00BD3C3B" w14:paraId="11516848" w14:textId="77777777" w:rsidTr="002843AF">
        <w:tc>
          <w:tcPr>
            <w:tcW w:w="5395" w:type="dxa"/>
          </w:tcPr>
          <w:p w14:paraId="2389EA99"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7CF9AC3C" w14:textId="0C027BEB" w:rsidR="00BD3C3B" w:rsidRPr="00FE585B" w:rsidRDefault="00D232D1" w:rsidP="00BD3C3B">
            <w:pPr>
              <w:rPr>
                <w:b/>
                <w:bCs/>
                <w:sz w:val="24"/>
                <w:szCs w:val="24"/>
              </w:rPr>
            </w:pPr>
            <w:r>
              <w:rPr>
                <w:b/>
                <w:bCs/>
                <w:sz w:val="24"/>
                <w:szCs w:val="24"/>
              </w:rPr>
              <w:t>52.</w:t>
            </w:r>
            <w:r w:rsidR="0027366E">
              <w:rPr>
                <w:b/>
                <w:bCs/>
                <w:sz w:val="24"/>
                <w:szCs w:val="24"/>
              </w:rPr>
              <w:t>0302</w:t>
            </w:r>
          </w:p>
        </w:tc>
      </w:tr>
      <w:tr w:rsidR="002843AF" w14:paraId="3B7E247C" w14:textId="77777777" w:rsidTr="002843AF">
        <w:tc>
          <w:tcPr>
            <w:tcW w:w="5395" w:type="dxa"/>
          </w:tcPr>
          <w:p w14:paraId="7B1A525E" w14:textId="77777777" w:rsidR="002843AF" w:rsidRDefault="002843AF" w:rsidP="002843AF">
            <w:pPr>
              <w:rPr>
                <w:b/>
                <w:bCs/>
                <w:sz w:val="24"/>
                <w:szCs w:val="24"/>
              </w:rPr>
            </w:pPr>
            <w:r>
              <w:rPr>
                <w:b/>
                <w:bCs/>
                <w:sz w:val="24"/>
                <w:szCs w:val="24"/>
              </w:rPr>
              <w:t>UNIVERSITY DEPARTMENT:</w:t>
            </w:r>
          </w:p>
        </w:tc>
        <w:tc>
          <w:tcPr>
            <w:tcW w:w="3955" w:type="dxa"/>
          </w:tcPr>
          <w:p w14:paraId="3BD6D38A" w14:textId="7B833329" w:rsidR="002843AF" w:rsidRPr="00FE585B" w:rsidRDefault="007F4818" w:rsidP="00BD3C3B">
            <w:pPr>
              <w:rPr>
                <w:b/>
                <w:bCs/>
                <w:sz w:val="24"/>
                <w:szCs w:val="24"/>
              </w:rPr>
            </w:pPr>
            <w:r>
              <w:rPr>
                <w:b/>
                <w:bCs/>
                <w:sz w:val="24"/>
                <w:szCs w:val="24"/>
              </w:rPr>
              <w:t>Business</w:t>
            </w:r>
          </w:p>
        </w:tc>
      </w:tr>
      <w:tr w:rsidR="00E36252" w14:paraId="29D5D227" w14:textId="77777777" w:rsidTr="002843AF">
        <w:tc>
          <w:tcPr>
            <w:tcW w:w="5395" w:type="dxa"/>
          </w:tcPr>
          <w:p w14:paraId="714A6A3B" w14:textId="77777777" w:rsidR="00E36252" w:rsidRDefault="00E36252" w:rsidP="002843AF">
            <w:pPr>
              <w:rPr>
                <w:b/>
                <w:bCs/>
                <w:sz w:val="24"/>
                <w:szCs w:val="24"/>
              </w:rPr>
            </w:pPr>
            <w:r>
              <w:rPr>
                <w:b/>
                <w:bCs/>
                <w:sz w:val="24"/>
                <w:szCs w:val="24"/>
              </w:rPr>
              <w:t>BANNER DEPARTMENT CODE:</w:t>
            </w:r>
          </w:p>
        </w:tc>
        <w:tc>
          <w:tcPr>
            <w:tcW w:w="3955" w:type="dxa"/>
          </w:tcPr>
          <w:p w14:paraId="4EDA5AAF" w14:textId="5F19EF20" w:rsidR="00E36252" w:rsidRPr="00FE585B" w:rsidRDefault="0079781E" w:rsidP="00BD3C3B">
            <w:pPr>
              <w:rPr>
                <w:b/>
                <w:bCs/>
                <w:sz w:val="24"/>
                <w:szCs w:val="24"/>
              </w:rPr>
            </w:pPr>
            <w:r>
              <w:rPr>
                <w:b/>
                <w:bCs/>
                <w:sz w:val="24"/>
                <w:szCs w:val="24"/>
              </w:rPr>
              <w:t>D</w:t>
            </w:r>
            <w:r w:rsidR="007F4818">
              <w:rPr>
                <w:b/>
                <w:bCs/>
                <w:sz w:val="24"/>
                <w:szCs w:val="24"/>
              </w:rPr>
              <w:t>BUS</w:t>
            </w:r>
          </w:p>
        </w:tc>
      </w:tr>
      <w:tr w:rsidR="002843AF" w14:paraId="08A02925" w14:textId="77777777" w:rsidTr="002843AF">
        <w:tc>
          <w:tcPr>
            <w:tcW w:w="5395" w:type="dxa"/>
          </w:tcPr>
          <w:p w14:paraId="0AEBEF33" w14:textId="77777777" w:rsidR="002843AF" w:rsidRDefault="002843AF" w:rsidP="002843AF">
            <w:pPr>
              <w:rPr>
                <w:b/>
                <w:bCs/>
                <w:sz w:val="24"/>
                <w:szCs w:val="24"/>
              </w:rPr>
            </w:pPr>
            <w:r>
              <w:rPr>
                <w:b/>
                <w:bCs/>
                <w:sz w:val="24"/>
                <w:szCs w:val="24"/>
              </w:rPr>
              <w:t>UNIVERSITY DIVISION:</w:t>
            </w:r>
          </w:p>
        </w:tc>
        <w:tc>
          <w:tcPr>
            <w:tcW w:w="3955" w:type="dxa"/>
          </w:tcPr>
          <w:p w14:paraId="18442084" w14:textId="3CE906B5" w:rsidR="002843AF" w:rsidRPr="00FE585B" w:rsidRDefault="007F4818" w:rsidP="00BD3C3B">
            <w:pPr>
              <w:rPr>
                <w:b/>
                <w:bCs/>
                <w:sz w:val="24"/>
                <w:szCs w:val="24"/>
              </w:rPr>
            </w:pPr>
            <w:r>
              <w:rPr>
                <w:b/>
                <w:bCs/>
                <w:sz w:val="24"/>
                <w:szCs w:val="24"/>
              </w:rPr>
              <w:t>College of BIS</w:t>
            </w:r>
          </w:p>
        </w:tc>
      </w:tr>
      <w:tr w:rsidR="00B55B08" w14:paraId="35F309DB" w14:textId="77777777" w:rsidTr="002843AF">
        <w:tc>
          <w:tcPr>
            <w:tcW w:w="5395" w:type="dxa"/>
          </w:tcPr>
          <w:p w14:paraId="035724F8" w14:textId="77777777" w:rsidR="00B55B08" w:rsidRDefault="00B55B08" w:rsidP="002843AF">
            <w:pPr>
              <w:rPr>
                <w:b/>
                <w:bCs/>
                <w:sz w:val="24"/>
                <w:szCs w:val="24"/>
              </w:rPr>
            </w:pPr>
            <w:r>
              <w:rPr>
                <w:b/>
                <w:bCs/>
                <w:sz w:val="24"/>
                <w:szCs w:val="24"/>
              </w:rPr>
              <w:t>BANNER DIVISION CODE:</w:t>
            </w:r>
          </w:p>
        </w:tc>
        <w:tc>
          <w:tcPr>
            <w:tcW w:w="3955" w:type="dxa"/>
          </w:tcPr>
          <w:p w14:paraId="4131FE3C" w14:textId="6E6E1B8B" w:rsidR="00B55B08" w:rsidRPr="00FE585B" w:rsidRDefault="007F4818" w:rsidP="00BD3C3B">
            <w:pPr>
              <w:rPr>
                <w:b/>
                <w:bCs/>
                <w:sz w:val="24"/>
                <w:szCs w:val="24"/>
              </w:rPr>
            </w:pPr>
            <w:r>
              <w:rPr>
                <w:b/>
                <w:bCs/>
                <w:sz w:val="24"/>
                <w:szCs w:val="24"/>
              </w:rPr>
              <w:t>DCBIS</w:t>
            </w:r>
          </w:p>
        </w:tc>
      </w:tr>
    </w:tbl>
    <w:p w14:paraId="47CDEA07"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197F5B8" w14:textId="309601C0" w:rsidR="002004ED" w:rsidRDefault="009549E8"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63F4E">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7DBA7240"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74BDFC5B"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78719AF"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4F11455"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FA5DED7"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962AF6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58EF135" w14:textId="77777777" w:rsidTr="009F36ED">
        <w:tc>
          <w:tcPr>
            <w:tcW w:w="6385" w:type="dxa"/>
            <w:tcBorders>
              <w:bottom w:val="single" w:sz="4" w:space="0" w:color="auto"/>
            </w:tcBorders>
          </w:tcPr>
          <w:p w14:paraId="20C855CE"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F011E31" w14:textId="11F87E51" w:rsidR="0027366E" w:rsidRDefault="009549E8"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anchor distT="0" distB="0" distL="114300" distR="114300" simplePos="0" relativeHeight="251659264" behindDoc="0" locked="0" layoutInCell="1" allowOverlap="1" wp14:anchorId="051298A2" wp14:editId="357642F6">
                  <wp:simplePos x="0" y="0"/>
                  <wp:positionH relativeFrom="column">
                    <wp:posOffset>0</wp:posOffset>
                  </wp:positionH>
                  <wp:positionV relativeFrom="paragraph">
                    <wp:posOffset>3175</wp:posOffset>
                  </wp:positionV>
                  <wp:extent cx="2295525" cy="753033"/>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3">
                            <a:extLst>
                              <a:ext uri="{28A0092B-C50C-407E-A947-70E740481C1C}">
                                <a14:useLocalDpi xmlns:a14="http://schemas.microsoft.com/office/drawing/2010/main" val="0"/>
                              </a:ext>
                            </a:extLst>
                          </a:blip>
                          <a:srcRect t="51208" b="15988"/>
                          <a:stretch/>
                        </pic:blipFill>
                        <pic:spPr bwMode="auto">
                          <a:xfrm>
                            <a:off x="0" y="0"/>
                            <a:ext cx="2308460" cy="7572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FDF54" w14:textId="13D14999" w:rsidR="0027366E" w:rsidRDefault="0027366E"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900" w:type="dxa"/>
          </w:tcPr>
          <w:p w14:paraId="42577C5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2-04-07T00:00:00Z">
              <w:dateFormat w:val="M/d/yyyy"/>
              <w:lid w:val="en-US"/>
              <w:storeMappedDataAs w:val="dateTime"/>
              <w:calendar w:val="gregorian"/>
            </w:date>
          </w:sdtPr>
          <w:sdtEndPr/>
          <w:sdtContent>
            <w:tc>
              <w:tcPr>
                <w:tcW w:w="2065" w:type="dxa"/>
                <w:tcBorders>
                  <w:bottom w:val="single" w:sz="4" w:space="0" w:color="auto"/>
                </w:tcBorders>
                <w:vAlign w:val="bottom"/>
              </w:tcPr>
              <w:p w14:paraId="314A2C36" w14:textId="05B0A13B" w:rsidR="00FE585B" w:rsidRDefault="0027366E"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4/7/2022</w:t>
                </w:r>
              </w:p>
            </w:tc>
          </w:sdtContent>
        </w:sdt>
      </w:tr>
      <w:tr w:rsidR="00FE585B" w14:paraId="58184EAA" w14:textId="77777777" w:rsidTr="0003723F">
        <w:tc>
          <w:tcPr>
            <w:tcW w:w="6385" w:type="dxa"/>
            <w:tcBorders>
              <w:top w:val="single" w:sz="4" w:space="0" w:color="auto"/>
            </w:tcBorders>
          </w:tcPr>
          <w:p w14:paraId="57C82CB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5680D4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3D1F10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78EC7B8"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8C6F30C" w14:textId="77777777" w:rsidTr="00FC4912">
        <w:trPr>
          <w:trHeight w:val="70"/>
        </w:trPr>
        <w:tc>
          <w:tcPr>
            <w:tcW w:w="9350" w:type="dxa"/>
            <w:shd w:val="clear" w:color="auto" w:fill="000000" w:themeFill="text1"/>
          </w:tcPr>
          <w:p w14:paraId="7B90B043" w14:textId="77777777" w:rsidR="004F72E5" w:rsidRPr="00FC4912" w:rsidRDefault="004F72E5" w:rsidP="004F72E5">
            <w:pPr>
              <w:tabs>
                <w:tab w:val="center" w:pos="5400"/>
              </w:tabs>
              <w:suppressAutoHyphens/>
              <w:jc w:val="both"/>
              <w:rPr>
                <w:spacing w:val="-2"/>
                <w:sz w:val="10"/>
                <w:szCs w:val="10"/>
              </w:rPr>
            </w:pPr>
          </w:p>
        </w:tc>
      </w:tr>
    </w:tbl>
    <w:p w14:paraId="0367052E" w14:textId="77777777" w:rsidR="00CB27B1" w:rsidRDefault="00CB27B1" w:rsidP="00CB27B1">
      <w:pPr>
        <w:tabs>
          <w:tab w:val="center" w:pos="5400"/>
        </w:tabs>
        <w:suppressAutoHyphens/>
        <w:jc w:val="both"/>
        <w:rPr>
          <w:spacing w:val="-2"/>
          <w:sz w:val="24"/>
        </w:rPr>
      </w:pPr>
    </w:p>
    <w:p w14:paraId="4333605F"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2505009E"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4CD2E5BA"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4BF57AA6" w14:textId="2C1E7D8B" w:rsidR="00C726DB" w:rsidRDefault="00963F4E"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236F1690"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77C14722"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7B069D53" w14:textId="77777777" w:rsidTr="00CD416B">
        <w:tc>
          <w:tcPr>
            <w:tcW w:w="544" w:type="dxa"/>
          </w:tcPr>
          <w:p w14:paraId="51C3EC82"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64550C31" w14:textId="77777777" w:rsidR="00C726DB" w:rsidRPr="00681937" w:rsidRDefault="00C726DB" w:rsidP="00C726DB">
            <w:pPr>
              <w:tabs>
                <w:tab w:val="center" w:pos="5400"/>
              </w:tabs>
              <w:suppressAutoHyphens/>
              <w:jc w:val="both"/>
              <w:rPr>
                <w:i/>
                <w:spacing w:val="-2"/>
                <w:sz w:val="24"/>
              </w:rPr>
            </w:pPr>
          </w:p>
        </w:tc>
        <w:tc>
          <w:tcPr>
            <w:tcW w:w="540" w:type="dxa"/>
          </w:tcPr>
          <w:p w14:paraId="2DC1B341"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47CE7BC1"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576E65AA" w14:textId="77777777" w:rsidR="00C726DB" w:rsidRPr="00C726DB" w:rsidRDefault="00C726DB" w:rsidP="00C726DB">
      <w:pPr>
        <w:pStyle w:val="ListParagraph"/>
        <w:tabs>
          <w:tab w:val="center" w:pos="5400"/>
        </w:tabs>
        <w:suppressAutoHyphens/>
        <w:ind w:left="360"/>
        <w:jc w:val="both"/>
        <w:rPr>
          <w:spacing w:val="-2"/>
          <w:sz w:val="12"/>
          <w:szCs w:val="12"/>
        </w:rPr>
      </w:pPr>
    </w:p>
    <w:p w14:paraId="413F20B2" w14:textId="0F7F74D8" w:rsidR="00790E4D" w:rsidRDefault="00790E4D" w:rsidP="004F72E5">
      <w:pPr>
        <w:tabs>
          <w:tab w:val="center" w:pos="5400"/>
        </w:tabs>
        <w:suppressAutoHyphens/>
        <w:jc w:val="both"/>
        <w:rPr>
          <w:spacing w:val="-2"/>
          <w:sz w:val="24"/>
        </w:rPr>
      </w:pPr>
    </w:p>
    <w:p w14:paraId="27B24D40" w14:textId="77777777" w:rsidR="00DD2279" w:rsidRDefault="00DD2279" w:rsidP="004F72E5">
      <w:pPr>
        <w:tabs>
          <w:tab w:val="center" w:pos="5400"/>
        </w:tabs>
        <w:suppressAutoHyphens/>
        <w:jc w:val="both"/>
        <w:rPr>
          <w:spacing w:val="-2"/>
          <w:sz w:val="24"/>
        </w:rPr>
      </w:pPr>
    </w:p>
    <w:p w14:paraId="0B003B01"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22E456A1"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76E8C9F7" w14:textId="4FE4052C" w:rsidR="00671702" w:rsidRPr="00C1413B" w:rsidRDefault="00CB27B1" w:rsidP="00B52C1A">
      <w:pPr>
        <w:pStyle w:val="FootnoteText"/>
        <w:tabs>
          <w:tab w:val="left" w:pos="1800"/>
        </w:tabs>
        <w:ind w:left="720"/>
        <w:rPr>
          <w:i/>
        </w:rPr>
      </w:pPr>
      <w:r w:rsidRPr="00C1413B">
        <w:rPr>
          <w:i/>
        </w:rPr>
        <w:t>DSU:</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1:10:5</w:t>
        </w:r>
      </w:hyperlink>
      <w:r w:rsidR="00B52C1A">
        <w:rPr>
          <w:rStyle w:val="Hyperlink"/>
          <w:i/>
        </w:rPr>
        <w:t xml:space="preserve">  </w:t>
      </w:r>
      <w:hyperlink r:id="rId16" w:history="1">
        <w:r w:rsidR="00671702" w:rsidRPr="00C1413B">
          <w:rPr>
            <w:rStyle w:val="Hyperlink"/>
            <w:i/>
          </w:rPr>
          <w:t>Board of Regents Strategic Plan 2014-2020</w:t>
        </w:r>
      </w:hyperlink>
    </w:p>
    <w:p w14:paraId="5B99064F" w14:textId="48708196" w:rsidR="00CB27B1" w:rsidRDefault="00CB27B1" w:rsidP="00CB27B1">
      <w:pPr>
        <w:pStyle w:val="ListParagraph"/>
        <w:tabs>
          <w:tab w:val="center" w:pos="5400"/>
        </w:tabs>
        <w:suppressAutoHyphens/>
        <w:ind w:left="360"/>
        <w:jc w:val="both"/>
        <w:rPr>
          <w:b/>
          <w:spacing w:val="-2"/>
          <w:sz w:val="24"/>
        </w:rPr>
      </w:pPr>
    </w:p>
    <w:p w14:paraId="6549AC6B" w14:textId="4521F4C5" w:rsidR="00242F90" w:rsidRDefault="00DD6C46" w:rsidP="00C82A5E">
      <w:pPr>
        <w:tabs>
          <w:tab w:val="center" w:pos="5400"/>
        </w:tabs>
        <w:suppressAutoHyphens/>
        <w:ind w:left="360"/>
        <w:jc w:val="both"/>
        <w:rPr>
          <w:spacing w:val="-2"/>
          <w:sz w:val="24"/>
        </w:rPr>
      </w:pPr>
      <w:r>
        <w:rPr>
          <w:spacing w:val="-2"/>
          <w:sz w:val="24"/>
        </w:rPr>
        <w:t xml:space="preserve">Dakota State University currently offers a Bachelor of Business Administration with a </w:t>
      </w:r>
      <w:r w:rsidR="00C82A5E">
        <w:rPr>
          <w:spacing w:val="-2"/>
          <w:sz w:val="24"/>
        </w:rPr>
        <w:t xml:space="preserve">specialization </w:t>
      </w:r>
      <w:r>
        <w:rPr>
          <w:spacing w:val="-2"/>
          <w:sz w:val="24"/>
        </w:rPr>
        <w:t>in Accounting and a Bachelor of Science in Professional Accountancy.</w:t>
      </w:r>
      <w:r w:rsidR="00415ED1">
        <w:rPr>
          <w:spacing w:val="-2"/>
          <w:sz w:val="24"/>
        </w:rPr>
        <w:t xml:space="preserve">  </w:t>
      </w:r>
    </w:p>
    <w:p w14:paraId="1F283A1A" w14:textId="77777777" w:rsidR="00242F90" w:rsidRDefault="00242F90" w:rsidP="00CB27B1">
      <w:pPr>
        <w:pStyle w:val="ListParagraph"/>
        <w:tabs>
          <w:tab w:val="center" w:pos="5400"/>
        </w:tabs>
        <w:suppressAutoHyphens/>
        <w:ind w:left="360"/>
        <w:jc w:val="both"/>
        <w:rPr>
          <w:b/>
          <w:spacing w:val="-2"/>
          <w:sz w:val="24"/>
        </w:rPr>
      </w:pPr>
    </w:p>
    <w:p w14:paraId="103F50FB"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68127869" w14:textId="77777777" w:rsidR="00C726DB" w:rsidRDefault="00C726DB" w:rsidP="00C726DB">
      <w:pPr>
        <w:pStyle w:val="ListParagraph"/>
        <w:tabs>
          <w:tab w:val="center" w:pos="5400"/>
        </w:tabs>
        <w:suppressAutoHyphens/>
        <w:ind w:left="360"/>
        <w:jc w:val="both"/>
        <w:rPr>
          <w:spacing w:val="-2"/>
          <w:sz w:val="24"/>
        </w:rPr>
      </w:pPr>
    </w:p>
    <w:p w14:paraId="0F67AF7A" w14:textId="6DFCD0E1" w:rsidR="000A01A9" w:rsidRDefault="000A01A9" w:rsidP="000A01A9">
      <w:pPr>
        <w:ind w:left="360"/>
        <w:jc w:val="both"/>
        <w:rPr>
          <w:spacing w:val="-2"/>
          <w:sz w:val="24"/>
        </w:rPr>
      </w:pPr>
      <w:r>
        <w:rPr>
          <w:spacing w:val="-2"/>
          <w:sz w:val="24"/>
        </w:rPr>
        <w:t xml:space="preserve">This </w:t>
      </w:r>
      <w:r w:rsidR="0056285D">
        <w:rPr>
          <w:spacing w:val="-2"/>
          <w:sz w:val="24"/>
        </w:rPr>
        <w:t xml:space="preserve">minor </w:t>
      </w:r>
      <w:r>
        <w:rPr>
          <w:spacing w:val="-2"/>
          <w:sz w:val="24"/>
        </w:rPr>
        <w:t>would provide students an opportunity to expand their degree credentials</w:t>
      </w:r>
      <w:r w:rsidR="0056285D">
        <w:rPr>
          <w:spacing w:val="-2"/>
          <w:sz w:val="24"/>
        </w:rPr>
        <w:t xml:space="preserve"> in digital </w:t>
      </w:r>
      <w:r>
        <w:rPr>
          <w:spacing w:val="-2"/>
          <w:sz w:val="24"/>
        </w:rPr>
        <w:t xml:space="preserve">accounting. This degree contains additional technology to meet the changing needs of the accounting industry. The minor would complement non-accounting business bachelor’s degrees and non-business bachelor’s degrees, alike. Students with a minor in </w:t>
      </w:r>
      <w:r w:rsidR="00EE3D39">
        <w:rPr>
          <w:spacing w:val="-2"/>
          <w:sz w:val="24"/>
        </w:rPr>
        <w:t xml:space="preserve">digital </w:t>
      </w:r>
      <w:r>
        <w:rPr>
          <w:spacing w:val="-2"/>
          <w:sz w:val="24"/>
        </w:rPr>
        <w:t xml:space="preserve">accounting would carry a foundation of accounting </w:t>
      </w:r>
      <w:r w:rsidR="00CF2924">
        <w:rPr>
          <w:spacing w:val="-2"/>
          <w:sz w:val="24"/>
        </w:rPr>
        <w:t xml:space="preserve">and technology </w:t>
      </w:r>
      <w:r>
        <w:rPr>
          <w:spacing w:val="-2"/>
          <w:sz w:val="24"/>
        </w:rPr>
        <w:t xml:space="preserve">acumen </w:t>
      </w:r>
      <w:r w:rsidR="004E0E14">
        <w:rPr>
          <w:spacing w:val="-2"/>
          <w:sz w:val="24"/>
        </w:rPr>
        <w:t>int</w:t>
      </w:r>
      <w:r>
        <w:rPr>
          <w:spacing w:val="-2"/>
          <w:sz w:val="24"/>
        </w:rPr>
        <w:t xml:space="preserve">o their professions. This acumen would help them make better financial decisions, regardless of the industry. </w:t>
      </w:r>
    </w:p>
    <w:p w14:paraId="17C384FC" w14:textId="77777777" w:rsidR="000A01A9" w:rsidRDefault="000A01A9" w:rsidP="000A01A9">
      <w:pPr>
        <w:ind w:left="360"/>
        <w:jc w:val="both"/>
        <w:rPr>
          <w:spacing w:val="-2"/>
          <w:sz w:val="24"/>
        </w:rPr>
      </w:pPr>
    </w:p>
    <w:p w14:paraId="15E755E9"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66D7772D" w14:textId="77777777" w:rsidR="00C726DB" w:rsidRDefault="00C726DB" w:rsidP="00C726DB">
      <w:pPr>
        <w:pStyle w:val="ListParagraph"/>
        <w:tabs>
          <w:tab w:val="center" w:pos="5400"/>
        </w:tabs>
        <w:suppressAutoHyphens/>
        <w:ind w:left="360"/>
        <w:jc w:val="both"/>
        <w:rPr>
          <w:spacing w:val="-2"/>
          <w:sz w:val="24"/>
        </w:rPr>
      </w:pPr>
    </w:p>
    <w:p w14:paraId="74F2AFD9" w14:textId="50B0729E" w:rsidR="00130661" w:rsidRDefault="00130661" w:rsidP="00130661">
      <w:pPr>
        <w:ind w:left="360"/>
        <w:jc w:val="both"/>
        <w:rPr>
          <w:spacing w:val="-2"/>
          <w:sz w:val="24"/>
        </w:rPr>
      </w:pPr>
      <w:r>
        <w:rPr>
          <w:spacing w:val="-2"/>
          <w:sz w:val="24"/>
        </w:rPr>
        <w:t xml:space="preserve">This </w:t>
      </w:r>
      <w:r w:rsidR="00E03E84">
        <w:rPr>
          <w:spacing w:val="-2"/>
          <w:sz w:val="24"/>
        </w:rPr>
        <w:t xml:space="preserve">minor </w:t>
      </w:r>
      <w:r>
        <w:rPr>
          <w:spacing w:val="-2"/>
          <w:sz w:val="24"/>
        </w:rPr>
        <w:t xml:space="preserve">would provide students an opportunity to expand their degree credentials with </w:t>
      </w:r>
      <w:r w:rsidR="00985197">
        <w:rPr>
          <w:spacing w:val="-2"/>
          <w:sz w:val="24"/>
        </w:rPr>
        <w:t>this digital a</w:t>
      </w:r>
      <w:r>
        <w:rPr>
          <w:spacing w:val="-2"/>
          <w:sz w:val="24"/>
        </w:rPr>
        <w:t>ccounting minor. This degree contains additional courses in accounting-related technology, including spreadsheet and automated accounting software. These courses are common to accountants and bookkeepers</w:t>
      </w:r>
      <w:r w:rsidR="00C9192A">
        <w:rPr>
          <w:spacing w:val="-2"/>
          <w:sz w:val="24"/>
        </w:rPr>
        <w:t xml:space="preserve"> </w:t>
      </w:r>
      <w:r>
        <w:rPr>
          <w:spacing w:val="-2"/>
          <w:sz w:val="24"/>
        </w:rPr>
        <w:t xml:space="preserve">and designed to meet the changing needs of the accounting industry. The minor would complement non-accounting business bachelor’s degrees and non-business bachelor’s degrees, alike. Students with a minor in </w:t>
      </w:r>
      <w:r w:rsidR="00E41C4D">
        <w:rPr>
          <w:spacing w:val="-2"/>
          <w:sz w:val="24"/>
        </w:rPr>
        <w:t xml:space="preserve">digital </w:t>
      </w:r>
      <w:r>
        <w:rPr>
          <w:spacing w:val="-2"/>
          <w:sz w:val="24"/>
        </w:rPr>
        <w:t xml:space="preserve">accounting would carry a foundation of accounting acumen with them into their professions. This acumen would help them make better financial decisions, regardless of the industry. </w:t>
      </w:r>
    </w:p>
    <w:p w14:paraId="1D512082" w14:textId="77777777" w:rsidR="00130661" w:rsidRDefault="00130661" w:rsidP="00130661">
      <w:pPr>
        <w:ind w:left="360"/>
        <w:jc w:val="both"/>
        <w:rPr>
          <w:spacing w:val="-2"/>
          <w:sz w:val="24"/>
        </w:rPr>
      </w:pPr>
    </w:p>
    <w:p w14:paraId="4C58CB68" w14:textId="6F246125" w:rsidR="00130661" w:rsidRDefault="00130661" w:rsidP="00130661">
      <w:pPr>
        <w:ind w:left="360"/>
        <w:jc w:val="both"/>
        <w:rPr>
          <w:spacing w:val="-2"/>
          <w:sz w:val="24"/>
        </w:rPr>
      </w:pPr>
      <w:r>
        <w:rPr>
          <w:spacing w:val="-2"/>
          <w:sz w:val="24"/>
        </w:rPr>
        <w:t xml:space="preserve">This minor is stackable into existing degrees Bachelor of Business Administration degrees and the </w:t>
      </w:r>
      <w:r w:rsidR="00717DBF">
        <w:rPr>
          <w:spacing w:val="-2"/>
          <w:sz w:val="24"/>
        </w:rPr>
        <w:t xml:space="preserve">proposed </w:t>
      </w:r>
      <w:r>
        <w:rPr>
          <w:spacing w:val="-2"/>
          <w:sz w:val="24"/>
        </w:rPr>
        <w:t xml:space="preserve">Associate of Science degree in </w:t>
      </w:r>
      <w:r w:rsidR="00806127">
        <w:rPr>
          <w:spacing w:val="-2"/>
          <w:sz w:val="24"/>
        </w:rPr>
        <w:t xml:space="preserve">Digital </w:t>
      </w:r>
      <w:r>
        <w:rPr>
          <w:spacing w:val="-2"/>
          <w:sz w:val="24"/>
        </w:rPr>
        <w:t xml:space="preserve">Accounting. Students seeking a </w:t>
      </w:r>
      <w:r w:rsidR="00806127">
        <w:rPr>
          <w:spacing w:val="-2"/>
          <w:sz w:val="24"/>
        </w:rPr>
        <w:t xml:space="preserve">BBA in Business, Accounting specialization or BS in Professional Accountancy </w:t>
      </w:r>
      <w:r w:rsidR="001B543C">
        <w:rPr>
          <w:spacing w:val="-2"/>
          <w:sz w:val="24"/>
        </w:rPr>
        <w:t xml:space="preserve">will </w:t>
      </w:r>
      <w:r>
        <w:rPr>
          <w:spacing w:val="-2"/>
          <w:sz w:val="24"/>
        </w:rPr>
        <w:t>not</w:t>
      </w:r>
      <w:r w:rsidR="00AC2A66">
        <w:rPr>
          <w:spacing w:val="-2"/>
          <w:sz w:val="24"/>
        </w:rPr>
        <w:t xml:space="preserve"> be </w:t>
      </w:r>
      <w:r>
        <w:rPr>
          <w:spacing w:val="-2"/>
          <w:sz w:val="24"/>
        </w:rPr>
        <w:t xml:space="preserve">allowed to add the Digital Accounting minor.  </w:t>
      </w:r>
    </w:p>
    <w:p w14:paraId="792F290B" w14:textId="32803EB3" w:rsidR="001E42F6" w:rsidRDefault="001E42F6" w:rsidP="00B52C1A">
      <w:pPr>
        <w:rPr>
          <w:spacing w:val="-2"/>
          <w:sz w:val="24"/>
        </w:rPr>
      </w:pPr>
    </w:p>
    <w:p w14:paraId="77DA66CD"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10A6B9CA" w14:textId="77777777" w:rsidR="00C726DB" w:rsidRDefault="00C726DB" w:rsidP="00C726DB">
      <w:pPr>
        <w:pStyle w:val="ListParagraph"/>
        <w:tabs>
          <w:tab w:val="center" w:pos="5400"/>
        </w:tabs>
        <w:suppressAutoHyphens/>
        <w:ind w:left="360"/>
        <w:jc w:val="both"/>
        <w:rPr>
          <w:spacing w:val="-2"/>
          <w:sz w:val="24"/>
        </w:rPr>
      </w:pPr>
    </w:p>
    <w:p w14:paraId="25281EA9" w14:textId="496F7287" w:rsidR="00ED26D2" w:rsidRDefault="00ED26D2" w:rsidP="00ED26D2">
      <w:pPr>
        <w:ind w:left="360"/>
        <w:jc w:val="both"/>
        <w:rPr>
          <w:spacing w:val="-2"/>
          <w:sz w:val="24"/>
        </w:rPr>
      </w:pPr>
      <w:r w:rsidRPr="009D4F24">
        <w:rPr>
          <w:spacing w:val="-2"/>
          <w:sz w:val="24"/>
        </w:rPr>
        <w:t xml:space="preserve">According to the </w:t>
      </w:r>
      <w:hyperlink r:id="rId17" w:anchor="Business,%20management,%20and%20sales" w:history="1">
        <w:r w:rsidRPr="00816E1C">
          <w:rPr>
            <w:rStyle w:val="Hyperlink"/>
            <w:spacing w:val="-2"/>
            <w:sz w:val="24"/>
          </w:rPr>
          <w:t>BLS.gov</w:t>
        </w:r>
      </w:hyperlink>
      <w:r>
        <w:rPr>
          <w:spacing w:val="-2"/>
          <w:sz w:val="24"/>
        </w:rPr>
        <w:t xml:space="preserve">  and the </w:t>
      </w:r>
      <w:hyperlink r:id="rId18" w:history="1">
        <w:r w:rsidRPr="00425B91">
          <w:rPr>
            <w:rStyle w:val="Hyperlink"/>
            <w:spacing w:val="-2"/>
            <w:sz w:val="24"/>
          </w:rPr>
          <w:t>Occupational Outlook</w:t>
        </w:r>
      </w:hyperlink>
      <w:r>
        <w:rPr>
          <w:spacing w:val="-2"/>
          <w:sz w:val="24"/>
        </w:rPr>
        <w:t xml:space="preserve"> Accountants and Auditors expect 135,000 openings in 2020-2030 with a median income of $73,560</w:t>
      </w:r>
      <w:r w:rsidR="00351E57">
        <w:rPr>
          <w:spacing w:val="-2"/>
          <w:sz w:val="24"/>
        </w:rPr>
        <w:t xml:space="preserve">, </w:t>
      </w:r>
      <w:r w:rsidR="00160E90">
        <w:rPr>
          <w:spacing w:val="-2"/>
          <w:sz w:val="24"/>
        </w:rPr>
        <w:t>with a growing rate of 7%</w:t>
      </w:r>
      <w:r w:rsidR="000358B5">
        <w:rPr>
          <w:spacing w:val="-2"/>
          <w:sz w:val="24"/>
        </w:rPr>
        <w:t xml:space="preserve"> which is above average in this area.</w:t>
      </w:r>
    </w:p>
    <w:p w14:paraId="673242D6" w14:textId="77777777" w:rsidR="001E42F6" w:rsidRPr="00C726DB" w:rsidRDefault="001E42F6" w:rsidP="00C726DB">
      <w:pPr>
        <w:pStyle w:val="ListParagraph"/>
        <w:tabs>
          <w:tab w:val="center" w:pos="5400"/>
        </w:tabs>
        <w:suppressAutoHyphens/>
        <w:ind w:left="360"/>
        <w:jc w:val="both"/>
        <w:rPr>
          <w:spacing w:val="-2"/>
          <w:sz w:val="24"/>
        </w:rPr>
      </w:pPr>
    </w:p>
    <w:p w14:paraId="0E3AFE63"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083DCBFF" w14:textId="1DF1A319" w:rsidR="00DF60C0" w:rsidRDefault="00DF60C0" w:rsidP="00DF60C0">
      <w:pPr>
        <w:tabs>
          <w:tab w:val="center" w:pos="5400"/>
        </w:tabs>
        <w:suppressAutoHyphens/>
        <w:jc w:val="both"/>
        <w:rPr>
          <w:b/>
          <w:spacing w:val="-2"/>
          <w:sz w:val="24"/>
        </w:rPr>
      </w:pPr>
    </w:p>
    <w:p w14:paraId="30FE0E12" w14:textId="3D522644" w:rsidR="00367A62" w:rsidRDefault="00367A62" w:rsidP="00367A62">
      <w:pPr>
        <w:ind w:left="360"/>
        <w:jc w:val="both"/>
        <w:rPr>
          <w:spacing w:val="-2"/>
          <w:sz w:val="24"/>
        </w:rPr>
      </w:pPr>
      <w:r>
        <w:rPr>
          <w:spacing w:val="-2"/>
          <w:sz w:val="24"/>
        </w:rPr>
        <w:lastRenderedPageBreak/>
        <w:t>Based on a Spring 2022 enrollment report, there were 235 undergraduate students in the College of Business. Using an estimate of percentage of the SP2022 enrollment, we estimated the following enrollments:</w:t>
      </w:r>
    </w:p>
    <w:p w14:paraId="5A0AB65F" w14:textId="139B782D" w:rsidR="005C31B1" w:rsidRPr="00DF60C0" w:rsidRDefault="005C31B1"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77DF277A" w14:textId="77777777" w:rsidTr="00C726DB">
        <w:tc>
          <w:tcPr>
            <w:tcW w:w="4675" w:type="dxa"/>
            <w:tcBorders>
              <w:bottom w:val="nil"/>
              <w:right w:val="single" w:sz="4" w:space="0" w:color="auto"/>
            </w:tcBorders>
          </w:tcPr>
          <w:p w14:paraId="45C7B9AC"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A2AD2A1"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434D05B"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46FA6DFA"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1059F700"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6665730B"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CFB681A"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33D597FF"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3E84308"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1929E7D0"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77AEC53D" w14:textId="4BBC52D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67A62">
              <w:rPr>
                <w:b/>
                <w:spacing w:val="-2"/>
                <w:sz w:val="24"/>
              </w:rPr>
              <w:t>23</w:t>
            </w:r>
          </w:p>
        </w:tc>
        <w:tc>
          <w:tcPr>
            <w:tcW w:w="1080" w:type="dxa"/>
          </w:tcPr>
          <w:p w14:paraId="06D1BB96" w14:textId="34A52529"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67A62">
              <w:rPr>
                <w:b/>
                <w:spacing w:val="-2"/>
                <w:sz w:val="24"/>
              </w:rPr>
              <w:t>24</w:t>
            </w:r>
          </w:p>
        </w:tc>
        <w:tc>
          <w:tcPr>
            <w:tcW w:w="1080" w:type="dxa"/>
          </w:tcPr>
          <w:p w14:paraId="371617E0" w14:textId="7DC00224"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67A62">
              <w:rPr>
                <w:b/>
                <w:spacing w:val="-2"/>
                <w:sz w:val="24"/>
              </w:rPr>
              <w:t>25</w:t>
            </w:r>
          </w:p>
        </w:tc>
        <w:tc>
          <w:tcPr>
            <w:tcW w:w="1075" w:type="dxa"/>
          </w:tcPr>
          <w:p w14:paraId="659EB08F" w14:textId="2F6A56C5"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67A62">
              <w:rPr>
                <w:b/>
                <w:spacing w:val="-2"/>
                <w:sz w:val="24"/>
              </w:rPr>
              <w:t>26</w:t>
            </w:r>
          </w:p>
        </w:tc>
      </w:tr>
      <w:tr w:rsidR="00DF60C0" w:rsidRPr="00DF60C0" w14:paraId="5CEF3224"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0603EA8"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17508814" w14:textId="1D8F9D1C" w:rsidR="00DF60C0" w:rsidRPr="00DF60C0" w:rsidRDefault="00367A62" w:rsidP="00DF60C0">
            <w:pPr>
              <w:tabs>
                <w:tab w:val="center" w:pos="5400"/>
              </w:tabs>
              <w:suppressAutoHyphens/>
              <w:jc w:val="center"/>
              <w:rPr>
                <w:b/>
                <w:spacing w:val="-2"/>
                <w:sz w:val="24"/>
              </w:rPr>
            </w:pPr>
            <w:r>
              <w:rPr>
                <w:b/>
                <w:spacing w:val="-2"/>
                <w:sz w:val="24"/>
              </w:rPr>
              <w:t>2</w:t>
            </w:r>
          </w:p>
        </w:tc>
        <w:tc>
          <w:tcPr>
            <w:tcW w:w="1080" w:type="dxa"/>
          </w:tcPr>
          <w:p w14:paraId="078120F7" w14:textId="48F5936F" w:rsidR="00DF60C0" w:rsidRPr="00DF60C0" w:rsidRDefault="00744C8C" w:rsidP="00DF60C0">
            <w:pPr>
              <w:tabs>
                <w:tab w:val="center" w:pos="5400"/>
              </w:tabs>
              <w:suppressAutoHyphens/>
              <w:jc w:val="center"/>
              <w:rPr>
                <w:b/>
                <w:spacing w:val="-2"/>
                <w:sz w:val="24"/>
              </w:rPr>
            </w:pPr>
            <w:r>
              <w:rPr>
                <w:b/>
                <w:spacing w:val="-2"/>
                <w:sz w:val="24"/>
              </w:rPr>
              <w:t>4</w:t>
            </w:r>
          </w:p>
        </w:tc>
        <w:tc>
          <w:tcPr>
            <w:tcW w:w="1080" w:type="dxa"/>
          </w:tcPr>
          <w:p w14:paraId="7FDA51F5" w14:textId="1025DF1F" w:rsidR="00DF60C0" w:rsidRPr="00DF60C0" w:rsidRDefault="00744C8C" w:rsidP="00DF60C0">
            <w:pPr>
              <w:tabs>
                <w:tab w:val="center" w:pos="5400"/>
              </w:tabs>
              <w:suppressAutoHyphens/>
              <w:jc w:val="center"/>
              <w:rPr>
                <w:b/>
                <w:spacing w:val="-2"/>
                <w:sz w:val="24"/>
              </w:rPr>
            </w:pPr>
            <w:r>
              <w:rPr>
                <w:b/>
                <w:spacing w:val="-2"/>
                <w:sz w:val="24"/>
              </w:rPr>
              <w:t>7</w:t>
            </w:r>
          </w:p>
        </w:tc>
        <w:tc>
          <w:tcPr>
            <w:tcW w:w="1075" w:type="dxa"/>
          </w:tcPr>
          <w:p w14:paraId="758726FA" w14:textId="17ED5AEB" w:rsidR="00DF60C0" w:rsidRPr="00DF60C0" w:rsidRDefault="00744C8C" w:rsidP="00DF60C0">
            <w:pPr>
              <w:tabs>
                <w:tab w:val="center" w:pos="5400"/>
              </w:tabs>
              <w:suppressAutoHyphens/>
              <w:jc w:val="center"/>
              <w:rPr>
                <w:b/>
                <w:spacing w:val="-2"/>
                <w:sz w:val="24"/>
              </w:rPr>
            </w:pPr>
            <w:r>
              <w:rPr>
                <w:b/>
                <w:spacing w:val="-2"/>
                <w:sz w:val="24"/>
              </w:rPr>
              <w:t>9</w:t>
            </w:r>
          </w:p>
        </w:tc>
      </w:tr>
      <w:tr w:rsidR="00DF60C0" w:rsidRPr="00DF60C0" w14:paraId="6B5CC1E3"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F636984"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03D3D003" w14:textId="77777777" w:rsidR="00DF60C0" w:rsidRPr="00DF60C0" w:rsidRDefault="00DF60C0" w:rsidP="00DF60C0">
            <w:pPr>
              <w:tabs>
                <w:tab w:val="center" w:pos="5400"/>
              </w:tabs>
              <w:suppressAutoHyphens/>
              <w:jc w:val="center"/>
              <w:rPr>
                <w:b/>
                <w:spacing w:val="-2"/>
                <w:sz w:val="24"/>
              </w:rPr>
            </w:pPr>
          </w:p>
        </w:tc>
        <w:tc>
          <w:tcPr>
            <w:tcW w:w="1080" w:type="dxa"/>
          </w:tcPr>
          <w:p w14:paraId="6FDFBB82" w14:textId="07C594C2" w:rsidR="00DF60C0" w:rsidRPr="00DF60C0" w:rsidRDefault="00744C8C" w:rsidP="00DF60C0">
            <w:pPr>
              <w:tabs>
                <w:tab w:val="center" w:pos="5400"/>
              </w:tabs>
              <w:suppressAutoHyphens/>
              <w:jc w:val="center"/>
              <w:rPr>
                <w:b/>
                <w:spacing w:val="-2"/>
                <w:sz w:val="24"/>
              </w:rPr>
            </w:pPr>
            <w:r>
              <w:rPr>
                <w:b/>
                <w:spacing w:val="-2"/>
                <w:sz w:val="24"/>
              </w:rPr>
              <w:t>2</w:t>
            </w:r>
          </w:p>
        </w:tc>
        <w:tc>
          <w:tcPr>
            <w:tcW w:w="1080" w:type="dxa"/>
          </w:tcPr>
          <w:p w14:paraId="752961CF" w14:textId="798E78A0" w:rsidR="00DF60C0" w:rsidRPr="00DF60C0" w:rsidRDefault="00744C8C" w:rsidP="00DF60C0">
            <w:pPr>
              <w:tabs>
                <w:tab w:val="center" w:pos="5400"/>
              </w:tabs>
              <w:suppressAutoHyphens/>
              <w:jc w:val="center"/>
              <w:rPr>
                <w:b/>
                <w:spacing w:val="-2"/>
                <w:sz w:val="24"/>
              </w:rPr>
            </w:pPr>
            <w:r>
              <w:rPr>
                <w:b/>
                <w:spacing w:val="-2"/>
                <w:sz w:val="24"/>
              </w:rPr>
              <w:t>3</w:t>
            </w:r>
          </w:p>
        </w:tc>
        <w:tc>
          <w:tcPr>
            <w:tcW w:w="1075" w:type="dxa"/>
          </w:tcPr>
          <w:p w14:paraId="4F9A3E81" w14:textId="1835DF03" w:rsidR="00DF60C0" w:rsidRPr="00DF60C0" w:rsidRDefault="00744C8C" w:rsidP="00DF60C0">
            <w:pPr>
              <w:tabs>
                <w:tab w:val="center" w:pos="5400"/>
              </w:tabs>
              <w:suppressAutoHyphens/>
              <w:jc w:val="center"/>
              <w:rPr>
                <w:b/>
                <w:spacing w:val="-2"/>
                <w:sz w:val="24"/>
              </w:rPr>
            </w:pPr>
            <w:r>
              <w:rPr>
                <w:b/>
                <w:spacing w:val="-2"/>
                <w:sz w:val="24"/>
              </w:rPr>
              <w:t>4</w:t>
            </w:r>
          </w:p>
        </w:tc>
      </w:tr>
    </w:tbl>
    <w:p w14:paraId="6087184D"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0102468C" w14:textId="77777777" w:rsidR="00DF60C0" w:rsidRDefault="00DF60C0" w:rsidP="000E2D48">
      <w:pPr>
        <w:tabs>
          <w:tab w:val="center" w:pos="5400"/>
        </w:tabs>
        <w:suppressAutoHyphens/>
        <w:jc w:val="both"/>
        <w:rPr>
          <w:b/>
          <w:spacing w:val="-2"/>
          <w:sz w:val="24"/>
        </w:rPr>
      </w:pPr>
    </w:p>
    <w:p w14:paraId="4F592660"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2A220F96" w14:textId="5F1AF62A" w:rsidR="00C726DB" w:rsidRDefault="00C726DB" w:rsidP="00C726DB">
      <w:pPr>
        <w:pStyle w:val="ListParagraph"/>
        <w:tabs>
          <w:tab w:val="center" w:pos="5400"/>
        </w:tabs>
        <w:suppressAutoHyphens/>
        <w:ind w:left="360"/>
        <w:jc w:val="both"/>
        <w:rPr>
          <w:spacing w:val="-2"/>
          <w:sz w:val="24"/>
        </w:rPr>
      </w:pPr>
    </w:p>
    <w:p w14:paraId="08B77DF1" w14:textId="79390566" w:rsidR="00EF481E" w:rsidRDefault="0039744C" w:rsidP="00EF481E">
      <w:pPr>
        <w:ind w:left="360"/>
        <w:jc w:val="both"/>
        <w:rPr>
          <w:spacing w:val="-2"/>
          <w:sz w:val="24"/>
        </w:rPr>
      </w:pPr>
      <w:r>
        <w:rPr>
          <w:spacing w:val="-2"/>
          <w:sz w:val="24"/>
        </w:rPr>
        <w:t xml:space="preserve">DSU’s business degrees are accredited by ACBSP and those standards </w:t>
      </w:r>
      <w:r w:rsidR="00602954">
        <w:rPr>
          <w:spacing w:val="-2"/>
          <w:sz w:val="24"/>
        </w:rPr>
        <w:t xml:space="preserve">for the content </w:t>
      </w:r>
      <w:r>
        <w:rPr>
          <w:spacing w:val="-2"/>
          <w:sz w:val="24"/>
        </w:rPr>
        <w:t xml:space="preserve">were used to develop the minor.  </w:t>
      </w:r>
      <w:r w:rsidR="009418EC">
        <w:rPr>
          <w:spacing w:val="-2"/>
          <w:sz w:val="24"/>
        </w:rPr>
        <w:t xml:space="preserve">The increasing use of software and technology in the accounting industry require students to have digital skills in spreadsheets and automated accounting systems.  </w:t>
      </w:r>
      <w:r w:rsidR="00AB1D4A">
        <w:rPr>
          <w:spacing w:val="-2"/>
          <w:sz w:val="24"/>
        </w:rPr>
        <w:t xml:space="preserve">This digital accounting minor incorporates accounting courses </w:t>
      </w:r>
      <w:r w:rsidR="00853FFD">
        <w:rPr>
          <w:spacing w:val="-2"/>
          <w:sz w:val="24"/>
        </w:rPr>
        <w:t xml:space="preserve">and </w:t>
      </w:r>
      <w:r w:rsidR="00AB1D4A">
        <w:rPr>
          <w:spacing w:val="-2"/>
          <w:sz w:val="24"/>
        </w:rPr>
        <w:t xml:space="preserve">specific technology, such as spreadsheets and automated accounting systems. </w:t>
      </w:r>
      <w:r w:rsidR="00EF481E">
        <w:rPr>
          <w:spacing w:val="-2"/>
          <w:sz w:val="24"/>
        </w:rPr>
        <w:t xml:space="preserve">The </w:t>
      </w:r>
      <w:r w:rsidR="00E6186D">
        <w:rPr>
          <w:spacing w:val="-2"/>
          <w:sz w:val="24"/>
        </w:rPr>
        <w:t xml:space="preserve">minor </w:t>
      </w:r>
      <w:r w:rsidR="004F7E1D">
        <w:rPr>
          <w:spacing w:val="-2"/>
          <w:sz w:val="24"/>
        </w:rPr>
        <w:t xml:space="preserve">is </w:t>
      </w:r>
      <w:r w:rsidR="00EF481E">
        <w:rPr>
          <w:spacing w:val="-2"/>
          <w:sz w:val="24"/>
        </w:rPr>
        <w:t xml:space="preserve">designed to prepare a student to enter the accounting and/or bookkeeping career with fundamental accounting skills and knowledge. </w:t>
      </w:r>
      <w:r w:rsidR="00560B25">
        <w:rPr>
          <w:spacing w:val="-2"/>
          <w:sz w:val="24"/>
        </w:rPr>
        <w:t xml:space="preserve">  </w:t>
      </w:r>
    </w:p>
    <w:p w14:paraId="2B42AAAC" w14:textId="026740A0" w:rsidR="00C726DB" w:rsidRPr="00C726DB" w:rsidRDefault="00C726DB" w:rsidP="00EF481E">
      <w:pPr>
        <w:ind w:left="360"/>
        <w:jc w:val="both"/>
        <w:rPr>
          <w:spacing w:val="-2"/>
          <w:sz w:val="24"/>
        </w:rPr>
      </w:pPr>
    </w:p>
    <w:p w14:paraId="68810FB3"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Complete the tables below. Explain any exceptions to Board policy requested.</w:t>
      </w:r>
    </w:p>
    <w:p w14:paraId="3A442CFB" w14:textId="747B8476"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w:t>
      </w:r>
    </w:p>
    <w:p w14:paraId="647E62B0" w14:textId="77777777" w:rsidR="0012437B" w:rsidRPr="00C726DB" w:rsidRDefault="0012437B" w:rsidP="0012437B">
      <w:pPr>
        <w:pStyle w:val="ListParagraph"/>
        <w:tabs>
          <w:tab w:val="center" w:pos="5400"/>
        </w:tabs>
        <w:suppressAutoHyphens/>
        <w:ind w:left="360"/>
        <w:jc w:val="both"/>
        <w:rPr>
          <w:b/>
          <w:spacing w:val="-2"/>
          <w:sz w:val="24"/>
        </w:rPr>
      </w:pPr>
    </w:p>
    <w:p w14:paraId="1F8C1E6C"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5D77DE83"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A987B6C" w14:textId="77777777" w:rsidTr="00C726DB">
        <w:tc>
          <w:tcPr>
            <w:tcW w:w="5033" w:type="dxa"/>
          </w:tcPr>
          <w:p w14:paraId="5AA03A27" w14:textId="7D923A5C" w:rsidR="003E2629" w:rsidRPr="005F056A" w:rsidRDefault="00FA532D" w:rsidP="00680DE9">
            <w:pPr>
              <w:tabs>
                <w:tab w:val="center" w:pos="5400"/>
              </w:tabs>
              <w:suppressAutoHyphens/>
              <w:jc w:val="center"/>
              <w:rPr>
                <w:b/>
                <w:spacing w:val="-2"/>
                <w:sz w:val="24"/>
              </w:rPr>
            </w:pPr>
            <w:r>
              <w:rPr>
                <w:b/>
                <w:spacing w:val="-2"/>
                <w:sz w:val="24"/>
              </w:rPr>
              <w:t xml:space="preserve">Digital Accounting </w:t>
            </w:r>
            <w:r w:rsidR="003E2629">
              <w:rPr>
                <w:b/>
                <w:spacing w:val="-2"/>
                <w:sz w:val="24"/>
              </w:rPr>
              <w:t>minor</w:t>
            </w:r>
          </w:p>
          <w:p w14:paraId="4FE3DFF4"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74138228"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2B7535AA"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6F34829F" w14:textId="77777777" w:rsidTr="00C726DB">
        <w:tc>
          <w:tcPr>
            <w:tcW w:w="5033" w:type="dxa"/>
          </w:tcPr>
          <w:p w14:paraId="56C3AEB5"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2C1232BE" w14:textId="76ADB874" w:rsidR="003E2629" w:rsidRDefault="00AD2DC4" w:rsidP="00680DE9">
            <w:pPr>
              <w:tabs>
                <w:tab w:val="center" w:pos="5400"/>
              </w:tabs>
              <w:suppressAutoHyphens/>
              <w:jc w:val="center"/>
              <w:rPr>
                <w:spacing w:val="-2"/>
                <w:sz w:val="24"/>
              </w:rPr>
            </w:pPr>
            <w:r>
              <w:rPr>
                <w:spacing w:val="-2"/>
                <w:sz w:val="24"/>
              </w:rPr>
              <w:t>9</w:t>
            </w:r>
          </w:p>
        </w:tc>
        <w:tc>
          <w:tcPr>
            <w:tcW w:w="989" w:type="dxa"/>
          </w:tcPr>
          <w:p w14:paraId="51316675" w14:textId="2E61AA07" w:rsidR="003E2629" w:rsidRDefault="00AD2DC4"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2831885D" w14:textId="77777777" w:rsidTr="00C726DB">
        <w:tc>
          <w:tcPr>
            <w:tcW w:w="5033" w:type="dxa"/>
          </w:tcPr>
          <w:p w14:paraId="4C841216"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01B6A772" w14:textId="40B1A9DC" w:rsidR="003E2629" w:rsidRDefault="008B6D5C" w:rsidP="00680DE9">
            <w:pPr>
              <w:tabs>
                <w:tab w:val="center" w:pos="5400"/>
              </w:tabs>
              <w:suppressAutoHyphens/>
              <w:jc w:val="center"/>
              <w:rPr>
                <w:spacing w:val="-2"/>
                <w:sz w:val="24"/>
              </w:rPr>
            </w:pPr>
            <w:r>
              <w:rPr>
                <w:spacing w:val="-2"/>
                <w:sz w:val="24"/>
              </w:rPr>
              <w:t>9</w:t>
            </w:r>
          </w:p>
        </w:tc>
        <w:tc>
          <w:tcPr>
            <w:tcW w:w="989" w:type="dxa"/>
          </w:tcPr>
          <w:p w14:paraId="57425E89" w14:textId="64D29787" w:rsidR="003E2629" w:rsidRDefault="00AD2DC4" w:rsidP="00680DE9">
            <w:pPr>
              <w:tabs>
                <w:tab w:val="center" w:pos="5400"/>
              </w:tabs>
              <w:suppressAutoHyphens/>
              <w:jc w:val="center"/>
              <w:rPr>
                <w:spacing w:val="-2"/>
                <w:sz w:val="24"/>
              </w:rPr>
            </w:pPr>
            <w:r>
              <w:rPr>
                <w:spacing w:val="-2"/>
                <w:sz w:val="24"/>
              </w:rPr>
              <w:t>50</w:t>
            </w:r>
            <w:r w:rsidR="003E2629">
              <w:rPr>
                <w:spacing w:val="-2"/>
                <w:sz w:val="24"/>
              </w:rPr>
              <w:t>%</w:t>
            </w:r>
          </w:p>
        </w:tc>
      </w:tr>
      <w:tr w:rsidR="003E2629" w14:paraId="78E20CEE" w14:textId="77777777" w:rsidTr="00C726DB">
        <w:tc>
          <w:tcPr>
            <w:tcW w:w="5033" w:type="dxa"/>
          </w:tcPr>
          <w:p w14:paraId="01B5FF3E"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3E0D9084" w14:textId="2FFAC95B" w:rsidR="003E2629" w:rsidRDefault="00AD2DC4" w:rsidP="00680DE9">
            <w:pPr>
              <w:tabs>
                <w:tab w:val="center" w:pos="5400"/>
              </w:tabs>
              <w:suppressAutoHyphens/>
              <w:jc w:val="center"/>
              <w:rPr>
                <w:spacing w:val="-2"/>
                <w:sz w:val="24"/>
              </w:rPr>
            </w:pPr>
            <w:r>
              <w:rPr>
                <w:spacing w:val="-2"/>
                <w:sz w:val="24"/>
              </w:rPr>
              <w:t>18</w:t>
            </w:r>
          </w:p>
        </w:tc>
        <w:tc>
          <w:tcPr>
            <w:tcW w:w="989" w:type="dxa"/>
          </w:tcPr>
          <w:p w14:paraId="296DEB21" w14:textId="77777777" w:rsidR="003E2629" w:rsidRDefault="003E2629" w:rsidP="00680DE9">
            <w:pPr>
              <w:tabs>
                <w:tab w:val="center" w:pos="5400"/>
              </w:tabs>
              <w:suppressAutoHyphens/>
              <w:jc w:val="center"/>
              <w:rPr>
                <w:spacing w:val="-2"/>
                <w:sz w:val="24"/>
              </w:rPr>
            </w:pPr>
          </w:p>
        </w:tc>
      </w:tr>
    </w:tbl>
    <w:p w14:paraId="1316EC4B" w14:textId="77777777" w:rsidR="003E2629" w:rsidRDefault="003E2629" w:rsidP="003E2629">
      <w:pPr>
        <w:tabs>
          <w:tab w:val="center" w:pos="5400"/>
        </w:tabs>
        <w:suppressAutoHyphens/>
        <w:jc w:val="both"/>
        <w:rPr>
          <w:spacing w:val="-2"/>
          <w:sz w:val="24"/>
        </w:rPr>
      </w:pPr>
    </w:p>
    <w:p w14:paraId="0E4B4F97"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7A39139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66EFFF09" w14:textId="77777777" w:rsidTr="003B54B1">
        <w:tc>
          <w:tcPr>
            <w:tcW w:w="938" w:type="dxa"/>
          </w:tcPr>
          <w:p w14:paraId="7AB28457"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2D8BE5D5"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6AFCE954"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03902A43" w14:textId="77777777" w:rsidR="00671702" w:rsidRPr="003B1075" w:rsidRDefault="00671702" w:rsidP="00671702">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4CB211CC"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6661A78F" w14:textId="379A49D3" w:rsidR="00671702" w:rsidRPr="00671702" w:rsidRDefault="00671702" w:rsidP="00B52C1A">
            <w:pPr>
              <w:tabs>
                <w:tab w:val="center" w:pos="5400"/>
              </w:tabs>
              <w:suppressAutoHyphens/>
              <w:rPr>
                <w:i/>
                <w:spacing w:val="-2"/>
                <w:sz w:val="24"/>
              </w:rPr>
            </w:pPr>
          </w:p>
        </w:tc>
        <w:tc>
          <w:tcPr>
            <w:tcW w:w="871" w:type="dxa"/>
          </w:tcPr>
          <w:p w14:paraId="4B65FABB"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2250B359" w14:textId="77777777" w:rsidR="00671702" w:rsidRPr="00B52C1A" w:rsidRDefault="00671702" w:rsidP="00680DE9">
            <w:pPr>
              <w:tabs>
                <w:tab w:val="center" w:pos="5400"/>
              </w:tabs>
              <w:suppressAutoHyphens/>
              <w:jc w:val="center"/>
              <w:rPr>
                <w:b/>
                <w:spacing w:val="-2"/>
                <w:szCs w:val="16"/>
              </w:rPr>
            </w:pPr>
            <w:r w:rsidRPr="00B52C1A">
              <w:rPr>
                <w:b/>
                <w:spacing w:val="-2"/>
                <w:szCs w:val="16"/>
              </w:rPr>
              <w:t>New</w:t>
            </w:r>
          </w:p>
          <w:p w14:paraId="0CFD27E4" w14:textId="77777777" w:rsidR="00671702" w:rsidRPr="003B1075" w:rsidRDefault="00671702" w:rsidP="00680DE9">
            <w:pPr>
              <w:tabs>
                <w:tab w:val="center" w:pos="5400"/>
              </w:tabs>
              <w:suppressAutoHyphens/>
              <w:jc w:val="center"/>
              <w:rPr>
                <w:b/>
                <w:spacing w:val="-2"/>
                <w:sz w:val="24"/>
              </w:rPr>
            </w:pPr>
            <w:r w:rsidRPr="00B52C1A">
              <w:rPr>
                <w:b/>
                <w:spacing w:val="-2"/>
                <w:szCs w:val="16"/>
              </w:rPr>
              <w:t>(</w:t>
            </w:r>
            <w:proofErr w:type="gramStart"/>
            <w:r w:rsidRPr="00B52C1A">
              <w:rPr>
                <w:b/>
                <w:spacing w:val="-2"/>
                <w:szCs w:val="16"/>
              </w:rPr>
              <w:t>yes</w:t>
            </w:r>
            <w:proofErr w:type="gramEnd"/>
            <w:r w:rsidRPr="00B52C1A">
              <w:rPr>
                <w:b/>
                <w:spacing w:val="-2"/>
                <w:szCs w:val="16"/>
              </w:rPr>
              <w:t>, no)</w:t>
            </w:r>
          </w:p>
        </w:tc>
      </w:tr>
      <w:tr w:rsidR="00854E7C" w14:paraId="34A94C1F" w14:textId="77777777" w:rsidTr="003B54B1">
        <w:tc>
          <w:tcPr>
            <w:tcW w:w="938" w:type="dxa"/>
          </w:tcPr>
          <w:p w14:paraId="2017F8BA" w14:textId="27B6ABAB" w:rsidR="00854E7C" w:rsidRDefault="00854E7C" w:rsidP="00854E7C">
            <w:pPr>
              <w:tabs>
                <w:tab w:val="center" w:pos="5400"/>
              </w:tabs>
              <w:suppressAutoHyphens/>
              <w:jc w:val="center"/>
              <w:rPr>
                <w:spacing w:val="-2"/>
                <w:sz w:val="24"/>
              </w:rPr>
            </w:pPr>
            <w:r>
              <w:rPr>
                <w:spacing w:val="-2"/>
                <w:sz w:val="24"/>
              </w:rPr>
              <w:t>ACCT</w:t>
            </w:r>
          </w:p>
        </w:tc>
        <w:tc>
          <w:tcPr>
            <w:tcW w:w="1147" w:type="dxa"/>
          </w:tcPr>
          <w:p w14:paraId="52ADC618" w14:textId="117C84AD" w:rsidR="00854E7C" w:rsidRDefault="00854E7C" w:rsidP="00854E7C">
            <w:pPr>
              <w:tabs>
                <w:tab w:val="center" w:pos="5400"/>
              </w:tabs>
              <w:suppressAutoHyphens/>
              <w:jc w:val="center"/>
              <w:rPr>
                <w:spacing w:val="-2"/>
                <w:sz w:val="24"/>
              </w:rPr>
            </w:pPr>
            <w:r>
              <w:rPr>
                <w:spacing w:val="-2"/>
                <w:sz w:val="24"/>
              </w:rPr>
              <w:t>21</w:t>
            </w:r>
            <w:r w:rsidR="00AF5DE0">
              <w:rPr>
                <w:spacing w:val="-2"/>
                <w:sz w:val="24"/>
              </w:rPr>
              <w:t>0</w:t>
            </w:r>
          </w:p>
        </w:tc>
        <w:tc>
          <w:tcPr>
            <w:tcW w:w="3400" w:type="dxa"/>
          </w:tcPr>
          <w:p w14:paraId="6F956E58" w14:textId="08E760AE" w:rsidR="00854E7C" w:rsidRDefault="00854E7C" w:rsidP="00854E7C">
            <w:pPr>
              <w:tabs>
                <w:tab w:val="center" w:pos="5400"/>
              </w:tabs>
              <w:suppressAutoHyphens/>
              <w:rPr>
                <w:spacing w:val="-2"/>
                <w:sz w:val="24"/>
              </w:rPr>
            </w:pPr>
            <w:r>
              <w:rPr>
                <w:spacing w:val="-2"/>
                <w:sz w:val="24"/>
              </w:rPr>
              <w:t>Principles of Accounting I</w:t>
            </w:r>
          </w:p>
        </w:tc>
        <w:tc>
          <w:tcPr>
            <w:tcW w:w="2064" w:type="dxa"/>
          </w:tcPr>
          <w:p w14:paraId="52B707D3" w14:textId="77777777" w:rsidR="00854E7C" w:rsidRDefault="00854E7C" w:rsidP="00854E7C">
            <w:pPr>
              <w:tabs>
                <w:tab w:val="center" w:pos="5400"/>
              </w:tabs>
              <w:suppressAutoHyphens/>
              <w:jc w:val="center"/>
              <w:rPr>
                <w:spacing w:val="-2"/>
                <w:sz w:val="24"/>
              </w:rPr>
            </w:pPr>
          </w:p>
        </w:tc>
        <w:tc>
          <w:tcPr>
            <w:tcW w:w="871" w:type="dxa"/>
          </w:tcPr>
          <w:p w14:paraId="52B40C2F" w14:textId="18FB42E6" w:rsidR="00854E7C" w:rsidRDefault="00854E7C" w:rsidP="00854E7C">
            <w:pPr>
              <w:tabs>
                <w:tab w:val="center" w:pos="5400"/>
              </w:tabs>
              <w:suppressAutoHyphens/>
              <w:jc w:val="center"/>
              <w:rPr>
                <w:spacing w:val="-2"/>
                <w:sz w:val="24"/>
              </w:rPr>
            </w:pPr>
            <w:r>
              <w:rPr>
                <w:spacing w:val="-2"/>
                <w:sz w:val="24"/>
              </w:rPr>
              <w:t>3</w:t>
            </w:r>
          </w:p>
        </w:tc>
        <w:sdt>
          <w:sdtPr>
            <w:rPr>
              <w:spacing w:val="-2"/>
              <w:sz w:val="24"/>
            </w:rPr>
            <w:id w:val="-1796204689"/>
            <w:placeholder>
              <w:docPart w:val="376D3A026C2E4C5184A787C110834090"/>
            </w:placeholder>
            <w:dropDownList>
              <w:listItem w:value="Choose an item."/>
              <w:listItem w:displayText="Yes" w:value="Yes"/>
              <w:listItem w:displayText="No" w:value="No"/>
            </w:dropDownList>
          </w:sdtPr>
          <w:sdtEndPr/>
          <w:sdtContent>
            <w:tc>
              <w:tcPr>
                <w:tcW w:w="930" w:type="dxa"/>
              </w:tcPr>
              <w:p w14:paraId="60443B71" w14:textId="672ABB81" w:rsidR="00854E7C" w:rsidRDefault="00391F65" w:rsidP="00854E7C">
                <w:pPr>
                  <w:tabs>
                    <w:tab w:val="center" w:pos="5400"/>
                  </w:tabs>
                  <w:suppressAutoHyphens/>
                  <w:jc w:val="center"/>
                  <w:rPr>
                    <w:spacing w:val="-2"/>
                    <w:sz w:val="24"/>
                  </w:rPr>
                </w:pPr>
                <w:r>
                  <w:rPr>
                    <w:spacing w:val="-2"/>
                    <w:sz w:val="24"/>
                  </w:rPr>
                  <w:t>No</w:t>
                </w:r>
              </w:p>
            </w:tc>
          </w:sdtContent>
        </w:sdt>
      </w:tr>
      <w:tr w:rsidR="00854E7C" w14:paraId="04998EBD" w14:textId="77777777" w:rsidTr="003B54B1">
        <w:tc>
          <w:tcPr>
            <w:tcW w:w="938" w:type="dxa"/>
          </w:tcPr>
          <w:p w14:paraId="5DDA1495" w14:textId="7649E44A" w:rsidR="00854E7C" w:rsidRDefault="00854E7C" w:rsidP="00854E7C">
            <w:pPr>
              <w:tabs>
                <w:tab w:val="center" w:pos="5400"/>
              </w:tabs>
              <w:suppressAutoHyphens/>
              <w:jc w:val="center"/>
              <w:rPr>
                <w:spacing w:val="-2"/>
                <w:sz w:val="24"/>
              </w:rPr>
            </w:pPr>
            <w:r>
              <w:rPr>
                <w:spacing w:val="-2"/>
                <w:sz w:val="24"/>
              </w:rPr>
              <w:t>ACCT</w:t>
            </w:r>
          </w:p>
        </w:tc>
        <w:tc>
          <w:tcPr>
            <w:tcW w:w="1147" w:type="dxa"/>
          </w:tcPr>
          <w:p w14:paraId="1254715F" w14:textId="1F06D92A" w:rsidR="00854E7C" w:rsidRDefault="00854E7C" w:rsidP="00854E7C">
            <w:pPr>
              <w:tabs>
                <w:tab w:val="center" w:pos="5400"/>
              </w:tabs>
              <w:suppressAutoHyphens/>
              <w:jc w:val="center"/>
              <w:rPr>
                <w:spacing w:val="-2"/>
                <w:sz w:val="24"/>
              </w:rPr>
            </w:pPr>
            <w:r>
              <w:rPr>
                <w:spacing w:val="-2"/>
                <w:sz w:val="24"/>
              </w:rPr>
              <w:t>211</w:t>
            </w:r>
          </w:p>
        </w:tc>
        <w:tc>
          <w:tcPr>
            <w:tcW w:w="3400" w:type="dxa"/>
          </w:tcPr>
          <w:p w14:paraId="4C8E09CD" w14:textId="2F74A02B" w:rsidR="00854E7C" w:rsidRDefault="00854E7C" w:rsidP="00854E7C">
            <w:pPr>
              <w:tabs>
                <w:tab w:val="center" w:pos="5400"/>
              </w:tabs>
              <w:suppressAutoHyphens/>
              <w:rPr>
                <w:spacing w:val="-2"/>
                <w:sz w:val="24"/>
              </w:rPr>
            </w:pPr>
            <w:r>
              <w:rPr>
                <w:spacing w:val="-2"/>
                <w:sz w:val="24"/>
              </w:rPr>
              <w:t>Principles of Accounting II</w:t>
            </w:r>
          </w:p>
        </w:tc>
        <w:tc>
          <w:tcPr>
            <w:tcW w:w="2064" w:type="dxa"/>
          </w:tcPr>
          <w:p w14:paraId="001AD179" w14:textId="18F376BF" w:rsidR="00854E7C" w:rsidRDefault="00A86BA9" w:rsidP="00854E7C">
            <w:pPr>
              <w:tabs>
                <w:tab w:val="center" w:pos="5400"/>
              </w:tabs>
              <w:suppressAutoHyphens/>
              <w:jc w:val="center"/>
              <w:rPr>
                <w:spacing w:val="-2"/>
                <w:sz w:val="24"/>
              </w:rPr>
            </w:pPr>
            <w:r>
              <w:rPr>
                <w:spacing w:val="-2"/>
                <w:sz w:val="24"/>
              </w:rPr>
              <w:t>ACCT 210</w:t>
            </w:r>
          </w:p>
        </w:tc>
        <w:tc>
          <w:tcPr>
            <w:tcW w:w="871" w:type="dxa"/>
          </w:tcPr>
          <w:p w14:paraId="1FE2B3D3" w14:textId="7A422999" w:rsidR="00854E7C" w:rsidRDefault="00854E7C" w:rsidP="00854E7C">
            <w:pPr>
              <w:tabs>
                <w:tab w:val="center" w:pos="5400"/>
              </w:tabs>
              <w:suppressAutoHyphens/>
              <w:jc w:val="center"/>
              <w:rPr>
                <w:spacing w:val="-2"/>
                <w:sz w:val="24"/>
              </w:rPr>
            </w:pPr>
            <w:r>
              <w:rPr>
                <w:spacing w:val="-2"/>
                <w:sz w:val="24"/>
              </w:rPr>
              <w:t>3</w:t>
            </w:r>
          </w:p>
        </w:tc>
        <w:sdt>
          <w:sdtPr>
            <w:rPr>
              <w:spacing w:val="-2"/>
              <w:sz w:val="24"/>
            </w:rPr>
            <w:id w:val="1892534917"/>
            <w:placeholder>
              <w:docPart w:val="F49CBA9F929F4B34BE16DF4572FA9CE4"/>
            </w:placeholder>
            <w:dropDownList>
              <w:listItem w:value="Choose an item."/>
              <w:listItem w:displayText="Yes" w:value="Yes"/>
              <w:listItem w:displayText="No" w:value="No"/>
            </w:dropDownList>
          </w:sdtPr>
          <w:sdtEndPr/>
          <w:sdtContent>
            <w:tc>
              <w:tcPr>
                <w:tcW w:w="930" w:type="dxa"/>
              </w:tcPr>
              <w:p w14:paraId="57196737" w14:textId="53B4B599" w:rsidR="00854E7C" w:rsidRDefault="00391F65" w:rsidP="00854E7C">
                <w:pPr>
                  <w:tabs>
                    <w:tab w:val="center" w:pos="5400"/>
                  </w:tabs>
                  <w:suppressAutoHyphens/>
                  <w:jc w:val="center"/>
                  <w:rPr>
                    <w:spacing w:val="-2"/>
                    <w:sz w:val="24"/>
                  </w:rPr>
                </w:pPr>
                <w:r>
                  <w:rPr>
                    <w:spacing w:val="-2"/>
                    <w:sz w:val="24"/>
                  </w:rPr>
                  <w:t>No</w:t>
                </w:r>
              </w:p>
            </w:tc>
          </w:sdtContent>
        </w:sdt>
      </w:tr>
      <w:tr w:rsidR="00854E7C" w14:paraId="46EF6D9C" w14:textId="77777777" w:rsidTr="003B54B1">
        <w:tc>
          <w:tcPr>
            <w:tcW w:w="938" w:type="dxa"/>
          </w:tcPr>
          <w:p w14:paraId="12058F67" w14:textId="63B4DE21" w:rsidR="00854E7C" w:rsidRDefault="00854E7C" w:rsidP="00854E7C">
            <w:pPr>
              <w:tabs>
                <w:tab w:val="center" w:pos="5400"/>
              </w:tabs>
              <w:suppressAutoHyphens/>
              <w:jc w:val="center"/>
              <w:rPr>
                <w:spacing w:val="-2"/>
                <w:sz w:val="24"/>
              </w:rPr>
            </w:pPr>
            <w:r>
              <w:rPr>
                <w:spacing w:val="-2"/>
                <w:sz w:val="24"/>
              </w:rPr>
              <w:t>CIS</w:t>
            </w:r>
          </w:p>
        </w:tc>
        <w:tc>
          <w:tcPr>
            <w:tcW w:w="1147" w:type="dxa"/>
          </w:tcPr>
          <w:p w14:paraId="7A5B125E" w14:textId="67F65ADF" w:rsidR="00854E7C" w:rsidRDefault="00854E7C" w:rsidP="00854E7C">
            <w:pPr>
              <w:tabs>
                <w:tab w:val="center" w:pos="5400"/>
              </w:tabs>
              <w:suppressAutoHyphens/>
              <w:jc w:val="center"/>
              <w:rPr>
                <w:spacing w:val="-2"/>
                <w:sz w:val="24"/>
              </w:rPr>
            </w:pPr>
            <w:r>
              <w:rPr>
                <w:spacing w:val="-2"/>
                <w:sz w:val="24"/>
              </w:rPr>
              <w:t>207</w:t>
            </w:r>
          </w:p>
        </w:tc>
        <w:tc>
          <w:tcPr>
            <w:tcW w:w="3400" w:type="dxa"/>
          </w:tcPr>
          <w:p w14:paraId="12DCA9F2" w14:textId="28316ADD" w:rsidR="00854E7C" w:rsidRDefault="00854E7C" w:rsidP="00854E7C">
            <w:pPr>
              <w:tabs>
                <w:tab w:val="center" w:pos="5400"/>
              </w:tabs>
              <w:suppressAutoHyphens/>
              <w:rPr>
                <w:spacing w:val="-2"/>
                <w:sz w:val="24"/>
              </w:rPr>
            </w:pPr>
            <w:r>
              <w:rPr>
                <w:spacing w:val="-2"/>
                <w:sz w:val="24"/>
              </w:rPr>
              <w:t>Advanced Applications: Spreadsheets</w:t>
            </w:r>
          </w:p>
        </w:tc>
        <w:tc>
          <w:tcPr>
            <w:tcW w:w="2064" w:type="dxa"/>
          </w:tcPr>
          <w:p w14:paraId="36705DE4" w14:textId="19A17E95" w:rsidR="00854E7C" w:rsidRDefault="00ED26D2" w:rsidP="00854E7C">
            <w:pPr>
              <w:tabs>
                <w:tab w:val="center" w:pos="5400"/>
              </w:tabs>
              <w:suppressAutoHyphens/>
              <w:jc w:val="center"/>
              <w:rPr>
                <w:spacing w:val="-2"/>
                <w:sz w:val="24"/>
              </w:rPr>
            </w:pPr>
            <w:r>
              <w:rPr>
                <w:spacing w:val="-2"/>
                <w:sz w:val="24"/>
              </w:rPr>
              <w:t>CSC 105</w:t>
            </w:r>
            <w:r w:rsidR="00DA5817">
              <w:rPr>
                <w:spacing w:val="-2"/>
                <w:sz w:val="24"/>
              </w:rPr>
              <w:t>*</w:t>
            </w:r>
          </w:p>
        </w:tc>
        <w:tc>
          <w:tcPr>
            <w:tcW w:w="871" w:type="dxa"/>
          </w:tcPr>
          <w:p w14:paraId="0FCEB76B" w14:textId="5742CDB0" w:rsidR="00854E7C" w:rsidRDefault="00854E7C" w:rsidP="00854E7C">
            <w:pPr>
              <w:tabs>
                <w:tab w:val="center" w:pos="5400"/>
              </w:tabs>
              <w:suppressAutoHyphens/>
              <w:jc w:val="center"/>
              <w:rPr>
                <w:spacing w:val="-2"/>
                <w:sz w:val="24"/>
              </w:rPr>
            </w:pPr>
            <w:r>
              <w:rPr>
                <w:spacing w:val="-2"/>
                <w:sz w:val="24"/>
              </w:rPr>
              <w:t>1</w:t>
            </w:r>
          </w:p>
        </w:tc>
        <w:sdt>
          <w:sdtPr>
            <w:rPr>
              <w:spacing w:val="-2"/>
              <w:sz w:val="24"/>
            </w:rPr>
            <w:id w:val="732046433"/>
            <w:placeholder>
              <w:docPart w:val="CEEA7201267E49FFA4D196AA95BBE769"/>
            </w:placeholder>
            <w:dropDownList>
              <w:listItem w:value="Choose an item."/>
              <w:listItem w:displayText="Yes" w:value="Yes"/>
              <w:listItem w:displayText="No" w:value="No"/>
            </w:dropDownList>
          </w:sdtPr>
          <w:sdtEndPr/>
          <w:sdtContent>
            <w:tc>
              <w:tcPr>
                <w:tcW w:w="930" w:type="dxa"/>
              </w:tcPr>
              <w:p w14:paraId="085F3135" w14:textId="74C4A1EB" w:rsidR="00854E7C" w:rsidRDefault="00391F65" w:rsidP="00854E7C">
                <w:pPr>
                  <w:tabs>
                    <w:tab w:val="center" w:pos="5400"/>
                  </w:tabs>
                  <w:suppressAutoHyphens/>
                  <w:jc w:val="center"/>
                  <w:rPr>
                    <w:spacing w:val="-2"/>
                    <w:sz w:val="24"/>
                  </w:rPr>
                </w:pPr>
                <w:r>
                  <w:rPr>
                    <w:spacing w:val="-2"/>
                    <w:sz w:val="24"/>
                  </w:rPr>
                  <w:t>No</w:t>
                </w:r>
              </w:p>
            </w:tc>
          </w:sdtContent>
        </w:sdt>
      </w:tr>
      <w:tr w:rsidR="00854E7C" w14:paraId="3FCF0FFA" w14:textId="77777777" w:rsidTr="003B54B1">
        <w:tc>
          <w:tcPr>
            <w:tcW w:w="938" w:type="dxa"/>
          </w:tcPr>
          <w:p w14:paraId="6A4CCBB7" w14:textId="42166EAD" w:rsidR="00854E7C" w:rsidRDefault="00854E7C" w:rsidP="00854E7C">
            <w:pPr>
              <w:tabs>
                <w:tab w:val="center" w:pos="5400"/>
              </w:tabs>
              <w:suppressAutoHyphens/>
              <w:jc w:val="center"/>
              <w:rPr>
                <w:spacing w:val="-2"/>
                <w:sz w:val="24"/>
              </w:rPr>
            </w:pPr>
            <w:r>
              <w:rPr>
                <w:spacing w:val="-2"/>
                <w:sz w:val="24"/>
              </w:rPr>
              <w:t>CIS</w:t>
            </w:r>
          </w:p>
        </w:tc>
        <w:tc>
          <w:tcPr>
            <w:tcW w:w="1147" w:type="dxa"/>
          </w:tcPr>
          <w:p w14:paraId="1F3027B7" w14:textId="78C1ABF3" w:rsidR="00854E7C" w:rsidRDefault="00854E7C" w:rsidP="00854E7C">
            <w:pPr>
              <w:tabs>
                <w:tab w:val="center" w:pos="5400"/>
              </w:tabs>
              <w:suppressAutoHyphens/>
              <w:jc w:val="center"/>
              <w:rPr>
                <w:spacing w:val="-2"/>
                <w:sz w:val="24"/>
              </w:rPr>
            </w:pPr>
            <w:r>
              <w:rPr>
                <w:spacing w:val="-2"/>
                <w:sz w:val="24"/>
              </w:rPr>
              <w:t>210</w:t>
            </w:r>
          </w:p>
        </w:tc>
        <w:tc>
          <w:tcPr>
            <w:tcW w:w="3400" w:type="dxa"/>
          </w:tcPr>
          <w:p w14:paraId="1570511A" w14:textId="4416B5E5" w:rsidR="00854E7C" w:rsidRDefault="00854E7C" w:rsidP="00854E7C">
            <w:pPr>
              <w:tabs>
                <w:tab w:val="center" w:pos="5400"/>
              </w:tabs>
              <w:suppressAutoHyphens/>
              <w:rPr>
                <w:spacing w:val="-2"/>
                <w:sz w:val="24"/>
              </w:rPr>
            </w:pPr>
            <w:r>
              <w:rPr>
                <w:spacing w:val="-2"/>
                <w:sz w:val="24"/>
              </w:rPr>
              <w:t>Quick</w:t>
            </w:r>
            <w:r w:rsidR="0023115E">
              <w:rPr>
                <w:spacing w:val="-2"/>
                <w:sz w:val="24"/>
              </w:rPr>
              <w:t>B</w:t>
            </w:r>
            <w:r>
              <w:rPr>
                <w:spacing w:val="-2"/>
                <w:sz w:val="24"/>
              </w:rPr>
              <w:t>ooks I</w:t>
            </w:r>
          </w:p>
        </w:tc>
        <w:tc>
          <w:tcPr>
            <w:tcW w:w="2064" w:type="dxa"/>
          </w:tcPr>
          <w:p w14:paraId="10E42013" w14:textId="4ED1A9CD" w:rsidR="00854E7C" w:rsidRDefault="00854E7C" w:rsidP="00854E7C">
            <w:pPr>
              <w:tabs>
                <w:tab w:val="center" w:pos="5400"/>
              </w:tabs>
              <w:suppressAutoHyphens/>
              <w:jc w:val="center"/>
              <w:rPr>
                <w:spacing w:val="-2"/>
                <w:sz w:val="24"/>
              </w:rPr>
            </w:pPr>
          </w:p>
        </w:tc>
        <w:tc>
          <w:tcPr>
            <w:tcW w:w="871" w:type="dxa"/>
          </w:tcPr>
          <w:p w14:paraId="1AAF3346" w14:textId="38D9C390" w:rsidR="00854E7C" w:rsidRDefault="00854E7C" w:rsidP="00854E7C">
            <w:pPr>
              <w:tabs>
                <w:tab w:val="center" w:pos="5400"/>
              </w:tabs>
              <w:suppressAutoHyphens/>
              <w:jc w:val="center"/>
              <w:rPr>
                <w:spacing w:val="-2"/>
                <w:sz w:val="24"/>
              </w:rPr>
            </w:pPr>
            <w:r>
              <w:rPr>
                <w:spacing w:val="-2"/>
                <w:sz w:val="24"/>
              </w:rPr>
              <w:t>1</w:t>
            </w:r>
          </w:p>
        </w:tc>
        <w:sdt>
          <w:sdtPr>
            <w:rPr>
              <w:spacing w:val="-2"/>
              <w:sz w:val="24"/>
            </w:rPr>
            <w:id w:val="123050416"/>
            <w:placeholder>
              <w:docPart w:val="68266DDD72BB483FA5EBED4487DD5D4A"/>
            </w:placeholder>
            <w:dropDownList>
              <w:listItem w:value="Choose an item."/>
              <w:listItem w:displayText="Yes" w:value="Yes"/>
              <w:listItem w:displayText="No" w:value="No"/>
            </w:dropDownList>
          </w:sdtPr>
          <w:sdtEndPr/>
          <w:sdtContent>
            <w:tc>
              <w:tcPr>
                <w:tcW w:w="930" w:type="dxa"/>
              </w:tcPr>
              <w:p w14:paraId="4E4ECB03" w14:textId="1D2430BC" w:rsidR="00854E7C" w:rsidRDefault="00391F65" w:rsidP="00854E7C">
                <w:pPr>
                  <w:tabs>
                    <w:tab w:val="center" w:pos="5400"/>
                  </w:tabs>
                  <w:suppressAutoHyphens/>
                  <w:jc w:val="center"/>
                  <w:rPr>
                    <w:spacing w:val="-2"/>
                    <w:sz w:val="24"/>
                  </w:rPr>
                </w:pPr>
                <w:r>
                  <w:rPr>
                    <w:spacing w:val="-2"/>
                    <w:sz w:val="24"/>
                  </w:rPr>
                  <w:t>No</w:t>
                </w:r>
              </w:p>
            </w:tc>
          </w:sdtContent>
        </w:sdt>
      </w:tr>
      <w:tr w:rsidR="00854E7C" w14:paraId="64E913C6" w14:textId="77777777" w:rsidTr="003B54B1">
        <w:tc>
          <w:tcPr>
            <w:tcW w:w="938" w:type="dxa"/>
            <w:tcBorders>
              <w:bottom w:val="single" w:sz="4" w:space="0" w:color="auto"/>
            </w:tcBorders>
          </w:tcPr>
          <w:p w14:paraId="05A4B427" w14:textId="4A5EE8E6" w:rsidR="00854E7C" w:rsidRDefault="00854E7C" w:rsidP="00854E7C">
            <w:pPr>
              <w:tabs>
                <w:tab w:val="center" w:pos="5400"/>
              </w:tabs>
              <w:suppressAutoHyphens/>
              <w:jc w:val="center"/>
              <w:rPr>
                <w:spacing w:val="-2"/>
                <w:sz w:val="24"/>
              </w:rPr>
            </w:pPr>
            <w:r>
              <w:rPr>
                <w:spacing w:val="-2"/>
                <w:sz w:val="24"/>
              </w:rPr>
              <w:t>CIS</w:t>
            </w:r>
          </w:p>
        </w:tc>
        <w:tc>
          <w:tcPr>
            <w:tcW w:w="1147" w:type="dxa"/>
            <w:tcBorders>
              <w:bottom w:val="single" w:sz="4" w:space="0" w:color="auto"/>
            </w:tcBorders>
          </w:tcPr>
          <w:p w14:paraId="1A9FF6D7" w14:textId="70D7DB1D" w:rsidR="00854E7C" w:rsidRDefault="00854E7C" w:rsidP="00854E7C">
            <w:pPr>
              <w:tabs>
                <w:tab w:val="center" w:pos="5400"/>
              </w:tabs>
              <w:suppressAutoHyphens/>
              <w:jc w:val="center"/>
              <w:rPr>
                <w:spacing w:val="-2"/>
                <w:sz w:val="24"/>
              </w:rPr>
            </w:pPr>
            <w:r>
              <w:rPr>
                <w:spacing w:val="-2"/>
                <w:sz w:val="24"/>
              </w:rPr>
              <w:t>211</w:t>
            </w:r>
          </w:p>
        </w:tc>
        <w:tc>
          <w:tcPr>
            <w:tcW w:w="3400" w:type="dxa"/>
            <w:tcBorders>
              <w:bottom w:val="single" w:sz="4" w:space="0" w:color="auto"/>
            </w:tcBorders>
          </w:tcPr>
          <w:p w14:paraId="05CD5234" w14:textId="793B1939" w:rsidR="00854E7C" w:rsidRDefault="00854E7C" w:rsidP="00854E7C">
            <w:pPr>
              <w:tabs>
                <w:tab w:val="center" w:pos="5400"/>
              </w:tabs>
              <w:suppressAutoHyphens/>
              <w:rPr>
                <w:spacing w:val="-2"/>
                <w:sz w:val="24"/>
              </w:rPr>
            </w:pPr>
            <w:r>
              <w:rPr>
                <w:spacing w:val="-2"/>
                <w:sz w:val="24"/>
              </w:rPr>
              <w:t>Quick</w:t>
            </w:r>
            <w:r w:rsidR="009331AA">
              <w:rPr>
                <w:spacing w:val="-2"/>
                <w:sz w:val="24"/>
              </w:rPr>
              <w:t>B</w:t>
            </w:r>
            <w:r>
              <w:rPr>
                <w:spacing w:val="-2"/>
                <w:sz w:val="24"/>
              </w:rPr>
              <w:t>ooks II</w:t>
            </w:r>
          </w:p>
        </w:tc>
        <w:tc>
          <w:tcPr>
            <w:tcW w:w="2064" w:type="dxa"/>
            <w:tcBorders>
              <w:bottom w:val="single" w:sz="4" w:space="0" w:color="auto"/>
            </w:tcBorders>
          </w:tcPr>
          <w:p w14:paraId="30D73BEE" w14:textId="0258D49C" w:rsidR="00854E7C" w:rsidRDefault="00391F65" w:rsidP="00854E7C">
            <w:pPr>
              <w:tabs>
                <w:tab w:val="center" w:pos="5400"/>
              </w:tabs>
              <w:suppressAutoHyphens/>
              <w:jc w:val="center"/>
              <w:rPr>
                <w:spacing w:val="-2"/>
                <w:sz w:val="24"/>
              </w:rPr>
            </w:pPr>
            <w:r>
              <w:rPr>
                <w:spacing w:val="-2"/>
                <w:sz w:val="24"/>
              </w:rPr>
              <w:t>CIS 210</w:t>
            </w:r>
          </w:p>
        </w:tc>
        <w:tc>
          <w:tcPr>
            <w:tcW w:w="871" w:type="dxa"/>
          </w:tcPr>
          <w:p w14:paraId="4C22E54A" w14:textId="24E1142E" w:rsidR="00854E7C" w:rsidRDefault="00854E7C" w:rsidP="00854E7C">
            <w:pPr>
              <w:tabs>
                <w:tab w:val="center" w:pos="5400"/>
              </w:tabs>
              <w:suppressAutoHyphens/>
              <w:jc w:val="center"/>
              <w:rPr>
                <w:spacing w:val="-2"/>
                <w:sz w:val="24"/>
              </w:rPr>
            </w:pPr>
            <w:r>
              <w:rPr>
                <w:spacing w:val="-2"/>
                <w:sz w:val="24"/>
              </w:rPr>
              <w:t>1</w:t>
            </w:r>
          </w:p>
        </w:tc>
        <w:sdt>
          <w:sdtPr>
            <w:rPr>
              <w:spacing w:val="-2"/>
              <w:sz w:val="24"/>
            </w:rPr>
            <w:id w:val="-1310776774"/>
            <w:placeholder>
              <w:docPart w:val="441ACCDBC6364186B64DF0EBC5B5348C"/>
            </w:placeholder>
            <w:dropDownList>
              <w:listItem w:value="Choose an item."/>
              <w:listItem w:displayText="Yes" w:value="Yes"/>
              <w:listItem w:displayText="No" w:value="No"/>
            </w:dropDownList>
          </w:sdtPr>
          <w:sdtEndPr/>
          <w:sdtContent>
            <w:tc>
              <w:tcPr>
                <w:tcW w:w="930" w:type="dxa"/>
              </w:tcPr>
              <w:p w14:paraId="71C31AD3" w14:textId="77E517D3" w:rsidR="00854E7C" w:rsidRDefault="00391F65" w:rsidP="00854E7C">
                <w:pPr>
                  <w:tabs>
                    <w:tab w:val="center" w:pos="5400"/>
                  </w:tabs>
                  <w:suppressAutoHyphens/>
                  <w:jc w:val="center"/>
                  <w:rPr>
                    <w:spacing w:val="-2"/>
                    <w:sz w:val="24"/>
                  </w:rPr>
                </w:pPr>
                <w:r>
                  <w:rPr>
                    <w:spacing w:val="-2"/>
                    <w:sz w:val="24"/>
                  </w:rPr>
                  <w:t>No</w:t>
                </w:r>
              </w:p>
            </w:tc>
          </w:sdtContent>
        </w:sdt>
      </w:tr>
      <w:tr w:rsidR="00854E7C" w14:paraId="734EFCAE" w14:textId="77777777" w:rsidTr="003B54B1">
        <w:tc>
          <w:tcPr>
            <w:tcW w:w="938" w:type="dxa"/>
            <w:tcBorders>
              <w:left w:val="nil"/>
              <w:bottom w:val="nil"/>
              <w:right w:val="nil"/>
            </w:tcBorders>
          </w:tcPr>
          <w:p w14:paraId="5CA88E56" w14:textId="77777777" w:rsidR="00854E7C" w:rsidRDefault="00854E7C" w:rsidP="00854E7C">
            <w:pPr>
              <w:tabs>
                <w:tab w:val="center" w:pos="5400"/>
              </w:tabs>
              <w:suppressAutoHyphens/>
              <w:jc w:val="center"/>
              <w:rPr>
                <w:spacing w:val="-2"/>
                <w:sz w:val="24"/>
              </w:rPr>
            </w:pPr>
          </w:p>
        </w:tc>
        <w:tc>
          <w:tcPr>
            <w:tcW w:w="1147" w:type="dxa"/>
            <w:tcBorders>
              <w:left w:val="nil"/>
              <w:bottom w:val="nil"/>
              <w:right w:val="nil"/>
            </w:tcBorders>
          </w:tcPr>
          <w:p w14:paraId="4969594D" w14:textId="77777777" w:rsidR="00854E7C" w:rsidRDefault="00854E7C" w:rsidP="00854E7C">
            <w:pPr>
              <w:tabs>
                <w:tab w:val="center" w:pos="5400"/>
              </w:tabs>
              <w:suppressAutoHyphens/>
              <w:jc w:val="center"/>
              <w:rPr>
                <w:spacing w:val="-2"/>
                <w:sz w:val="24"/>
              </w:rPr>
            </w:pPr>
          </w:p>
        </w:tc>
        <w:tc>
          <w:tcPr>
            <w:tcW w:w="3400" w:type="dxa"/>
            <w:tcBorders>
              <w:left w:val="nil"/>
              <w:bottom w:val="nil"/>
              <w:right w:val="nil"/>
            </w:tcBorders>
          </w:tcPr>
          <w:p w14:paraId="6993B391" w14:textId="77777777" w:rsidR="00854E7C" w:rsidRDefault="00854E7C" w:rsidP="00854E7C">
            <w:pPr>
              <w:tabs>
                <w:tab w:val="center" w:pos="5400"/>
              </w:tabs>
              <w:suppressAutoHyphens/>
              <w:jc w:val="right"/>
              <w:rPr>
                <w:spacing w:val="-2"/>
                <w:sz w:val="24"/>
              </w:rPr>
            </w:pPr>
          </w:p>
        </w:tc>
        <w:tc>
          <w:tcPr>
            <w:tcW w:w="2064" w:type="dxa"/>
            <w:tcBorders>
              <w:left w:val="nil"/>
              <w:bottom w:val="nil"/>
            </w:tcBorders>
          </w:tcPr>
          <w:p w14:paraId="625C9E49" w14:textId="77777777" w:rsidR="00854E7C" w:rsidRDefault="00854E7C" w:rsidP="00854E7C">
            <w:pPr>
              <w:tabs>
                <w:tab w:val="center" w:pos="5400"/>
              </w:tabs>
              <w:suppressAutoHyphens/>
              <w:jc w:val="right"/>
              <w:rPr>
                <w:spacing w:val="-2"/>
                <w:sz w:val="24"/>
              </w:rPr>
            </w:pPr>
            <w:r>
              <w:rPr>
                <w:spacing w:val="-2"/>
                <w:sz w:val="24"/>
              </w:rPr>
              <w:t>Subtotal</w:t>
            </w:r>
          </w:p>
        </w:tc>
        <w:tc>
          <w:tcPr>
            <w:tcW w:w="871" w:type="dxa"/>
          </w:tcPr>
          <w:p w14:paraId="163143D8" w14:textId="5A3A5D42" w:rsidR="00854E7C" w:rsidRDefault="00E46762" w:rsidP="00854E7C">
            <w:pPr>
              <w:tabs>
                <w:tab w:val="center" w:pos="5400"/>
              </w:tabs>
              <w:suppressAutoHyphens/>
              <w:jc w:val="center"/>
              <w:rPr>
                <w:spacing w:val="-2"/>
                <w:sz w:val="24"/>
              </w:rPr>
            </w:pPr>
            <w:r>
              <w:rPr>
                <w:spacing w:val="-2"/>
                <w:sz w:val="24"/>
              </w:rPr>
              <w:t>9</w:t>
            </w:r>
          </w:p>
        </w:tc>
        <w:tc>
          <w:tcPr>
            <w:tcW w:w="930" w:type="dxa"/>
          </w:tcPr>
          <w:p w14:paraId="7B046977" w14:textId="77777777" w:rsidR="00854E7C" w:rsidRDefault="00854E7C" w:rsidP="00854E7C">
            <w:pPr>
              <w:tabs>
                <w:tab w:val="center" w:pos="5400"/>
              </w:tabs>
              <w:suppressAutoHyphens/>
              <w:jc w:val="center"/>
              <w:rPr>
                <w:spacing w:val="-2"/>
                <w:sz w:val="24"/>
              </w:rPr>
            </w:pPr>
          </w:p>
        </w:tc>
      </w:tr>
    </w:tbl>
    <w:p w14:paraId="38408231" w14:textId="19CB38B1" w:rsidR="00040E40" w:rsidRDefault="00DA5817" w:rsidP="003E2629">
      <w:pPr>
        <w:tabs>
          <w:tab w:val="center" w:pos="5400"/>
        </w:tabs>
        <w:suppressAutoHyphens/>
        <w:jc w:val="both"/>
        <w:rPr>
          <w:spacing w:val="-2"/>
          <w:sz w:val="24"/>
        </w:rPr>
      </w:pPr>
      <w:r>
        <w:rPr>
          <w:spacing w:val="-2"/>
          <w:sz w:val="24"/>
        </w:rPr>
        <w:t>*CSC 105 is required of all DSU’s students</w:t>
      </w:r>
      <w:r w:rsidR="00EB3209">
        <w:rPr>
          <w:spacing w:val="-2"/>
          <w:sz w:val="24"/>
        </w:rPr>
        <w:t>.</w:t>
      </w:r>
    </w:p>
    <w:p w14:paraId="76482BF0" w14:textId="77777777" w:rsidR="00EB3209" w:rsidRDefault="00EB3209" w:rsidP="003E2629">
      <w:pPr>
        <w:tabs>
          <w:tab w:val="center" w:pos="5400"/>
        </w:tabs>
        <w:suppressAutoHyphens/>
        <w:jc w:val="both"/>
        <w:rPr>
          <w:spacing w:val="-2"/>
          <w:sz w:val="24"/>
        </w:rPr>
      </w:pPr>
    </w:p>
    <w:p w14:paraId="1DCF69B2"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240C12F2" w14:textId="77777777" w:rsidTr="00C1413B">
        <w:tc>
          <w:tcPr>
            <w:tcW w:w="938" w:type="dxa"/>
          </w:tcPr>
          <w:p w14:paraId="3916879D"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305D637C"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09BE5089"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65244BFE" w14:textId="77777777" w:rsidR="00671702" w:rsidRPr="003B1075" w:rsidRDefault="00671702" w:rsidP="00C1413B">
            <w:pPr>
              <w:tabs>
                <w:tab w:val="center" w:pos="5400"/>
              </w:tabs>
              <w:suppressAutoHyphens/>
              <w:jc w:val="center"/>
              <w:rPr>
                <w:b/>
                <w:spacing w:val="-2"/>
                <w:sz w:val="24"/>
              </w:rPr>
            </w:pPr>
            <w:r w:rsidRPr="003B1075">
              <w:rPr>
                <w:i/>
                <w:spacing w:val="-2"/>
                <w:sz w:val="24"/>
              </w:rPr>
              <w:t>(</w:t>
            </w:r>
            <w:proofErr w:type="gramStart"/>
            <w:r w:rsidRPr="003B1075">
              <w:rPr>
                <w:i/>
                <w:spacing w:val="-2"/>
                <w:sz w:val="24"/>
              </w:rPr>
              <w:t>add</w:t>
            </w:r>
            <w:proofErr w:type="gramEnd"/>
            <w:r w:rsidRPr="003B1075">
              <w:rPr>
                <w:i/>
                <w:spacing w:val="-2"/>
                <w:sz w:val="24"/>
              </w:rPr>
              <w:t xml:space="preserve"> or delete rows as needed)</w:t>
            </w:r>
          </w:p>
        </w:tc>
        <w:tc>
          <w:tcPr>
            <w:tcW w:w="2064" w:type="dxa"/>
          </w:tcPr>
          <w:p w14:paraId="3C844044"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38A2473F" w14:textId="5F3F619F" w:rsidR="00671702" w:rsidRPr="00C1413B" w:rsidRDefault="00671702" w:rsidP="00C1413B">
            <w:pPr>
              <w:tabs>
                <w:tab w:val="center" w:pos="5400"/>
              </w:tabs>
              <w:suppressAutoHyphens/>
              <w:jc w:val="center"/>
              <w:rPr>
                <w:b/>
                <w:spacing w:val="-2"/>
                <w:sz w:val="24"/>
              </w:rPr>
            </w:pPr>
            <w:r w:rsidRPr="00671702">
              <w:rPr>
                <w:i/>
                <w:spacing w:val="-2"/>
              </w:rPr>
              <w:t xml:space="preserve">Include </w:t>
            </w:r>
            <w:r w:rsidR="00ED26D2" w:rsidRPr="00671702">
              <w:rPr>
                <w:i/>
                <w:spacing w:val="-2"/>
              </w:rPr>
              <w:t>credits for</w:t>
            </w:r>
            <w:r w:rsidRPr="00671702">
              <w:rPr>
                <w:i/>
                <w:spacing w:val="-2"/>
              </w:rPr>
              <w:t xml:space="preserve"> prerequisites in subtotal below.</w:t>
            </w:r>
          </w:p>
        </w:tc>
        <w:tc>
          <w:tcPr>
            <w:tcW w:w="871" w:type="dxa"/>
          </w:tcPr>
          <w:p w14:paraId="44940DDC"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7EE47FD1"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1F087F65" w14:textId="77777777" w:rsidR="00671702" w:rsidRPr="003B1075" w:rsidRDefault="00671702" w:rsidP="00C1413B">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671702" w14:paraId="5D0117D9" w14:textId="77777777" w:rsidTr="00C1413B">
        <w:tc>
          <w:tcPr>
            <w:tcW w:w="938" w:type="dxa"/>
          </w:tcPr>
          <w:p w14:paraId="7E3F8BCD" w14:textId="67A82CC3" w:rsidR="00671702" w:rsidRDefault="007E44DE" w:rsidP="00C1413B">
            <w:pPr>
              <w:tabs>
                <w:tab w:val="center" w:pos="5400"/>
              </w:tabs>
              <w:suppressAutoHyphens/>
              <w:jc w:val="center"/>
              <w:rPr>
                <w:spacing w:val="-2"/>
                <w:sz w:val="24"/>
              </w:rPr>
            </w:pPr>
            <w:r>
              <w:rPr>
                <w:spacing w:val="-2"/>
                <w:sz w:val="24"/>
              </w:rPr>
              <w:t>ACCT</w:t>
            </w:r>
          </w:p>
        </w:tc>
        <w:tc>
          <w:tcPr>
            <w:tcW w:w="1147" w:type="dxa"/>
          </w:tcPr>
          <w:p w14:paraId="66E33906" w14:textId="6C697DBA" w:rsidR="00671702" w:rsidRDefault="007E44DE" w:rsidP="00C1413B">
            <w:pPr>
              <w:tabs>
                <w:tab w:val="center" w:pos="5400"/>
              </w:tabs>
              <w:suppressAutoHyphens/>
              <w:jc w:val="center"/>
              <w:rPr>
                <w:spacing w:val="-2"/>
                <w:sz w:val="24"/>
              </w:rPr>
            </w:pPr>
            <w:r>
              <w:rPr>
                <w:spacing w:val="-2"/>
                <w:sz w:val="24"/>
              </w:rPr>
              <w:t>305</w:t>
            </w:r>
          </w:p>
        </w:tc>
        <w:tc>
          <w:tcPr>
            <w:tcW w:w="3400" w:type="dxa"/>
          </w:tcPr>
          <w:p w14:paraId="360F7744" w14:textId="40916A32" w:rsidR="00671702" w:rsidRDefault="007E44DE" w:rsidP="00656177">
            <w:pPr>
              <w:tabs>
                <w:tab w:val="center" w:pos="5400"/>
              </w:tabs>
              <w:suppressAutoHyphens/>
              <w:rPr>
                <w:spacing w:val="-2"/>
                <w:sz w:val="24"/>
              </w:rPr>
            </w:pPr>
            <w:r>
              <w:rPr>
                <w:spacing w:val="-2"/>
                <w:sz w:val="24"/>
              </w:rPr>
              <w:t>Analysis of Financial Statements</w:t>
            </w:r>
          </w:p>
        </w:tc>
        <w:tc>
          <w:tcPr>
            <w:tcW w:w="2064" w:type="dxa"/>
          </w:tcPr>
          <w:p w14:paraId="0A5F4E9D" w14:textId="578BBA54" w:rsidR="00671702" w:rsidRDefault="00E46762" w:rsidP="00C1413B">
            <w:pPr>
              <w:tabs>
                <w:tab w:val="center" w:pos="5400"/>
              </w:tabs>
              <w:suppressAutoHyphens/>
              <w:jc w:val="center"/>
              <w:rPr>
                <w:spacing w:val="-2"/>
                <w:sz w:val="24"/>
              </w:rPr>
            </w:pPr>
            <w:r>
              <w:rPr>
                <w:spacing w:val="-2"/>
                <w:sz w:val="24"/>
              </w:rPr>
              <w:t>ACCT 211</w:t>
            </w:r>
          </w:p>
        </w:tc>
        <w:tc>
          <w:tcPr>
            <w:tcW w:w="871" w:type="dxa"/>
          </w:tcPr>
          <w:p w14:paraId="05578786" w14:textId="7D4281DF" w:rsidR="00671702" w:rsidRDefault="00182C1D" w:rsidP="00C1413B">
            <w:pPr>
              <w:tabs>
                <w:tab w:val="center" w:pos="5400"/>
              </w:tabs>
              <w:suppressAutoHyphens/>
              <w:jc w:val="center"/>
              <w:rPr>
                <w:spacing w:val="-2"/>
                <w:sz w:val="24"/>
              </w:rPr>
            </w:pPr>
            <w:r>
              <w:rPr>
                <w:spacing w:val="-2"/>
                <w:sz w:val="24"/>
              </w:rPr>
              <w:t>3</w:t>
            </w:r>
          </w:p>
        </w:tc>
        <w:sdt>
          <w:sdtPr>
            <w:rPr>
              <w:spacing w:val="-2"/>
              <w:sz w:val="24"/>
            </w:rPr>
            <w:id w:val="-1184129785"/>
            <w:placeholder>
              <w:docPart w:val="5CB830B0F5CA4F96A90F76FAE732D638"/>
            </w:placeholder>
            <w:dropDownList>
              <w:listItem w:value="Choose an item."/>
              <w:listItem w:displayText="Yes" w:value="Yes"/>
              <w:listItem w:displayText="No" w:value="No"/>
            </w:dropDownList>
          </w:sdtPr>
          <w:sdtEndPr/>
          <w:sdtContent>
            <w:tc>
              <w:tcPr>
                <w:tcW w:w="930" w:type="dxa"/>
              </w:tcPr>
              <w:p w14:paraId="09F6D2C9" w14:textId="1EC2CFD4" w:rsidR="00671702" w:rsidRDefault="00182C1D" w:rsidP="00C1413B">
                <w:pPr>
                  <w:tabs>
                    <w:tab w:val="center" w:pos="5400"/>
                  </w:tabs>
                  <w:suppressAutoHyphens/>
                  <w:jc w:val="center"/>
                  <w:rPr>
                    <w:spacing w:val="-2"/>
                    <w:sz w:val="24"/>
                  </w:rPr>
                </w:pPr>
                <w:r>
                  <w:rPr>
                    <w:spacing w:val="-2"/>
                    <w:sz w:val="24"/>
                  </w:rPr>
                  <w:t>No</w:t>
                </w:r>
              </w:p>
            </w:tc>
          </w:sdtContent>
        </w:sdt>
      </w:tr>
      <w:tr w:rsidR="00671702" w14:paraId="3B86D398" w14:textId="77777777" w:rsidTr="00C1413B">
        <w:tc>
          <w:tcPr>
            <w:tcW w:w="938" w:type="dxa"/>
          </w:tcPr>
          <w:p w14:paraId="0DFCCDD5" w14:textId="2E142459" w:rsidR="00671702" w:rsidRDefault="007E44DE" w:rsidP="00C1413B">
            <w:pPr>
              <w:tabs>
                <w:tab w:val="center" w:pos="5400"/>
              </w:tabs>
              <w:suppressAutoHyphens/>
              <w:jc w:val="center"/>
              <w:rPr>
                <w:spacing w:val="-2"/>
                <w:sz w:val="24"/>
              </w:rPr>
            </w:pPr>
            <w:r>
              <w:rPr>
                <w:spacing w:val="-2"/>
                <w:sz w:val="24"/>
              </w:rPr>
              <w:t>ACCT</w:t>
            </w:r>
          </w:p>
        </w:tc>
        <w:tc>
          <w:tcPr>
            <w:tcW w:w="1147" w:type="dxa"/>
          </w:tcPr>
          <w:p w14:paraId="36710A5E" w14:textId="33C6BCD0" w:rsidR="00671702" w:rsidRDefault="007E44DE" w:rsidP="00C1413B">
            <w:pPr>
              <w:tabs>
                <w:tab w:val="center" w:pos="5400"/>
              </w:tabs>
              <w:suppressAutoHyphens/>
              <w:jc w:val="center"/>
              <w:rPr>
                <w:spacing w:val="-2"/>
                <w:sz w:val="24"/>
              </w:rPr>
            </w:pPr>
            <w:r>
              <w:rPr>
                <w:spacing w:val="-2"/>
                <w:sz w:val="24"/>
              </w:rPr>
              <w:t>310</w:t>
            </w:r>
          </w:p>
        </w:tc>
        <w:tc>
          <w:tcPr>
            <w:tcW w:w="3400" w:type="dxa"/>
          </w:tcPr>
          <w:p w14:paraId="29A79583" w14:textId="69E632F1" w:rsidR="00671702" w:rsidRDefault="007E44DE" w:rsidP="00656177">
            <w:pPr>
              <w:tabs>
                <w:tab w:val="center" w:pos="5400"/>
              </w:tabs>
              <w:suppressAutoHyphens/>
              <w:rPr>
                <w:spacing w:val="-2"/>
                <w:sz w:val="24"/>
              </w:rPr>
            </w:pPr>
            <w:r>
              <w:rPr>
                <w:spacing w:val="-2"/>
                <w:sz w:val="24"/>
              </w:rPr>
              <w:t xml:space="preserve">Intermediate </w:t>
            </w:r>
            <w:proofErr w:type="gramStart"/>
            <w:r>
              <w:rPr>
                <w:spacing w:val="-2"/>
                <w:sz w:val="24"/>
              </w:rPr>
              <w:t>Accounting</w:t>
            </w:r>
            <w:proofErr w:type="gramEnd"/>
            <w:r>
              <w:rPr>
                <w:spacing w:val="-2"/>
                <w:sz w:val="24"/>
              </w:rPr>
              <w:t xml:space="preserve"> I</w:t>
            </w:r>
          </w:p>
        </w:tc>
        <w:tc>
          <w:tcPr>
            <w:tcW w:w="2064" w:type="dxa"/>
          </w:tcPr>
          <w:p w14:paraId="1D1F8282" w14:textId="38E52761" w:rsidR="00671702" w:rsidRDefault="00E46762" w:rsidP="00C1413B">
            <w:pPr>
              <w:tabs>
                <w:tab w:val="center" w:pos="5400"/>
              </w:tabs>
              <w:suppressAutoHyphens/>
              <w:jc w:val="center"/>
              <w:rPr>
                <w:spacing w:val="-2"/>
                <w:sz w:val="24"/>
              </w:rPr>
            </w:pPr>
            <w:r>
              <w:rPr>
                <w:spacing w:val="-2"/>
                <w:sz w:val="24"/>
              </w:rPr>
              <w:t xml:space="preserve">ACCT </w:t>
            </w:r>
            <w:r w:rsidR="007C70CB">
              <w:rPr>
                <w:spacing w:val="-2"/>
                <w:sz w:val="24"/>
              </w:rPr>
              <w:t>211</w:t>
            </w:r>
          </w:p>
        </w:tc>
        <w:tc>
          <w:tcPr>
            <w:tcW w:w="871" w:type="dxa"/>
          </w:tcPr>
          <w:p w14:paraId="5CDE6661" w14:textId="7B7D3122" w:rsidR="00671702" w:rsidRDefault="00182C1D" w:rsidP="00C1413B">
            <w:pPr>
              <w:tabs>
                <w:tab w:val="center" w:pos="5400"/>
              </w:tabs>
              <w:suppressAutoHyphens/>
              <w:jc w:val="center"/>
              <w:rPr>
                <w:spacing w:val="-2"/>
                <w:sz w:val="24"/>
              </w:rPr>
            </w:pPr>
            <w:r>
              <w:rPr>
                <w:spacing w:val="-2"/>
                <w:sz w:val="24"/>
              </w:rPr>
              <w:t>3</w:t>
            </w:r>
          </w:p>
        </w:tc>
        <w:sdt>
          <w:sdtPr>
            <w:rPr>
              <w:spacing w:val="-2"/>
              <w:sz w:val="24"/>
            </w:rPr>
            <w:id w:val="2029360992"/>
            <w:placeholder>
              <w:docPart w:val="B7BA0569782D420CBF0E75D767BD9850"/>
            </w:placeholder>
            <w:dropDownList>
              <w:listItem w:value="Choose an item."/>
              <w:listItem w:displayText="Yes" w:value="Yes"/>
              <w:listItem w:displayText="No" w:value="No"/>
            </w:dropDownList>
          </w:sdtPr>
          <w:sdtEndPr/>
          <w:sdtContent>
            <w:tc>
              <w:tcPr>
                <w:tcW w:w="930" w:type="dxa"/>
              </w:tcPr>
              <w:p w14:paraId="5B0A7712" w14:textId="01293811" w:rsidR="00671702" w:rsidRDefault="00182C1D" w:rsidP="00C1413B">
                <w:pPr>
                  <w:tabs>
                    <w:tab w:val="center" w:pos="5400"/>
                  </w:tabs>
                  <w:suppressAutoHyphens/>
                  <w:jc w:val="center"/>
                  <w:rPr>
                    <w:spacing w:val="-2"/>
                    <w:sz w:val="24"/>
                  </w:rPr>
                </w:pPr>
                <w:r>
                  <w:rPr>
                    <w:spacing w:val="-2"/>
                    <w:sz w:val="24"/>
                  </w:rPr>
                  <w:t>No</w:t>
                </w:r>
              </w:p>
            </w:tc>
          </w:sdtContent>
        </w:sdt>
      </w:tr>
      <w:tr w:rsidR="00B52C1A" w14:paraId="11B75568" w14:textId="77777777" w:rsidTr="00C1413B">
        <w:tc>
          <w:tcPr>
            <w:tcW w:w="938" w:type="dxa"/>
          </w:tcPr>
          <w:p w14:paraId="107D7099" w14:textId="0051D7B6" w:rsidR="00B52C1A" w:rsidRDefault="00B52C1A" w:rsidP="00C1413B">
            <w:pPr>
              <w:tabs>
                <w:tab w:val="center" w:pos="5400"/>
              </w:tabs>
              <w:suppressAutoHyphens/>
              <w:jc w:val="center"/>
              <w:rPr>
                <w:spacing w:val="-2"/>
                <w:sz w:val="24"/>
              </w:rPr>
            </w:pPr>
            <w:r>
              <w:rPr>
                <w:spacing w:val="-2"/>
                <w:sz w:val="24"/>
              </w:rPr>
              <w:t xml:space="preserve">ACCT </w:t>
            </w:r>
          </w:p>
        </w:tc>
        <w:tc>
          <w:tcPr>
            <w:tcW w:w="1147" w:type="dxa"/>
          </w:tcPr>
          <w:p w14:paraId="37554BBD" w14:textId="5CFCD137" w:rsidR="00B52C1A" w:rsidRDefault="00B52C1A" w:rsidP="00C1413B">
            <w:pPr>
              <w:tabs>
                <w:tab w:val="center" w:pos="5400"/>
              </w:tabs>
              <w:suppressAutoHyphens/>
              <w:jc w:val="center"/>
              <w:rPr>
                <w:spacing w:val="-2"/>
                <w:sz w:val="24"/>
              </w:rPr>
            </w:pPr>
            <w:r>
              <w:rPr>
                <w:spacing w:val="-2"/>
                <w:sz w:val="24"/>
              </w:rPr>
              <w:t>311</w:t>
            </w:r>
          </w:p>
        </w:tc>
        <w:tc>
          <w:tcPr>
            <w:tcW w:w="3400" w:type="dxa"/>
          </w:tcPr>
          <w:p w14:paraId="5E47674D" w14:textId="778061DA" w:rsidR="00B52C1A" w:rsidRDefault="00B52C1A" w:rsidP="00656177">
            <w:pPr>
              <w:tabs>
                <w:tab w:val="center" w:pos="5400"/>
              </w:tabs>
              <w:suppressAutoHyphens/>
              <w:rPr>
                <w:spacing w:val="-2"/>
                <w:sz w:val="24"/>
              </w:rPr>
            </w:pPr>
            <w:r>
              <w:rPr>
                <w:spacing w:val="-2"/>
                <w:sz w:val="24"/>
              </w:rPr>
              <w:t>Intermediate Accounting II</w:t>
            </w:r>
          </w:p>
        </w:tc>
        <w:tc>
          <w:tcPr>
            <w:tcW w:w="2064" w:type="dxa"/>
          </w:tcPr>
          <w:p w14:paraId="7452E669" w14:textId="548F175C" w:rsidR="00B52C1A" w:rsidRDefault="00B52C1A" w:rsidP="00C1413B">
            <w:pPr>
              <w:tabs>
                <w:tab w:val="center" w:pos="5400"/>
              </w:tabs>
              <w:suppressAutoHyphens/>
              <w:jc w:val="center"/>
              <w:rPr>
                <w:spacing w:val="-2"/>
                <w:sz w:val="24"/>
              </w:rPr>
            </w:pPr>
            <w:r>
              <w:rPr>
                <w:spacing w:val="-2"/>
                <w:sz w:val="24"/>
              </w:rPr>
              <w:t>ACCT 310</w:t>
            </w:r>
          </w:p>
        </w:tc>
        <w:tc>
          <w:tcPr>
            <w:tcW w:w="871" w:type="dxa"/>
          </w:tcPr>
          <w:p w14:paraId="2B5E4A80" w14:textId="10800036" w:rsidR="00B52C1A" w:rsidRDefault="00B52C1A" w:rsidP="00C1413B">
            <w:pPr>
              <w:tabs>
                <w:tab w:val="center" w:pos="5400"/>
              </w:tabs>
              <w:suppressAutoHyphens/>
              <w:jc w:val="center"/>
              <w:rPr>
                <w:spacing w:val="-2"/>
                <w:sz w:val="24"/>
              </w:rPr>
            </w:pPr>
            <w:r>
              <w:rPr>
                <w:spacing w:val="-2"/>
                <w:sz w:val="24"/>
              </w:rPr>
              <w:t>3</w:t>
            </w:r>
          </w:p>
        </w:tc>
        <w:tc>
          <w:tcPr>
            <w:tcW w:w="930" w:type="dxa"/>
          </w:tcPr>
          <w:p w14:paraId="5B5CC9D2" w14:textId="7655B823" w:rsidR="00B52C1A" w:rsidRDefault="00B52C1A" w:rsidP="00C1413B">
            <w:pPr>
              <w:tabs>
                <w:tab w:val="center" w:pos="5400"/>
              </w:tabs>
              <w:suppressAutoHyphens/>
              <w:jc w:val="center"/>
              <w:rPr>
                <w:spacing w:val="-2"/>
                <w:sz w:val="24"/>
              </w:rPr>
            </w:pPr>
            <w:r>
              <w:rPr>
                <w:spacing w:val="-2"/>
                <w:sz w:val="24"/>
              </w:rPr>
              <w:t>No</w:t>
            </w:r>
          </w:p>
        </w:tc>
      </w:tr>
      <w:tr w:rsidR="00671702" w14:paraId="5B4CE208" w14:textId="77777777" w:rsidTr="00C1413B">
        <w:tc>
          <w:tcPr>
            <w:tcW w:w="938" w:type="dxa"/>
          </w:tcPr>
          <w:p w14:paraId="3E7030D5" w14:textId="0FAE3264" w:rsidR="00671702" w:rsidRDefault="007E44DE" w:rsidP="00C1413B">
            <w:pPr>
              <w:tabs>
                <w:tab w:val="center" w:pos="5400"/>
              </w:tabs>
              <w:suppressAutoHyphens/>
              <w:jc w:val="center"/>
              <w:rPr>
                <w:spacing w:val="-2"/>
                <w:sz w:val="24"/>
              </w:rPr>
            </w:pPr>
            <w:r>
              <w:rPr>
                <w:spacing w:val="-2"/>
                <w:sz w:val="24"/>
              </w:rPr>
              <w:t>ACCT</w:t>
            </w:r>
          </w:p>
        </w:tc>
        <w:tc>
          <w:tcPr>
            <w:tcW w:w="1147" w:type="dxa"/>
          </w:tcPr>
          <w:p w14:paraId="710E2136" w14:textId="089A6344" w:rsidR="00671702" w:rsidRDefault="007E44DE" w:rsidP="00C1413B">
            <w:pPr>
              <w:tabs>
                <w:tab w:val="center" w:pos="5400"/>
              </w:tabs>
              <w:suppressAutoHyphens/>
              <w:jc w:val="center"/>
              <w:rPr>
                <w:spacing w:val="-2"/>
                <w:sz w:val="24"/>
              </w:rPr>
            </w:pPr>
            <w:r>
              <w:rPr>
                <w:spacing w:val="-2"/>
                <w:sz w:val="24"/>
              </w:rPr>
              <w:t>320</w:t>
            </w:r>
          </w:p>
        </w:tc>
        <w:tc>
          <w:tcPr>
            <w:tcW w:w="3400" w:type="dxa"/>
          </w:tcPr>
          <w:p w14:paraId="461CF98C" w14:textId="08BD1FD7" w:rsidR="00671702" w:rsidRDefault="007E44DE" w:rsidP="00656177">
            <w:pPr>
              <w:tabs>
                <w:tab w:val="center" w:pos="5400"/>
              </w:tabs>
              <w:suppressAutoHyphens/>
              <w:rPr>
                <w:spacing w:val="-2"/>
                <w:sz w:val="24"/>
              </w:rPr>
            </w:pPr>
            <w:r>
              <w:rPr>
                <w:spacing w:val="-2"/>
                <w:sz w:val="24"/>
              </w:rPr>
              <w:t>Cost Accounting</w:t>
            </w:r>
          </w:p>
        </w:tc>
        <w:tc>
          <w:tcPr>
            <w:tcW w:w="2064" w:type="dxa"/>
          </w:tcPr>
          <w:p w14:paraId="609E3D1C" w14:textId="78807275" w:rsidR="00671702" w:rsidRDefault="007C70CB" w:rsidP="00C1413B">
            <w:pPr>
              <w:tabs>
                <w:tab w:val="center" w:pos="5400"/>
              </w:tabs>
              <w:suppressAutoHyphens/>
              <w:jc w:val="center"/>
              <w:rPr>
                <w:spacing w:val="-2"/>
                <w:sz w:val="24"/>
              </w:rPr>
            </w:pPr>
            <w:r>
              <w:rPr>
                <w:spacing w:val="-2"/>
                <w:sz w:val="24"/>
              </w:rPr>
              <w:t>ACCT 211</w:t>
            </w:r>
          </w:p>
        </w:tc>
        <w:tc>
          <w:tcPr>
            <w:tcW w:w="871" w:type="dxa"/>
          </w:tcPr>
          <w:p w14:paraId="319B3F6D" w14:textId="0CD2DF90" w:rsidR="00671702" w:rsidRDefault="00182C1D" w:rsidP="00C1413B">
            <w:pPr>
              <w:tabs>
                <w:tab w:val="center" w:pos="5400"/>
              </w:tabs>
              <w:suppressAutoHyphens/>
              <w:jc w:val="center"/>
              <w:rPr>
                <w:spacing w:val="-2"/>
                <w:sz w:val="24"/>
              </w:rPr>
            </w:pPr>
            <w:r>
              <w:rPr>
                <w:spacing w:val="-2"/>
                <w:sz w:val="24"/>
              </w:rPr>
              <w:t>3</w:t>
            </w:r>
          </w:p>
        </w:tc>
        <w:sdt>
          <w:sdtPr>
            <w:rPr>
              <w:spacing w:val="-2"/>
              <w:sz w:val="24"/>
            </w:rPr>
            <w:id w:val="-1957865016"/>
            <w:placeholder>
              <w:docPart w:val="C6D291591AAC4D96B1E39161390E0837"/>
            </w:placeholder>
            <w:dropDownList>
              <w:listItem w:value="Choose an item."/>
              <w:listItem w:displayText="Yes" w:value="Yes"/>
              <w:listItem w:displayText="No" w:value="No"/>
            </w:dropDownList>
          </w:sdtPr>
          <w:sdtEndPr/>
          <w:sdtContent>
            <w:tc>
              <w:tcPr>
                <w:tcW w:w="930" w:type="dxa"/>
              </w:tcPr>
              <w:p w14:paraId="2BDD13C9" w14:textId="532BEE6D" w:rsidR="00671702" w:rsidRDefault="00182C1D" w:rsidP="00C1413B">
                <w:pPr>
                  <w:tabs>
                    <w:tab w:val="center" w:pos="5400"/>
                  </w:tabs>
                  <w:suppressAutoHyphens/>
                  <w:jc w:val="center"/>
                  <w:rPr>
                    <w:spacing w:val="-2"/>
                    <w:sz w:val="24"/>
                  </w:rPr>
                </w:pPr>
                <w:r>
                  <w:rPr>
                    <w:spacing w:val="-2"/>
                    <w:sz w:val="24"/>
                  </w:rPr>
                  <w:t>No</w:t>
                </w:r>
              </w:p>
            </w:tc>
          </w:sdtContent>
        </w:sdt>
      </w:tr>
      <w:tr w:rsidR="00671702" w14:paraId="3B1A0539" w14:textId="77777777" w:rsidTr="00C1413B">
        <w:tc>
          <w:tcPr>
            <w:tcW w:w="938" w:type="dxa"/>
          </w:tcPr>
          <w:p w14:paraId="2F8828D8" w14:textId="14C18A19" w:rsidR="00671702" w:rsidRDefault="007E44DE" w:rsidP="00C1413B">
            <w:pPr>
              <w:tabs>
                <w:tab w:val="center" w:pos="5400"/>
              </w:tabs>
              <w:suppressAutoHyphens/>
              <w:jc w:val="center"/>
              <w:rPr>
                <w:spacing w:val="-2"/>
                <w:sz w:val="24"/>
              </w:rPr>
            </w:pPr>
            <w:r>
              <w:rPr>
                <w:spacing w:val="-2"/>
                <w:sz w:val="24"/>
              </w:rPr>
              <w:t>ACCT</w:t>
            </w:r>
          </w:p>
        </w:tc>
        <w:tc>
          <w:tcPr>
            <w:tcW w:w="1147" w:type="dxa"/>
          </w:tcPr>
          <w:p w14:paraId="1593BB71" w14:textId="2E1BDEA9" w:rsidR="00671702" w:rsidRDefault="00693B8D" w:rsidP="00C1413B">
            <w:pPr>
              <w:tabs>
                <w:tab w:val="center" w:pos="5400"/>
              </w:tabs>
              <w:suppressAutoHyphens/>
              <w:jc w:val="center"/>
              <w:rPr>
                <w:spacing w:val="-2"/>
                <w:sz w:val="24"/>
              </w:rPr>
            </w:pPr>
            <w:r>
              <w:rPr>
                <w:spacing w:val="-2"/>
                <w:sz w:val="24"/>
              </w:rPr>
              <w:t>360</w:t>
            </w:r>
          </w:p>
        </w:tc>
        <w:tc>
          <w:tcPr>
            <w:tcW w:w="3400" w:type="dxa"/>
          </w:tcPr>
          <w:p w14:paraId="5F8A90C7" w14:textId="14D34BB4" w:rsidR="00671702" w:rsidRDefault="00693B8D" w:rsidP="00656177">
            <w:pPr>
              <w:tabs>
                <w:tab w:val="center" w:pos="5400"/>
              </w:tabs>
              <w:suppressAutoHyphens/>
              <w:rPr>
                <w:spacing w:val="-2"/>
                <w:sz w:val="24"/>
              </w:rPr>
            </w:pPr>
            <w:r>
              <w:rPr>
                <w:spacing w:val="-2"/>
                <w:sz w:val="24"/>
              </w:rPr>
              <w:t>Accounting Systems</w:t>
            </w:r>
          </w:p>
        </w:tc>
        <w:tc>
          <w:tcPr>
            <w:tcW w:w="2064" w:type="dxa"/>
          </w:tcPr>
          <w:p w14:paraId="61E0FB02" w14:textId="2087AD0F" w:rsidR="00671702" w:rsidRDefault="007C70CB" w:rsidP="00C1413B">
            <w:pPr>
              <w:tabs>
                <w:tab w:val="center" w:pos="5400"/>
              </w:tabs>
              <w:suppressAutoHyphens/>
              <w:jc w:val="center"/>
              <w:rPr>
                <w:spacing w:val="-2"/>
                <w:sz w:val="24"/>
              </w:rPr>
            </w:pPr>
            <w:r>
              <w:rPr>
                <w:spacing w:val="-2"/>
                <w:sz w:val="24"/>
              </w:rPr>
              <w:t>ACCT 211</w:t>
            </w:r>
          </w:p>
        </w:tc>
        <w:tc>
          <w:tcPr>
            <w:tcW w:w="871" w:type="dxa"/>
          </w:tcPr>
          <w:p w14:paraId="0F0A57F7" w14:textId="10D754AF" w:rsidR="00671702" w:rsidRDefault="00182C1D" w:rsidP="00C1413B">
            <w:pPr>
              <w:tabs>
                <w:tab w:val="center" w:pos="5400"/>
              </w:tabs>
              <w:suppressAutoHyphens/>
              <w:jc w:val="center"/>
              <w:rPr>
                <w:spacing w:val="-2"/>
                <w:sz w:val="24"/>
              </w:rPr>
            </w:pPr>
            <w:r>
              <w:rPr>
                <w:spacing w:val="-2"/>
                <w:sz w:val="24"/>
              </w:rPr>
              <w:t>3</w:t>
            </w:r>
          </w:p>
        </w:tc>
        <w:sdt>
          <w:sdtPr>
            <w:rPr>
              <w:spacing w:val="-2"/>
              <w:sz w:val="24"/>
            </w:rPr>
            <w:id w:val="-1855259027"/>
            <w:placeholder>
              <w:docPart w:val="1E29A87CB2354A1488A29FC916BA238C"/>
            </w:placeholder>
            <w:dropDownList>
              <w:listItem w:value="Choose an item."/>
              <w:listItem w:displayText="Yes" w:value="Yes"/>
              <w:listItem w:displayText="No" w:value="No"/>
            </w:dropDownList>
          </w:sdtPr>
          <w:sdtEndPr/>
          <w:sdtContent>
            <w:tc>
              <w:tcPr>
                <w:tcW w:w="930" w:type="dxa"/>
              </w:tcPr>
              <w:p w14:paraId="1ADD6936" w14:textId="1914CDC1" w:rsidR="00671702" w:rsidRDefault="00182C1D" w:rsidP="00C1413B">
                <w:pPr>
                  <w:tabs>
                    <w:tab w:val="center" w:pos="5400"/>
                  </w:tabs>
                  <w:suppressAutoHyphens/>
                  <w:jc w:val="center"/>
                  <w:rPr>
                    <w:spacing w:val="-2"/>
                    <w:sz w:val="24"/>
                  </w:rPr>
                </w:pPr>
                <w:r>
                  <w:rPr>
                    <w:spacing w:val="-2"/>
                    <w:sz w:val="24"/>
                  </w:rPr>
                  <w:t>No</w:t>
                </w:r>
              </w:p>
            </w:tc>
          </w:sdtContent>
        </w:sdt>
      </w:tr>
      <w:tr w:rsidR="00671702" w14:paraId="515FAB01" w14:textId="77777777" w:rsidTr="00C1413B">
        <w:tc>
          <w:tcPr>
            <w:tcW w:w="938" w:type="dxa"/>
            <w:tcBorders>
              <w:bottom w:val="single" w:sz="4" w:space="0" w:color="auto"/>
            </w:tcBorders>
          </w:tcPr>
          <w:p w14:paraId="704735EB" w14:textId="53151997" w:rsidR="00671702" w:rsidRDefault="00693B8D" w:rsidP="00C1413B">
            <w:pPr>
              <w:tabs>
                <w:tab w:val="center" w:pos="5400"/>
              </w:tabs>
              <w:suppressAutoHyphens/>
              <w:jc w:val="center"/>
              <w:rPr>
                <w:spacing w:val="-2"/>
                <w:sz w:val="24"/>
              </w:rPr>
            </w:pPr>
            <w:r>
              <w:rPr>
                <w:spacing w:val="-2"/>
                <w:sz w:val="24"/>
              </w:rPr>
              <w:t>ACCT</w:t>
            </w:r>
          </w:p>
        </w:tc>
        <w:tc>
          <w:tcPr>
            <w:tcW w:w="1147" w:type="dxa"/>
            <w:tcBorders>
              <w:bottom w:val="single" w:sz="4" w:space="0" w:color="auto"/>
            </w:tcBorders>
          </w:tcPr>
          <w:p w14:paraId="76EC6CE2" w14:textId="6B6C7F48" w:rsidR="00671702" w:rsidRDefault="00693B8D" w:rsidP="00C1413B">
            <w:pPr>
              <w:tabs>
                <w:tab w:val="center" w:pos="5400"/>
              </w:tabs>
              <w:suppressAutoHyphens/>
              <w:jc w:val="center"/>
              <w:rPr>
                <w:spacing w:val="-2"/>
                <w:sz w:val="24"/>
              </w:rPr>
            </w:pPr>
            <w:r>
              <w:rPr>
                <w:spacing w:val="-2"/>
                <w:sz w:val="24"/>
              </w:rPr>
              <w:t>430</w:t>
            </w:r>
          </w:p>
        </w:tc>
        <w:tc>
          <w:tcPr>
            <w:tcW w:w="3400" w:type="dxa"/>
            <w:tcBorders>
              <w:bottom w:val="single" w:sz="4" w:space="0" w:color="auto"/>
            </w:tcBorders>
          </w:tcPr>
          <w:p w14:paraId="671A0552" w14:textId="4BE9B871" w:rsidR="00671702" w:rsidRDefault="00693B8D" w:rsidP="00656177">
            <w:pPr>
              <w:tabs>
                <w:tab w:val="center" w:pos="5400"/>
              </w:tabs>
              <w:suppressAutoHyphens/>
              <w:rPr>
                <w:spacing w:val="-2"/>
                <w:sz w:val="24"/>
              </w:rPr>
            </w:pPr>
            <w:r>
              <w:rPr>
                <w:spacing w:val="-2"/>
                <w:sz w:val="24"/>
              </w:rPr>
              <w:t>Income Tax Accounting</w:t>
            </w:r>
          </w:p>
        </w:tc>
        <w:tc>
          <w:tcPr>
            <w:tcW w:w="2064" w:type="dxa"/>
            <w:tcBorders>
              <w:bottom w:val="single" w:sz="4" w:space="0" w:color="auto"/>
            </w:tcBorders>
          </w:tcPr>
          <w:p w14:paraId="6C4B184B" w14:textId="37A18A1A" w:rsidR="00671702" w:rsidRDefault="007C70CB" w:rsidP="00C1413B">
            <w:pPr>
              <w:tabs>
                <w:tab w:val="center" w:pos="5400"/>
              </w:tabs>
              <w:suppressAutoHyphens/>
              <w:jc w:val="center"/>
              <w:rPr>
                <w:spacing w:val="-2"/>
                <w:sz w:val="24"/>
              </w:rPr>
            </w:pPr>
            <w:r>
              <w:rPr>
                <w:spacing w:val="-2"/>
                <w:sz w:val="24"/>
              </w:rPr>
              <w:t>ACCT 211</w:t>
            </w:r>
          </w:p>
        </w:tc>
        <w:tc>
          <w:tcPr>
            <w:tcW w:w="871" w:type="dxa"/>
          </w:tcPr>
          <w:p w14:paraId="17EFD89B" w14:textId="2FD867FC" w:rsidR="00671702" w:rsidRDefault="00182C1D" w:rsidP="00C1413B">
            <w:pPr>
              <w:tabs>
                <w:tab w:val="center" w:pos="5400"/>
              </w:tabs>
              <w:suppressAutoHyphens/>
              <w:jc w:val="center"/>
              <w:rPr>
                <w:spacing w:val="-2"/>
                <w:sz w:val="24"/>
              </w:rPr>
            </w:pPr>
            <w:r>
              <w:rPr>
                <w:spacing w:val="-2"/>
                <w:sz w:val="24"/>
              </w:rPr>
              <w:t>3</w:t>
            </w:r>
          </w:p>
        </w:tc>
        <w:sdt>
          <w:sdtPr>
            <w:rPr>
              <w:spacing w:val="-2"/>
              <w:sz w:val="24"/>
            </w:rPr>
            <w:id w:val="85502917"/>
            <w:placeholder>
              <w:docPart w:val="E2B6BF04FA0B4193B7556E7344DA2493"/>
            </w:placeholder>
            <w:dropDownList>
              <w:listItem w:value="Choose an item."/>
              <w:listItem w:displayText="Yes" w:value="Yes"/>
              <w:listItem w:displayText="No" w:value="No"/>
            </w:dropDownList>
          </w:sdtPr>
          <w:sdtEndPr/>
          <w:sdtContent>
            <w:tc>
              <w:tcPr>
                <w:tcW w:w="930" w:type="dxa"/>
              </w:tcPr>
              <w:p w14:paraId="67556063" w14:textId="2AD43920" w:rsidR="00671702" w:rsidRDefault="00182C1D" w:rsidP="00C1413B">
                <w:pPr>
                  <w:tabs>
                    <w:tab w:val="center" w:pos="5400"/>
                  </w:tabs>
                  <w:suppressAutoHyphens/>
                  <w:jc w:val="center"/>
                  <w:rPr>
                    <w:spacing w:val="-2"/>
                    <w:sz w:val="24"/>
                  </w:rPr>
                </w:pPr>
                <w:r>
                  <w:rPr>
                    <w:spacing w:val="-2"/>
                    <w:sz w:val="24"/>
                  </w:rPr>
                  <w:t>No</w:t>
                </w:r>
              </w:p>
            </w:tc>
          </w:sdtContent>
        </w:sdt>
      </w:tr>
      <w:tr w:rsidR="00693B8D" w14:paraId="01D1E56C" w14:textId="77777777" w:rsidTr="00C1413B">
        <w:tc>
          <w:tcPr>
            <w:tcW w:w="938" w:type="dxa"/>
            <w:tcBorders>
              <w:bottom w:val="single" w:sz="4" w:space="0" w:color="auto"/>
            </w:tcBorders>
          </w:tcPr>
          <w:p w14:paraId="75F8F1C7" w14:textId="31AA7B31" w:rsidR="00693B8D" w:rsidRDefault="00693B8D" w:rsidP="00C1413B">
            <w:pPr>
              <w:tabs>
                <w:tab w:val="center" w:pos="5400"/>
              </w:tabs>
              <w:suppressAutoHyphens/>
              <w:jc w:val="center"/>
              <w:rPr>
                <w:spacing w:val="-2"/>
                <w:sz w:val="24"/>
              </w:rPr>
            </w:pPr>
            <w:r>
              <w:rPr>
                <w:spacing w:val="-2"/>
                <w:sz w:val="24"/>
              </w:rPr>
              <w:t>ACCT</w:t>
            </w:r>
          </w:p>
        </w:tc>
        <w:tc>
          <w:tcPr>
            <w:tcW w:w="1147" w:type="dxa"/>
            <w:tcBorders>
              <w:bottom w:val="single" w:sz="4" w:space="0" w:color="auto"/>
            </w:tcBorders>
          </w:tcPr>
          <w:p w14:paraId="6A604531" w14:textId="0B55AF22" w:rsidR="00693B8D" w:rsidRDefault="00693B8D" w:rsidP="00C1413B">
            <w:pPr>
              <w:tabs>
                <w:tab w:val="center" w:pos="5400"/>
              </w:tabs>
              <w:suppressAutoHyphens/>
              <w:jc w:val="center"/>
              <w:rPr>
                <w:spacing w:val="-2"/>
                <w:sz w:val="24"/>
              </w:rPr>
            </w:pPr>
            <w:r>
              <w:rPr>
                <w:spacing w:val="-2"/>
                <w:sz w:val="24"/>
              </w:rPr>
              <w:t>452</w:t>
            </w:r>
          </w:p>
        </w:tc>
        <w:tc>
          <w:tcPr>
            <w:tcW w:w="3400" w:type="dxa"/>
            <w:tcBorders>
              <w:bottom w:val="single" w:sz="4" w:space="0" w:color="auto"/>
            </w:tcBorders>
          </w:tcPr>
          <w:p w14:paraId="0A4B6A35" w14:textId="6A817DDB" w:rsidR="00693B8D" w:rsidRDefault="00693B8D" w:rsidP="00656177">
            <w:pPr>
              <w:tabs>
                <w:tab w:val="center" w:pos="5400"/>
              </w:tabs>
              <w:suppressAutoHyphens/>
              <w:rPr>
                <w:spacing w:val="-2"/>
                <w:sz w:val="24"/>
              </w:rPr>
            </w:pPr>
            <w:r>
              <w:rPr>
                <w:spacing w:val="-2"/>
                <w:sz w:val="24"/>
              </w:rPr>
              <w:t>Fraud and Forensic Accounting</w:t>
            </w:r>
          </w:p>
        </w:tc>
        <w:tc>
          <w:tcPr>
            <w:tcW w:w="2064" w:type="dxa"/>
            <w:tcBorders>
              <w:bottom w:val="single" w:sz="4" w:space="0" w:color="auto"/>
            </w:tcBorders>
          </w:tcPr>
          <w:p w14:paraId="0A361AF8" w14:textId="007C2318" w:rsidR="00693B8D" w:rsidRDefault="007C70CB" w:rsidP="00C1413B">
            <w:pPr>
              <w:tabs>
                <w:tab w:val="center" w:pos="5400"/>
              </w:tabs>
              <w:suppressAutoHyphens/>
              <w:jc w:val="center"/>
              <w:rPr>
                <w:spacing w:val="-2"/>
                <w:sz w:val="24"/>
              </w:rPr>
            </w:pPr>
            <w:r>
              <w:rPr>
                <w:spacing w:val="-2"/>
                <w:sz w:val="24"/>
              </w:rPr>
              <w:t>ACCT 211</w:t>
            </w:r>
          </w:p>
        </w:tc>
        <w:tc>
          <w:tcPr>
            <w:tcW w:w="871" w:type="dxa"/>
          </w:tcPr>
          <w:p w14:paraId="58B559E9" w14:textId="1C1A010C" w:rsidR="00693B8D" w:rsidRDefault="00182C1D" w:rsidP="00C1413B">
            <w:pPr>
              <w:tabs>
                <w:tab w:val="center" w:pos="5400"/>
              </w:tabs>
              <w:suppressAutoHyphens/>
              <w:jc w:val="center"/>
              <w:rPr>
                <w:spacing w:val="-2"/>
                <w:sz w:val="24"/>
              </w:rPr>
            </w:pPr>
            <w:r>
              <w:rPr>
                <w:spacing w:val="-2"/>
                <w:sz w:val="24"/>
              </w:rPr>
              <w:t>3</w:t>
            </w:r>
          </w:p>
        </w:tc>
        <w:tc>
          <w:tcPr>
            <w:tcW w:w="930" w:type="dxa"/>
          </w:tcPr>
          <w:p w14:paraId="404713DD" w14:textId="46E9730F" w:rsidR="00693B8D" w:rsidRDefault="00182C1D" w:rsidP="00C1413B">
            <w:pPr>
              <w:tabs>
                <w:tab w:val="center" w:pos="5400"/>
              </w:tabs>
              <w:suppressAutoHyphens/>
              <w:jc w:val="center"/>
              <w:rPr>
                <w:spacing w:val="-2"/>
                <w:sz w:val="24"/>
              </w:rPr>
            </w:pPr>
            <w:r>
              <w:rPr>
                <w:spacing w:val="-2"/>
                <w:sz w:val="24"/>
              </w:rPr>
              <w:t>No</w:t>
            </w:r>
          </w:p>
        </w:tc>
      </w:tr>
      <w:tr w:rsidR="00693B8D" w14:paraId="1A3431F4" w14:textId="77777777" w:rsidTr="00C1413B">
        <w:tc>
          <w:tcPr>
            <w:tcW w:w="938" w:type="dxa"/>
            <w:tcBorders>
              <w:bottom w:val="single" w:sz="4" w:space="0" w:color="auto"/>
            </w:tcBorders>
          </w:tcPr>
          <w:p w14:paraId="7F08AA8C" w14:textId="6571927A" w:rsidR="00693B8D" w:rsidRDefault="00693B8D" w:rsidP="00C1413B">
            <w:pPr>
              <w:tabs>
                <w:tab w:val="center" w:pos="5400"/>
              </w:tabs>
              <w:suppressAutoHyphens/>
              <w:jc w:val="center"/>
              <w:rPr>
                <w:spacing w:val="-2"/>
                <w:sz w:val="24"/>
              </w:rPr>
            </w:pPr>
            <w:r>
              <w:rPr>
                <w:spacing w:val="-2"/>
                <w:sz w:val="24"/>
              </w:rPr>
              <w:t>ACCT</w:t>
            </w:r>
          </w:p>
        </w:tc>
        <w:tc>
          <w:tcPr>
            <w:tcW w:w="1147" w:type="dxa"/>
            <w:tcBorders>
              <w:bottom w:val="single" w:sz="4" w:space="0" w:color="auto"/>
            </w:tcBorders>
          </w:tcPr>
          <w:p w14:paraId="0A83AA09" w14:textId="411E069E" w:rsidR="00693B8D" w:rsidRDefault="008D6865" w:rsidP="00C1413B">
            <w:pPr>
              <w:tabs>
                <w:tab w:val="center" w:pos="5400"/>
              </w:tabs>
              <w:suppressAutoHyphens/>
              <w:jc w:val="center"/>
              <w:rPr>
                <w:spacing w:val="-2"/>
                <w:sz w:val="24"/>
              </w:rPr>
            </w:pPr>
            <w:r>
              <w:rPr>
                <w:spacing w:val="-2"/>
                <w:sz w:val="24"/>
              </w:rPr>
              <w:t>470</w:t>
            </w:r>
          </w:p>
        </w:tc>
        <w:tc>
          <w:tcPr>
            <w:tcW w:w="3400" w:type="dxa"/>
            <w:tcBorders>
              <w:bottom w:val="single" w:sz="4" w:space="0" w:color="auto"/>
            </w:tcBorders>
          </w:tcPr>
          <w:p w14:paraId="781EC168" w14:textId="6249510E" w:rsidR="00693B8D" w:rsidRDefault="008D6865" w:rsidP="00656177">
            <w:pPr>
              <w:tabs>
                <w:tab w:val="center" w:pos="5400"/>
              </w:tabs>
              <w:suppressAutoHyphens/>
              <w:rPr>
                <w:spacing w:val="-2"/>
                <w:sz w:val="24"/>
              </w:rPr>
            </w:pPr>
            <w:r>
              <w:rPr>
                <w:spacing w:val="-2"/>
                <w:sz w:val="24"/>
              </w:rPr>
              <w:t>Non-Profit Accounting</w:t>
            </w:r>
          </w:p>
        </w:tc>
        <w:tc>
          <w:tcPr>
            <w:tcW w:w="2064" w:type="dxa"/>
            <w:tcBorders>
              <w:bottom w:val="single" w:sz="4" w:space="0" w:color="auto"/>
            </w:tcBorders>
          </w:tcPr>
          <w:p w14:paraId="4EEE9E14" w14:textId="1CA527BE" w:rsidR="00693B8D" w:rsidRDefault="00182C1D" w:rsidP="00C1413B">
            <w:pPr>
              <w:tabs>
                <w:tab w:val="center" w:pos="5400"/>
              </w:tabs>
              <w:suppressAutoHyphens/>
              <w:jc w:val="center"/>
              <w:rPr>
                <w:spacing w:val="-2"/>
                <w:sz w:val="24"/>
              </w:rPr>
            </w:pPr>
            <w:r>
              <w:rPr>
                <w:spacing w:val="-2"/>
                <w:sz w:val="24"/>
              </w:rPr>
              <w:t>ACCT 211</w:t>
            </w:r>
          </w:p>
        </w:tc>
        <w:tc>
          <w:tcPr>
            <w:tcW w:w="871" w:type="dxa"/>
          </w:tcPr>
          <w:p w14:paraId="3333434D" w14:textId="2CA6DC50" w:rsidR="00693B8D" w:rsidRDefault="00182C1D" w:rsidP="00C1413B">
            <w:pPr>
              <w:tabs>
                <w:tab w:val="center" w:pos="5400"/>
              </w:tabs>
              <w:suppressAutoHyphens/>
              <w:jc w:val="center"/>
              <w:rPr>
                <w:spacing w:val="-2"/>
                <w:sz w:val="24"/>
              </w:rPr>
            </w:pPr>
            <w:r>
              <w:rPr>
                <w:spacing w:val="-2"/>
                <w:sz w:val="24"/>
              </w:rPr>
              <w:t>3</w:t>
            </w:r>
          </w:p>
        </w:tc>
        <w:tc>
          <w:tcPr>
            <w:tcW w:w="930" w:type="dxa"/>
          </w:tcPr>
          <w:p w14:paraId="50A9B93D" w14:textId="008AD36C" w:rsidR="00693B8D" w:rsidRDefault="00182C1D" w:rsidP="00C1413B">
            <w:pPr>
              <w:tabs>
                <w:tab w:val="center" w:pos="5400"/>
              </w:tabs>
              <w:suppressAutoHyphens/>
              <w:jc w:val="center"/>
              <w:rPr>
                <w:spacing w:val="-2"/>
                <w:sz w:val="24"/>
              </w:rPr>
            </w:pPr>
            <w:r>
              <w:rPr>
                <w:spacing w:val="-2"/>
                <w:sz w:val="24"/>
              </w:rPr>
              <w:t>No</w:t>
            </w:r>
          </w:p>
        </w:tc>
      </w:tr>
      <w:tr w:rsidR="00B52C1A" w14:paraId="5FFF1B21" w14:textId="77777777" w:rsidTr="00C1413B">
        <w:tc>
          <w:tcPr>
            <w:tcW w:w="938" w:type="dxa"/>
            <w:tcBorders>
              <w:bottom w:val="single" w:sz="4" w:space="0" w:color="auto"/>
            </w:tcBorders>
          </w:tcPr>
          <w:p w14:paraId="73F7FDF1" w14:textId="59F30206" w:rsidR="00B52C1A" w:rsidRDefault="00B52C1A" w:rsidP="00C1413B">
            <w:pPr>
              <w:tabs>
                <w:tab w:val="center" w:pos="5400"/>
              </w:tabs>
              <w:suppressAutoHyphens/>
              <w:jc w:val="center"/>
              <w:rPr>
                <w:spacing w:val="-2"/>
                <w:sz w:val="24"/>
              </w:rPr>
            </w:pPr>
            <w:r>
              <w:rPr>
                <w:spacing w:val="-2"/>
                <w:sz w:val="24"/>
              </w:rPr>
              <w:t xml:space="preserve">ACCT </w:t>
            </w:r>
          </w:p>
        </w:tc>
        <w:tc>
          <w:tcPr>
            <w:tcW w:w="1147" w:type="dxa"/>
            <w:tcBorders>
              <w:bottom w:val="single" w:sz="4" w:space="0" w:color="auto"/>
            </w:tcBorders>
          </w:tcPr>
          <w:p w14:paraId="0BD5F513" w14:textId="26D0D763" w:rsidR="00B52C1A" w:rsidRDefault="00B52C1A" w:rsidP="00C1413B">
            <w:pPr>
              <w:tabs>
                <w:tab w:val="center" w:pos="5400"/>
              </w:tabs>
              <w:suppressAutoHyphens/>
              <w:jc w:val="center"/>
              <w:rPr>
                <w:spacing w:val="-2"/>
                <w:sz w:val="24"/>
              </w:rPr>
            </w:pPr>
            <w:r>
              <w:rPr>
                <w:spacing w:val="-2"/>
                <w:sz w:val="24"/>
              </w:rPr>
              <w:t>480</w:t>
            </w:r>
          </w:p>
        </w:tc>
        <w:tc>
          <w:tcPr>
            <w:tcW w:w="3400" w:type="dxa"/>
            <w:tcBorders>
              <w:bottom w:val="single" w:sz="4" w:space="0" w:color="auto"/>
            </w:tcBorders>
          </w:tcPr>
          <w:p w14:paraId="2A278A62" w14:textId="502B9868" w:rsidR="00B52C1A" w:rsidRDefault="00B52C1A" w:rsidP="00656177">
            <w:pPr>
              <w:tabs>
                <w:tab w:val="center" w:pos="5400"/>
              </w:tabs>
              <w:suppressAutoHyphens/>
              <w:rPr>
                <w:spacing w:val="-2"/>
                <w:sz w:val="24"/>
              </w:rPr>
            </w:pPr>
            <w:r>
              <w:rPr>
                <w:spacing w:val="-2"/>
                <w:sz w:val="24"/>
              </w:rPr>
              <w:t>Advanced Accounting</w:t>
            </w:r>
          </w:p>
        </w:tc>
        <w:tc>
          <w:tcPr>
            <w:tcW w:w="2064" w:type="dxa"/>
            <w:tcBorders>
              <w:bottom w:val="single" w:sz="4" w:space="0" w:color="auto"/>
            </w:tcBorders>
          </w:tcPr>
          <w:p w14:paraId="49F49915" w14:textId="4FBA9930" w:rsidR="00B52C1A" w:rsidRDefault="00B52C1A" w:rsidP="00C1413B">
            <w:pPr>
              <w:tabs>
                <w:tab w:val="center" w:pos="5400"/>
              </w:tabs>
              <w:suppressAutoHyphens/>
              <w:jc w:val="center"/>
              <w:rPr>
                <w:spacing w:val="-2"/>
                <w:sz w:val="24"/>
              </w:rPr>
            </w:pPr>
            <w:r>
              <w:rPr>
                <w:spacing w:val="-2"/>
                <w:sz w:val="24"/>
              </w:rPr>
              <w:t>ACCT 31</w:t>
            </w:r>
            <w:r w:rsidR="00781543">
              <w:rPr>
                <w:spacing w:val="-2"/>
                <w:sz w:val="24"/>
              </w:rPr>
              <w:t>1</w:t>
            </w:r>
          </w:p>
        </w:tc>
        <w:tc>
          <w:tcPr>
            <w:tcW w:w="871" w:type="dxa"/>
          </w:tcPr>
          <w:p w14:paraId="47A19F68" w14:textId="7FC3EC98" w:rsidR="00B52C1A" w:rsidRDefault="00B52C1A" w:rsidP="00C1413B">
            <w:pPr>
              <w:tabs>
                <w:tab w:val="center" w:pos="5400"/>
              </w:tabs>
              <w:suppressAutoHyphens/>
              <w:jc w:val="center"/>
              <w:rPr>
                <w:spacing w:val="-2"/>
                <w:sz w:val="24"/>
              </w:rPr>
            </w:pPr>
            <w:r>
              <w:rPr>
                <w:spacing w:val="-2"/>
                <w:sz w:val="24"/>
              </w:rPr>
              <w:t>3</w:t>
            </w:r>
          </w:p>
        </w:tc>
        <w:tc>
          <w:tcPr>
            <w:tcW w:w="930" w:type="dxa"/>
          </w:tcPr>
          <w:p w14:paraId="1E6D3E63" w14:textId="52ECDE6E" w:rsidR="00B52C1A" w:rsidRDefault="00B52C1A" w:rsidP="00C1413B">
            <w:pPr>
              <w:tabs>
                <w:tab w:val="center" w:pos="5400"/>
              </w:tabs>
              <w:suppressAutoHyphens/>
              <w:jc w:val="center"/>
              <w:rPr>
                <w:spacing w:val="-2"/>
                <w:sz w:val="24"/>
              </w:rPr>
            </w:pPr>
            <w:r>
              <w:rPr>
                <w:spacing w:val="-2"/>
                <w:sz w:val="24"/>
              </w:rPr>
              <w:t>No</w:t>
            </w:r>
          </w:p>
        </w:tc>
      </w:tr>
      <w:tr w:rsidR="00693B8D" w14:paraId="24546A21" w14:textId="77777777" w:rsidTr="00C1413B">
        <w:tc>
          <w:tcPr>
            <w:tcW w:w="938" w:type="dxa"/>
            <w:tcBorders>
              <w:bottom w:val="single" w:sz="4" w:space="0" w:color="auto"/>
            </w:tcBorders>
          </w:tcPr>
          <w:p w14:paraId="7B9529F7" w14:textId="3E2E2369" w:rsidR="00693B8D" w:rsidRDefault="008D6865" w:rsidP="00C1413B">
            <w:pPr>
              <w:tabs>
                <w:tab w:val="center" w:pos="5400"/>
              </w:tabs>
              <w:suppressAutoHyphens/>
              <w:jc w:val="center"/>
              <w:rPr>
                <w:spacing w:val="-2"/>
                <w:sz w:val="24"/>
              </w:rPr>
            </w:pPr>
            <w:r>
              <w:rPr>
                <w:spacing w:val="-2"/>
                <w:sz w:val="24"/>
              </w:rPr>
              <w:t>BADM</w:t>
            </w:r>
          </w:p>
        </w:tc>
        <w:tc>
          <w:tcPr>
            <w:tcW w:w="1147" w:type="dxa"/>
            <w:tcBorders>
              <w:bottom w:val="single" w:sz="4" w:space="0" w:color="auto"/>
            </w:tcBorders>
          </w:tcPr>
          <w:p w14:paraId="2477E557" w14:textId="3223D660" w:rsidR="00693B8D" w:rsidRDefault="008D6865" w:rsidP="00C1413B">
            <w:pPr>
              <w:tabs>
                <w:tab w:val="center" w:pos="5400"/>
              </w:tabs>
              <w:suppressAutoHyphens/>
              <w:jc w:val="center"/>
              <w:rPr>
                <w:spacing w:val="-2"/>
                <w:sz w:val="24"/>
              </w:rPr>
            </w:pPr>
            <w:r>
              <w:rPr>
                <w:spacing w:val="-2"/>
                <w:sz w:val="24"/>
              </w:rPr>
              <w:t>310</w:t>
            </w:r>
          </w:p>
        </w:tc>
        <w:tc>
          <w:tcPr>
            <w:tcW w:w="3400" w:type="dxa"/>
            <w:tcBorders>
              <w:bottom w:val="single" w:sz="4" w:space="0" w:color="auto"/>
            </w:tcBorders>
          </w:tcPr>
          <w:p w14:paraId="26A5F0C8" w14:textId="25F689E9" w:rsidR="00693B8D" w:rsidRDefault="008D6865" w:rsidP="00656177">
            <w:pPr>
              <w:tabs>
                <w:tab w:val="center" w:pos="5400"/>
              </w:tabs>
              <w:suppressAutoHyphens/>
              <w:rPr>
                <w:spacing w:val="-2"/>
                <w:sz w:val="24"/>
              </w:rPr>
            </w:pPr>
            <w:r>
              <w:rPr>
                <w:spacing w:val="-2"/>
                <w:sz w:val="24"/>
              </w:rPr>
              <w:t>Business Finance</w:t>
            </w:r>
          </w:p>
        </w:tc>
        <w:tc>
          <w:tcPr>
            <w:tcW w:w="2064" w:type="dxa"/>
            <w:tcBorders>
              <w:bottom w:val="single" w:sz="4" w:space="0" w:color="auto"/>
            </w:tcBorders>
          </w:tcPr>
          <w:p w14:paraId="4712E8A5" w14:textId="718E5AE9" w:rsidR="00693B8D" w:rsidRDefault="00182C1D" w:rsidP="00C1413B">
            <w:pPr>
              <w:tabs>
                <w:tab w:val="center" w:pos="5400"/>
              </w:tabs>
              <w:suppressAutoHyphens/>
              <w:jc w:val="center"/>
              <w:rPr>
                <w:spacing w:val="-2"/>
                <w:sz w:val="24"/>
              </w:rPr>
            </w:pPr>
            <w:r>
              <w:rPr>
                <w:spacing w:val="-2"/>
                <w:sz w:val="24"/>
              </w:rPr>
              <w:t>ACCT 211</w:t>
            </w:r>
          </w:p>
        </w:tc>
        <w:tc>
          <w:tcPr>
            <w:tcW w:w="871" w:type="dxa"/>
          </w:tcPr>
          <w:p w14:paraId="3B73E06D" w14:textId="185EB052" w:rsidR="00693B8D" w:rsidRDefault="00182C1D" w:rsidP="00C1413B">
            <w:pPr>
              <w:tabs>
                <w:tab w:val="center" w:pos="5400"/>
              </w:tabs>
              <w:suppressAutoHyphens/>
              <w:jc w:val="center"/>
              <w:rPr>
                <w:spacing w:val="-2"/>
                <w:sz w:val="24"/>
              </w:rPr>
            </w:pPr>
            <w:r>
              <w:rPr>
                <w:spacing w:val="-2"/>
                <w:sz w:val="24"/>
              </w:rPr>
              <w:t>3</w:t>
            </w:r>
          </w:p>
        </w:tc>
        <w:tc>
          <w:tcPr>
            <w:tcW w:w="930" w:type="dxa"/>
          </w:tcPr>
          <w:p w14:paraId="6775914F" w14:textId="160A1C04" w:rsidR="00693B8D" w:rsidRDefault="00182C1D" w:rsidP="00C1413B">
            <w:pPr>
              <w:tabs>
                <w:tab w:val="center" w:pos="5400"/>
              </w:tabs>
              <w:suppressAutoHyphens/>
              <w:jc w:val="center"/>
              <w:rPr>
                <w:spacing w:val="-2"/>
                <w:sz w:val="24"/>
              </w:rPr>
            </w:pPr>
            <w:r>
              <w:rPr>
                <w:spacing w:val="-2"/>
                <w:sz w:val="24"/>
              </w:rPr>
              <w:t>No</w:t>
            </w:r>
          </w:p>
        </w:tc>
      </w:tr>
      <w:tr w:rsidR="00671702" w14:paraId="49F4787C" w14:textId="77777777" w:rsidTr="00C1413B">
        <w:tc>
          <w:tcPr>
            <w:tcW w:w="938" w:type="dxa"/>
            <w:tcBorders>
              <w:left w:val="nil"/>
              <w:bottom w:val="nil"/>
              <w:right w:val="nil"/>
            </w:tcBorders>
          </w:tcPr>
          <w:p w14:paraId="5E301490" w14:textId="77777777" w:rsidR="00671702" w:rsidRDefault="00671702" w:rsidP="00C1413B">
            <w:pPr>
              <w:tabs>
                <w:tab w:val="center" w:pos="5400"/>
              </w:tabs>
              <w:suppressAutoHyphens/>
              <w:jc w:val="center"/>
              <w:rPr>
                <w:spacing w:val="-2"/>
                <w:sz w:val="24"/>
              </w:rPr>
            </w:pPr>
          </w:p>
        </w:tc>
        <w:tc>
          <w:tcPr>
            <w:tcW w:w="1147" w:type="dxa"/>
            <w:tcBorders>
              <w:left w:val="nil"/>
              <w:bottom w:val="nil"/>
              <w:right w:val="nil"/>
            </w:tcBorders>
          </w:tcPr>
          <w:p w14:paraId="7591B1EC" w14:textId="77777777" w:rsidR="00671702" w:rsidRDefault="00671702" w:rsidP="00C1413B">
            <w:pPr>
              <w:tabs>
                <w:tab w:val="center" w:pos="5400"/>
              </w:tabs>
              <w:suppressAutoHyphens/>
              <w:jc w:val="center"/>
              <w:rPr>
                <w:spacing w:val="-2"/>
                <w:sz w:val="24"/>
              </w:rPr>
            </w:pPr>
          </w:p>
        </w:tc>
        <w:tc>
          <w:tcPr>
            <w:tcW w:w="3400" w:type="dxa"/>
            <w:tcBorders>
              <w:left w:val="nil"/>
              <w:bottom w:val="nil"/>
              <w:right w:val="nil"/>
            </w:tcBorders>
          </w:tcPr>
          <w:p w14:paraId="7163B43A" w14:textId="77777777" w:rsidR="00671702" w:rsidRDefault="00671702" w:rsidP="00C1413B">
            <w:pPr>
              <w:tabs>
                <w:tab w:val="center" w:pos="5400"/>
              </w:tabs>
              <w:suppressAutoHyphens/>
              <w:jc w:val="right"/>
              <w:rPr>
                <w:spacing w:val="-2"/>
                <w:sz w:val="24"/>
              </w:rPr>
            </w:pPr>
          </w:p>
        </w:tc>
        <w:tc>
          <w:tcPr>
            <w:tcW w:w="2064" w:type="dxa"/>
            <w:tcBorders>
              <w:left w:val="nil"/>
              <w:bottom w:val="nil"/>
            </w:tcBorders>
          </w:tcPr>
          <w:p w14:paraId="1905FAE7"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15771DB4" w14:textId="039F09AB" w:rsidR="00671702" w:rsidRDefault="00182C1D" w:rsidP="00C1413B">
            <w:pPr>
              <w:tabs>
                <w:tab w:val="center" w:pos="5400"/>
              </w:tabs>
              <w:suppressAutoHyphens/>
              <w:jc w:val="center"/>
              <w:rPr>
                <w:spacing w:val="-2"/>
                <w:sz w:val="24"/>
              </w:rPr>
            </w:pPr>
            <w:r>
              <w:rPr>
                <w:spacing w:val="-2"/>
                <w:sz w:val="24"/>
              </w:rPr>
              <w:t>9</w:t>
            </w:r>
          </w:p>
        </w:tc>
        <w:tc>
          <w:tcPr>
            <w:tcW w:w="930" w:type="dxa"/>
          </w:tcPr>
          <w:p w14:paraId="15BB3532" w14:textId="77777777" w:rsidR="00671702" w:rsidRDefault="00671702" w:rsidP="00C1413B">
            <w:pPr>
              <w:tabs>
                <w:tab w:val="center" w:pos="5400"/>
              </w:tabs>
              <w:suppressAutoHyphens/>
              <w:jc w:val="center"/>
              <w:rPr>
                <w:spacing w:val="-2"/>
                <w:sz w:val="24"/>
              </w:rPr>
            </w:pPr>
          </w:p>
        </w:tc>
      </w:tr>
    </w:tbl>
    <w:p w14:paraId="3535E71D" w14:textId="32E69BFD" w:rsidR="0021316D" w:rsidRDefault="0021316D" w:rsidP="000E2D48">
      <w:pPr>
        <w:tabs>
          <w:tab w:val="center" w:pos="5400"/>
        </w:tabs>
        <w:suppressAutoHyphens/>
        <w:jc w:val="both"/>
        <w:rPr>
          <w:b/>
          <w:spacing w:val="-2"/>
          <w:sz w:val="24"/>
        </w:rPr>
      </w:pPr>
    </w:p>
    <w:p w14:paraId="6FF0089E" w14:textId="77777777" w:rsidR="000F56D5" w:rsidRPr="00ED26D2" w:rsidRDefault="00FA3C1C" w:rsidP="000F56D5">
      <w:pPr>
        <w:pStyle w:val="ListParagraph"/>
        <w:numPr>
          <w:ilvl w:val="1"/>
          <w:numId w:val="11"/>
        </w:numPr>
        <w:tabs>
          <w:tab w:val="center" w:pos="5400"/>
        </w:tabs>
        <w:suppressAutoHyphens/>
        <w:spacing w:after="240"/>
        <w:ind w:left="720"/>
        <w:jc w:val="both"/>
        <w:rPr>
          <w:spacing w:val="-2"/>
          <w:szCs w:val="16"/>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ED26D2">
        <w:rPr>
          <w:bCs/>
          <w:i/>
          <w:snapToGrid w:val="0"/>
          <w:szCs w:val="16"/>
          <w:u w:val="single"/>
        </w:rPr>
        <w:t xml:space="preserve">Complete the table below to list specific learning outcomes—knowledge and competencies—for courses in the proposed program in each row.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sidRPr="00ED26D2">
        <w:rPr>
          <w:bCs/>
          <w:i/>
          <w:snapToGrid w:val="0"/>
          <w:szCs w:val="16"/>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810"/>
        <w:gridCol w:w="810"/>
        <w:gridCol w:w="900"/>
        <w:gridCol w:w="720"/>
        <w:gridCol w:w="720"/>
        <w:gridCol w:w="900"/>
      </w:tblGrid>
      <w:tr w:rsidR="00ED26D2" w14:paraId="51E3087B" w14:textId="77777777" w:rsidTr="00ED26D2">
        <w:trPr>
          <w:cantSplit/>
        </w:trPr>
        <w:tc>
          <w:tcPr>
            <w:tcW w:w="4495" w:type="dxa"/>
          </w:tcPr>
          <w:p w14:paraId="18A58682" w14:textId="77777777" w:rsidR="00ED26D2" w:rsidRDefault="00ED26D2" w:rsidP="002275BD">
            <w:pPr>
              <w:pStyle w:val="Heading3"/>
            </w:pPr>
            <w:r>
              <w:t>Individual Student Outcome</w:t>
            </w:r>
          </w:p>
          <w:p w14:paraId="2125E146" w14:textId="77777777" w:rsidR="00ED26D2" w:rsidRDefault="00ED26D2" w:rsidP="002275BD">
            <w:pPr>
              <w:jc w:val="center"/>
            </w:pPr>
            <w:r>
              <w:t>(Same as in the text of the proposal)</w:t>
            </w:r>
          </w:p>
        </w:tc>
        <w:tc>
          <w:tcPr>
            <w:tcW w:w="810" w:type="dxa"/>
          </w:tcPr>
          <w:p w14:paraId="45400F2C" w14:textId="3AB29C7C" w:rsidR="00ED26D2" w:rsidRPr="00516AC0" w:rsidRDefault="00ED26D2" w:rsidP="002275BD">
            <w:pPr>
              <w:jc w:val="center"/>
              <w:rPr>
                <w:iCs/>
                <w:sz w:val="18"/>
                <w:szCs w:val="18"/>
              </w:rPr>
            </w:pPr>
            <w:r>
              <w:rPr>
                <w:iCs/>
                <w:sz w:val="18"/>
                <w:szCs w:val="18"/>
              </w:rPr>
              <w:t>ACCT</w:t>
            </w:r>
            <w:r>
              <w:rPr>
                <w:iCs/>
                <w:sz w:val="18"/>
                <w:szCs w:val="18"/>
              </w:rPr>
              <w:br/>
              <w:t>210*</w:t>
            </w:r>
          </w:p>
        </w:tc>
        <w:tc>
          <w:tcPr>
            <w:tcW w:w="810" w:type="dxa"/>
          </w:tcPr>
          <w:p w14:paraId="4592F588" w14:textId="712A25F9" w:rsidR="00ED26D2" w:rsidRPr="00516AC0" w:rsidRDefault="00ED26D2" w:rsidP="002275BD">
            <w:pPr>
              <w:jc w:val="center"/>
              <w:rPr>
                <w:sz w:val="18"/>
                <w:szCs w:val="18"/>
              </w:rPr>
            </w:pPr>
            <w:r>
              <w:rPr>
                <w:sz w:val="18"/>
                <w:szCs w:val="18"/>
              </w:rPr>
              <w:t>ACCT</w:t>
            </w:r>
            <w:r>
              <w:rPr>
                <w:sz w:val="18"/>
                <w:szCs w:val="18"/>
              </w:rPr>
              <w:br/>
              <w:t>211*</w:t>
            </w:r>
          </w:p>
        </w:tc>
        <w:tc>
          <w:tcPr>
            <w:tcW w:w="900" w:type="dxa"/>
          </w:tcPr>
          <w:p w14:paraId="31E2477C" w14:textId="77777777" w:rsidR="00ED26D2" w:rsidRPr="00516AC0" w:rsidRDefault="00ED26D2" w:rsidP="002275BD">
            <w:pPr>
              <w:jc w:val="center"/>
              <w:rPr>
                <w:sz w:val="18"/>
                <w:szCs w:val="18"/>
              </w:rPr>
            </w:pPr>
            <w:r>
              <w:rPr>
                <w:sz w:val="18"/>
                <w:szCs w:val="18"/>
              </w:rPr>
              <w:t>ACCT elective</w:t>
            </w:r>
          </w:p>
        </w:tc>
        <w:tc>
          <w:tcPr>
            <w:tcW w:w="720" w:type="dxa"/>
          </w:tcPr>
          <w:p w14:paraId="50DD3B29" w14:textId="78FFB4FE" w:rsidR="00ED26D2" w:rsidRPr="00516AC0" w:rsidRDefault="00ED26D2" w:rsidP="002275BD">
            <w:pPr>
              <w:jc w:val="center"/>
              <w:rPr>
                <w:sz w:val="18"/>
                <w:szCs w:val="18"/>
              </w:rPr>
            </w:pPr>
            <w:r>
              <w:rPr>
                <w:sz w:val="18"/>
                <w:szCs w:val="18"/>
              </w:rPr>
              <w:t>CIS</w:t>
            </w:r>
            <w:r>
              <w:rPr>
                <w:sz w:val="18"/>
                <w:szCs w:val="18"/>
              </w:rPr>
              <w:br/>
              <w:t>207*</w:t>
            </w:r>
          </w:p>
        </w:tc>
        <w:tc>
          <w:tcPr>
            <w:tcW w:w="720" w:type="dxa"/>
          </w:tcPr>
          <w:p w14:paraId="523368F0" w14:textId="04CF7814" w:rsidR="00ED26D2" w:rsidRDefault="00ED26D2" w:rsidP="002275BD">
            <w:pPr>
              <w:jc w:val="center"/>
              <w:rPr>
                <w:sz w:val="18"/>
                <w:szCs w:val="18"/>
              </w:rPr>
            </w:pPr>
            <w:r>
              <w:rPr>
                <w:sz w:val="18"/>
                <w:szCs w:val="18"/>
              </w:rPr>
              <w:t>CIS</w:t>
            </w:r>
            <w:r>
              <w:rPr>
                <w:sz w:val="18"/>
                <w:szCs w:val="18"/>
              </w:rPr>
              <w:br/>
              <w:t>210*</w:t>
            </w:r>
          </w:p>
        </w:tc>
        <w:tc>
          <w:tcPr>
            <w:tcW w:w="900" w:type="dxa"/>
          </w:tcPr>
          <w:p w14:paraId="194D9F40" w14:textId="263E37DD" w:rsidR="00ED26D2" w:rsidRDefault="00ED26D2" w:rsidP="002275BD">
            <w:pPr>
              <w:jc w:val="center"/>
              <w:rPr>
                <w:sz w:val="18"/>
                <w:szCs w:val="18"/>
              </w:rPr>
            </w:pPr>
            <w:r>
              <w:rPr>
                <w:sz w:val="18"/>
                <w:szCs w:val="18"/>
              </w:rPr>
              <w:t>CIS 211*</w:t>
            </w:r>
          </w:p>
        </w:tc>
      </w:tr>
      <w:tr w:rsidR="00ED26D2" w14:paraId="343C7F7F" w14:textId="77777777" w:rsidTr="00ED26D2">
        <w:trPr>
          <w:cantSplit/>
        </w:trPr>
        <w:tc>
          <w:tcPr>
            <w:tcW w:w="4495" w:type="dxa"/>
          </w:tcPr>
          <w:p w14:paraId="0DC9334C" w14:textId="34D98EC6" w:rsidR="00ED26D2" w:rsidRPr="00DF11E1" w:rsidRDefault="00D531A9" w:rsidP="002275BD">
            <w:r>
              <w:t xml:space="preserve">Produce </w:t>
            </w:r>
            <w:r w:rsidR="00ED26D2" w:rsidRPr="00DF11E1">
              <w:t>four financial statements: Income Statement, Balance Sheet, Statement of Cash Flows, and Statement of Owner’s Equity.</w:t>
            </w:r>
          </w:p>
        </w:tc>
        <w:tc>
          <w:tcPr>
            <w:tcW w:w="810" w:type="dxa"/>
            <w:vAlign w:val="center"/>
          </w:tcPr>
          <w:p w14:paraId="7AC1B190" w14:textId="77777777" w:rsidR="00ED26D2" w:rsidRDefault="00ED26D2" w:rsidP="002275BD">
            <w:r>
              <w:t>x</w:t>
            </w:r>
          </w:p>
        </w:tc>
        <w:tc>
          <w:tcPr>
            <w:tcW w:w="810" w:type="dxa"/>
            <w:vAlign w:val="center"/>
          </w:tcPr>
          <w:p w14:paraId="73C5E209" w14:textId="77777777" w:rsidR="00ED26D2" w:rsidRDefault="00ED26D2" w:rsidP="002275BD">
            <w:r>
              <w:t>x</w:t>
            </w:r>
          </w:p>
        </w:tc>
        <w:tc>
          <w:tcPr>
            <w:tcW w:w="900" w:type="dxa"/>
            <w:vAlign w:val="center"/>
          </w:tcPr>
          <w:p w14:paraId="097D75E0" w14:textId="77777777" w:rsidR="00ED26D2" w:rsidRDefault="00ED26D2" w:rsidP="002275BD">
            <w:r>
              <w:t>x</w:t>
            </w:r>
          </w:p>
        </w:tc>
        <w:tc>
          <w:tcPr>
            <w:tcW w:w="720" w:type="dxa"/>
            <w:vAlign w:val="center"/>
          </w:tcPr>
          <w:p w14:paraId="2D1FB691" w14:textId="77777777" w:rsidR="00ED26D2" w:rsidRDefault="00ED26D2" w:rsidP="002275BD"/>
        </w:tc>
        <w:tc>
          <w:tcPr>
            <w:tcW w:w="720" w:type="dxa"/>
          </w:tcPr>
          <w:p w14:paraId="34ABA840" w14:textId="77777777" w:rsidR="00ED26D2" w:rsidRDefault="00ED26D2" w:rsidP="002275BD"/>
        </w:tc>
        <w:tc>
          <w:tcPr>
            <w:tcW w:w="900" w:type="dxa"/>
          </w:tcPr>
          <w:p w14:paraId="38627558" w14:textId="77777777" w:rsidR="00ED26D2" w:rsidRDefault="00ED26D2" w:rsidP="002275BD"/>
        </w:tc>
      </w:tr>
      <w:tr w:rsidR="00ED26D2" w14:paraId="249B47D6" w14:textId="77777777" w:rsidTr="00ED26D2">
        <w:trPr>
          <w:cantSplit/>
        </w:trPr>
        <w:tc>
          <w:tcPr>
            <w:tcW w:w="4495" w:type="dxa"/>
          </w:tcPr>
          <w:p w14:paraId="0FF3EC67" w14:textId="77777777" w:rsidR="00ED26D2" w:rsidRDefault="00ED26D2" w:rsidP="002275BD">
            <w:r w:rsidRPr="003E5204">
              <w:t>Record, process, and create financial reports.</w:t>
            </w:r>
          </w:p>
        </w:tc>
        <w:tc>
          <w:tcPr>
            <w:tcW w:w="810" w:type="dxa"/>
            <w:vAlign w:val="center"/>
          </w:tcPr>
          <w:p w14:paraId="1BC0E6EA" w14:textId="77777777" w:rsidR="00ED26D2" w:rsidRDefault="00ED26D2" w:rsidP="002275BD"/>
        </w:tc>
        <w:tc>
          <w:tcPr>
            <w:tcW w:w="810" w:type="dxa"/>
            <w:vAlign w:val="center"/>
          </w:tcPr>
          <w:p w14:paraId="52675B06" w14:textId="77777777" w:rsidR="00ED26D2" w:rsidRDefault="00ED26D2" w:rsidP="002275BD">
            <w:r>
              <w:t>x</w:t>
            </w:r>
          </w:p>
        </w:tc>
        <w:tc>
          <w:tcPr>
            <w:tcW w:w="900" w:type="dxa"/>
            <w:vAlign w:val="center"/>
          </w:tcPr>
          <w:p w14:paraId="621BE1F9" w14:textId="77777777" w:rsidR="00ED26D2" w:rsidRDefault="00ED26D2" w:rsidP="002275BD">
            <w:r>
              <w:t>x</w:t>
            </w:r>
          </w:p>
        </w:tc>
        <w:tc>
          <w:tcPr>
            <w:tcW w:w="720" w:type="dxa"/>
            <w:vAlign w:val="center"/>
          </w:tcPr>
          <w:p w14:paraId="62B903C4" w14:textId="77777777" w:rsidR="00ED26D2" w:rsidRDefault="00ED26D2" w:rsidP="002275BD"/>
        </w:tc>
        <w:tc>
          <w:tcPr>
            <w:tcW w:w="720" w:type="dxa"/>
          </w:tcPr>
          <w:p w14:paraId="6ED26F23" w14:textId="77777777" w:rsidR="00ED26D2" w:rsidRDefault="00ED26D2" w:rsidP="002275BD"/>
          <w:p w14:paraId="19FE7200" w14:textId="77777777" w:rsidR="00ED26D2" w:rsidRDefault="00ED26D2" w:rsidP="002275BD"/>
        </w:tc>
        <w:tc>
          <w:tcPr>
            <w:tcW w:w="900" w:type="dxa"/>
          </w:tcPr>
          <w:p w14:paraId="51682D36" w14:textId="77777777" w:rsidR="00ED26D2" w:rsidRDefault="00ED26D2" w:rsidP="002275BD"/>
        </w:tc>
      </w:tr>
      <w:tr w:rsidR="00ED26D2" w14:paraId="4AEE4244" w14:textId="77777777" w:rsidTr="00ED26D2">
        <w:trPr>
          <w:cantSplit/>
        </w:trPr>
        <w:tc>
          <w:tcPr>
            <w:tcW w:w="4495" w:type="dxa"/>
          </w:tcPr>
          <w:p w14:paraId="741FA0B3" w14:textId="77777777" w:rsidR="00ED26D2" w:rsidRDefault="00ED26D2" w:rsidP="002275BD">
            <w:r w:rsidRPr="003E5204">
              <w:t xml:space="preserve">Use QuickBooks to track spending, revenues, cost of merchandise sold, and payroll data. </w:t>
            </w:r>
          </w:p>
        </w:tc>
        <w:tc>
          <w:tcPr>
            <w:tcW w:w="810" w:type="dxa"/>
            <w:vAlign w:val="center"/>
          </w:tcPr>
          <w:p w14:paraId="7C64E990" w14:textId="77777777" w:rsidR="00ED26D2" w:rsidRDefault="00ED26D2" w:rsidP="002275BD"/>
        </w:tc>
        <w:tc>
          <w:tcPr>
            <w:tcW w:w="810" w:type="dxa"/>
            <w:vAlign w:val="center"/>
          </w:tcPr>
          <w:p w14:paraId="466120F0" w14:textId="77777777" w:rsidR="00ED26D2" w:rsidRDefault="00ED26D2" w:rsidP="002275BD"/>
        </w:tc>
        <w:tc>
          <w:tcPr>
            <w:tcW w:w="900" w:type="dxa"/>
            <w:vAlign w:val="center"/>
          </w:tcPr>
          <w:p w14:paraId="1739791F" w14:textId="77777777" w:rsidR="00ED26D2" w:rsidRDefault="00ED26D2" w:rsidP="002275BD"/>
        </w:tc>
        <w:tc>
          <w:tcPr>
            <w:tcW w:w="720" w:type="dxa"/>
            <w:vAlign w:val="center"/>
          </w:tcPr>
          <w:p w14:paraId="12E85D40" w14:textId="77777777" w:rsidR="00ED26D2" w:rsidRDefault="00ED26D2" w:rsidP="002275BD"/>
        </w:tc>
        <w:tc>
          <w:tcPr>
            <w:tcW w:w="720" w:type="dxa"/>
          </w:tcPr>
          <w:p w14:paraId="774E228F" w14:textId="77777777" w:rsidR="00ED26D2" w:rsidRDefault="00ED26D2" w:rsidP="002275BD">
            <w:r>
              <w:t>x</w:t>
            </w:r>
          </w:p>
        </w:tc>
        <w:tc>
          <w:tcPr>
            <w:tcW w:w="900" w:type="dxa"/>
          </w:tcPr>
          <w:p w14:paraId="0B90BEA4" w14:textId="77777777" w:rsidR="00ED26D2" w:rsidRDefault="00ED26D2" w:rsidP="002275BD">
            <w:r>
              <w:t>x</w:t>
            </w:r>
          </w:p>
        </w:tc>
      </w:tr>
      <w:tr w:rsidR="00ED26D2" w14:paraId="43904A59" w14:textId="77777777" w:rsidTr="00ED26D2">
        <w:trPr>
          <w:cantSplit/>
        </w:trPr>
        <w:tc>
          <w:tcPr>
            <w:tcW w:w="4495" w:type="dxa"/>
          </w:tcPr>
          <w:p w14:paraId="3170F662" w14:textId="77777777" w:rsidR="00ED26D2" w:rsidRDefault="00ED26D2" w:rsidP="002275BD">
            <w:r w:rsidRPr="003E5204">
              <w:t>Use spreadsheets to analyze data from sources such as QuickBooks or other sources.</w:t>
            </w:r>
          </w:p>
        </w:tc>
        <w:tc>
          <w:tcPr>
            <w:tcW w:w="810" w:type="dxa"/>
            <w:vAlign w:val="center"/>
          </w:tcPr>
          <w:p w14:paraId="55A8D29C" w14:textId="77777777" w:rsidR="00ED26D2" w:rsidRDefault="00ED26D2" w:rsidP="002275BD"/>
        </w:tc>
        <w:tc>
          <w:tcPr>
            <w:tcW w:w="810" w:type="dxa"/>
            <w:vAlign w:val="center"/>
          </w:tcPr>
          <w:p w14:paraId="48A48FAD" w14:textId="77777777" w:rsidR="00ED26D2" w:rsidRDefault="00ED26D2" w:rsidP="002275BD"/>
        </w:tc>
        <w:tc>
          <w:tcPr>
            <w:tcW w:w="900" w:type="dxa"/>
            <w:vAlign w:val="center"/>
          </w:tcPr>
          <w:p w14:paraId="6C28B3FD" w14:textId="77777777" w:rsidR="00ED26D2" w:rsidRDefault="00ED26D2" w:rsidP="002275BD"/>
        </w:tc>
        <w:tc>
          <w:tcPr>
            <w:tcW w:w="720" w:type="dxa"/>
            <w:vAlign w:val="center"/>
          </w:tcPr>
          <w:p w14:paraId="708DF06F" w14:textId="77777777" w:rsidR="00ED26D2" w:rsidRDefault="00ED26D2" w:rsidP="002275BD">
            <w:r>
              <w:t>x</w:t>
            </w:r>
          </w:p>
        </w:tc>
        <w:tc>
          <w:tcPr>
            <w:tcW w:w="720" w:type="dxa"/>
          </w:tcPr>
          <w:p w14:paraId="104DD886" w14:textId="77777777" w:rsidR="00ED26D2" w:rsidRDefault="00ED26D2" w:rsidP="002275BD">
            <w:r>
              <w:t>x</w:t>
            </w:r>
          </w:p>
        </w:tc>
        <w:tc>
          <w:tcPr>
            <w:tcW w:w="900" w:type="dxa"/>
          </w:tcPr>
          <w:p w14:paraId="15784C72" w14:textId="77777777" w:rsidR="00ED26D2" w:rsidRDefault="00ED26D2" w:rsidP="002275BD"/>
          <w:p w14:paraId="43197AFE" w14:textId="77777777" w:rsidR="00ED26D2" w:rsidRDefault="00ED26D2" w:rsidP="002275BD">
            <w:r>
              <w:t>x</w:t>
            </w:r>
          </w:p>
        </w:tc>
      </w:tr>
      <w:tr w:rsidR="00ED26D2" w14:paraId="0C5DA92B" w14:textId="77777777" w:rsidTr="00ED26D2">
        <w:trPr>
          <w:cantSplit/>
        </w:trPr>
        <w:tc>
          <w:tcPr>
            <w:tcW w:w="4495" w:type="dxa"/>
          </w:tcPr>
          <w:p w14:paraId="11811DA3" w14:textId="77777777" w:rsidR="00ED26D2" w:rsidRDefault="00ED26D2" w:rsidP="002275BD">
            <w:r w:rsidRPr="003E5204">
              <w:t>Perform basic accounting skills to plan, control, and make decisions using financial data.</w:t>
            </w:r>
          </w:p>
        </w:tc>
        <w:tc>
          <w:tcPr>
            <w:tcW w:w="810" w:type="dxa"/>
            <w:vAlign w:val="center"/>
          </w:tcPr>
          <w:p w14:paraId="215ABFDF" w14:textId="77777777" w:rsidR="00ED26D2" w:rsidRDefault="00ED26D2" w:rsidP="002275BD"/>
        </w:tc>
        <w:tc>
          <w:tcPr>
            <w:tcW w:w="810" w:type="dxa"/>
            <w:vAlign w:val="center"/>
          </w:tcPr>
          <w:p w14:paraId="317F96B2" w14:textId="77777777" w:rsidR="00ED26D2" w:rsidRDefault="00ED26D2" w:rsidP="002275BD">
            <w:r>
              <w:t>x</w:t>
            </w:r>
          </w:p>
        </w:tc>
        <w:tc>
          <w:tcPr>
            <w:tcW w:w="900" w:type="dxa"/>
            <w:vAlign w:val="center"/>
          </w:tcPr>
          <w:p w14:paraId="06C4E57D" w14:textId="77777777" w:rsidR="00ED26D2" w:rsidRDefault="00ED26D2" w:rsidP="002275BD">
            <w:r>
              <w:t>x</w:t>
            </w:r>
          </w:p>
        </w:tc>
        <w:tc>
          <w:tcPr>
            <w:tcW w:w="720" w:type="dxa"/>
            <w:vAlign w:val="center"/>
          </w:tcPr>
          <w:p w14:paraId="4AA49013" w14:textId="77777777" w:rsidR="00ED26D2" w:rsidRDefault="00ED26D2" w:rsidP="002275BD"/>
        </w:tc>
        <w:tc>
          <w:tcPr>
            <w:tcW w:w="720" w:type="dxa"/>
          </w:tcPr>
          <w:p w14:paraId="2638146D" w14:textId="77777777" w:rsidR="00ED26D2" w:rsidRDefault="00ED26D2" w:rsidP="002275BD"/>
        </w:tc>
        <w:tc>
          <w:tcPr>
            <w:tcW w:w="900" w:type="dxa"/>
          </w:tcPr>
          <w:p w14:paraId="5074662C" w14:textId="77777777" w:rsidR="00ED26D2" w:rsidRDefault="00ED26D2" w:rsidP="002275BD"/>
          <w:p w14:paraId="1C809841" w14:textId="77777777" w:rsidR="00ED26D2" w:rsidRDefault="00ED26D2" w:rsidP="002275BD"/>
        </w:tc>
      </w:tr>
      <w:tr w:rsidR="00ED26D2" w14:paraId="5E9AF088" w14:textId="77777777" w:rsidTr="00ED26D2">
        <w:trPr>
          <w:cantSplit/>
        </w:trPr>
        <w:tc>
          <w:tcPr>
            <w:tcW w:w="4495" w:type="dxa"/>
          </w:tcPr>
          <w:p w14:paraId="002F88E7" w14:textId="77777777" w:rsidR="00ED26D2" w:rsidRPr="003E5204" w:rsidRDefault="00ED26D2" w:rsidP="002275BD">
            <w:r w:rsidRPr="003E5204">
              <w:t>Use technology to record, process, and report financial data.</w:t>
            </w:r>
          </w:p>
        </w:tc>
        <w:tc>
          <w:tcPr>
            <w:tcW w:w="810" w:type="dxa"/>
            <w:vAlign w:val="center"/>
          </w:tcPr>
          <w:p w14:paraId="3AA3B4D3" w14:textId="77777777" w:rsidR="00ED26D2" w:rsidRDefault="00ED26D2" w:rsidP="002275BD"/>
        </w:tc>
        <w:tc>
          <w:tcPr>
            <w:tcW w:w="810" w:type="dxa"/>
            <w:vAlign w:val="center"/>
          </w:tcPr>
          <w:p w14:paraId="355CD141" w14:textId="77777777" w:rsidR="00ED26D2" w:rsidRDefault="00ED26D2" w:rsidP="002275BD"/>
        </w:tc>
        <w:tc>
          <w:tcPr>
            <w:tcW w:w="900" w:type="dxa"/>
            <w:vAlign w:val="center"/>
          </w:tcPr>
          <w:p w14:paraId="44D4813B" w14:textId="77777777" w:rsidR="00ED26D2" w:rsidRDefault="00ED26D2" w:rsidP="002275BD"/>
        </w:tc>
        <w:tc>
          <w:tcPr>
            <w:tcW w:w="720" w:type="dxa"/>
            <w:vAlign w:val="center"/>
          </w:tcPr>
          <w:p w14:paraId="276E8D60" w14:textId="77777777" w:rsidR="00ED26D2" w:rsidRDefault="00ED26D2" w:rsidP="002275BD"/>
        </w:tc>
        <w:tc>
          <w:tcPr>
            <w:tcW w:w="720" w:type="dxa"/>
          </w:tcPr>
          <w:p w14:paraId="573266A7" w14:textId="77777777" w:rsidR="00ED26D2" w:rsidRDefault="00ED26D2" w:rsidP="002275BD"/>
        </w:tc>
        <w:tc>
          <w:tcPr>
            <w:tcW w:w="900" w:type="dxa"/>
          </w:tcPr>
          <w:p w14:paraId="4398F926" w14:textId="77777777" w:rsidR="00ED26D2" w:rsidRDefault="00ED26D2" w:rsidP="002275BD">
            <w:r>
              <w:t>x</w:t>
            </w:r>
          </w:p>
        </w:tc>
      </w:tr>
    </w:tbl>
    <w:p w14:paraId="4E120701" w14:textId="77777777" w:rsidR="00C726DB" w:rsidRPr="00C726DB" w:rsidRDefault="00C726DB" w:rsidP="00C726DB">
      <w:pPr>
        <w:pStyle w:val="ListParagraph"/>
        <w:tabs>
          <w:tab w:val="center" w:pos="5400"/>
        </w:tabs>
        <w:suppressAutoHyphens/>
        <w:ind w:left="360"/>
        <w:jc w:val="both"/>
        <w:rPr>
          <w:spacing w:val="-2"/>
          <w:sz w:val="24"/>
        </w:rPr>
      </w:pPr>
    </w:p>
    <w:p w14:paraId="24A38F1A"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31B594D7" w14:textId="77777777" w:rsidR="00C726DB" w:rsidRDefault="00C726DB" w:rsidP="00C726DB">
      <w:pPr>
        <w:pStyle w:val="ListParagraph"/>
        <w:tabs>
          <w:tab w:val="center" w:pos="5400"/>
        </w:tabs>
        <w:suppressAutoHyphens/>
        <w:ind w:left="360"/>
        <w:jc w:val="both"/>
        <w:rPr>
          <w:spacing w:val="-2"/>
          <w:sz w:val="24"/>
        </w:rPr>
      </w:pPr>
    </w:p>
    <w:p w14:paraId="260B4F63" w14:textId="1A93D2EA" w:rsidR="0032382C" w:rsidRDefault="0032382C" w:rsidP="00F279B0">
      <w:pPr>
        <w:tabs>
          <w:tab w:val="center" w:pos="5400"/>
        </w:tabs>
        <w:suppressAutoHyphens/>
        <w:ind w:left="360"/>
        <w:jc w:val="both"/>
        <w:rPr>
          <w:spacing w:val="-2"/>
          <w:sz w:val="24"/>
        </w:rPr>
      </w:pPr>
      <w:r>
        <w:rPr>
          <w:spacing w:val="-2"/>
          <w:sz w:val="24"/>
        </w:rPr>
        <w:t xml:space="preserve">The in-person and online instructional approaches and technologies currently utilized for the existing courses would continue to be used. The technology specific to this program includes spreadsheets and an automatic accounting system. The current automated accounting software is Intuit’s QuickBooks. No new approaches or technologies are necessary. </w:t>
      </w:r>
    </w:p>
    <w:p w14:paraId="10069F58"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91B9B47"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007EC4AD" w14:textId="77777777" w:rsidR="001E42F6" w:rsidRPr="00534166" w:rsidRDefault="001E42F6" w:rsidP="001E42F6">
      <w:pPr>
        <w:pStyle w:val="ListParagraph"/>
        <w:tabs>
          <w:tab w:val="center" w:pos="5400"/>
        </w:tabs>
        <w:suppressAutoHyphens/>
        <w:ind w:left="360"/>
        <w:jc w:val="both"/>
        <w:rPr>
          <w:spacing w:val="-2"/>
          <w:sz w:val="24"/>
        </w:rPr>
      </w:pPr>
    </w:p>
    <w:p w14:paraId="1A4BDD9E"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 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6B81B5C9"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870"/>
      </w:tblGrid>
      <w:tr w:rsidR="001E42F6" w14:paraId="3A1A9834" w14:textId="77777777" w:rsidTr="00751B20">
        <w:tc>
          <w:tcPr>
            <w:tcW w:w="1440" w:type="dxa"/>
            <w:tcBorders>
              <w:top w:val="nil"/>
              <w:left w:val="nil"/>
            </w:tcBorders>
          </w:tcPr>
          <w:p w14:paraId="6A27DEF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16A24EA1"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870" w:type="dxa"/>
            <w:shd w:val="clear" w:color="auto" w:fill="D9D9D9" w:themeFill="background1" w:themeFillShade="D9"/>
          </w:tcPr>
          <w:p w14:paraId="6BAF2B3C"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404FF449" w14:textId="77777777" w:rsidTr="00751B20">
        <w:tc>
          <w:tcPr>
            <w:tcW w:w="1440" w:type="dxa"/>
          </w:tcPr>
          <w:p w14:paraId="294DE306"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2C0B38BE" w14:textId="33A04067" w:rsidR="001E42F6" w:rsidRDefault="00751B20" w:rsidP="00D55E58">
                <w:pPr>
                  <w:tabs>
                    <w:tab w:val="center" w:pos="5400"/>
                  </w:tabs>
                  <w:suppressAutoHyphens/>
                  <w:jc w:val="both"/>
                  <w:rPr>
                    <w:spacing w:val="-2"/>
                    <w:sz w:val="24"/>
                  </w:rPr>
                </w:pPr>
                <w:r>
                  <w:rPr>
                    <w:spacing w:val="-2"/>
                    <w:sz w:val="24"/>
                  </w:rPr>
                  <w:t>Yes</w:t>
                </w:r>
              </w:p>
            </w:tc>
          </w:sdtContent>
        </w:sdt>
        <w:tc>
          <w:tcPr>
            <w:tcW w:w="3870" w:type="dxa"/>
          </w:tcPr>
          <w:p w14:paraId="458CA984" w14:textId="37AF74FD" w:rsidR="001E42F6" w:rsidRPr="00FE585B" w:rsidRDefault="009549E8"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751B20">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51B20">
                  <w:rPr>
                    <w:b/>
                    <w:bCs/>
                    <w:sz w:val="24"/>
                    <w:szCs w:val="24"/>
                  </w:rPr>
                  <w:t>2022</w:t>
                </w:r>
              </w:sdtContent>
            </w:sdt>
            <w:r w:rsidR="001E42F6">
              <w:rPr>
                <w:b/>
                <w:bCs/>
                <w:sz w:val="24"/>
                <w:szCs w:val="24"/>
              </w:rPr>
              <w:tab/>
            </w:r>
          </w:p>
        </w:tc>
      </w:tr>
    </w:tbl>
    <w:p w14:paraId="565B6B5C"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039A3BEC" w14:textId="77777777" w:rsidTr="00D55E58">
        <w:tc>
          <w:tcPr>
            <w:tcW w:w="2572" w:type="dxa"/>
            <w:tcBorders>
              <w:top w:val="nil"/>
              <w:left w:val="nil"/>
            </w:tcBorders>
          </w:tcPr>
          <w:p w14:paraId="0C329645"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0BBB937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615BB4A"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7ABEC50B"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49C0A910" w14:textId="77777777" w:rsidTr="00D55E58">
        <w:tc>
          <w:tcPr>
            <w:tcW w:w="2572" w:type="dxa"/>
          </w:tcPr>
          <w:p w14:paraId="4EF98933"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561159C5" w14:textId="72054DFC" w:rsidR="001E42F6" w:rsidRDefault="00C90293" w:rsidP="00D55E58">
                <w:pPr>
                  <w:tabs>
                    <w:tab w:val="center" w:pos="5400"/>
                  </w:tabs>
                  <w:suppressAutoHyphens/>
                  <w:jc w:val="both"/>
                  <w:rPr>
                    <w:spacing w:val="-2"/>
                    <w:sz w:val="24"/>
                  </w:rPr>
                </w:pPr>
                <w:r>
                  <w:rPr>
                    <w:spacing w:val="-2"/>
                    <w:sz w:val="24"/>
                  </w:rPr>
                  <w:t>No</w:t>
                </w:r>
              </w:p>
            </w:tc>
          </w:sdtContent>
        </w:sdt>
        <w:tc>
          <w:tcPr>
            <w:tcW w:w="3420" w:type="dxa"/>
          </w:tcPr>
          <w:p w14:paraId="72ADB826" w14:textId="77777777" w:rsidR="001E42F6" w:rsidRDefault="001E42F6" w:rsidP="00D55E58">
            <w:pPr>
              <w:tabs>
                <w:tab w:val="center" w:pos="5400"/>
              </w:tabs>
              <w:suppressAutoHyphens/>
              <w:jc w:val="both"/>
              <w:rPr>
                <w:spacing w:val="-2"/>
                <w:sz w:val="24"/>
              </w:rPr>
            </w:pPr>
          </w:p>
        </w:tc>
        <w:tc>
          <w:tcPr>
            <w:tcW w:w="2240" w:type="dxa"/>
          </w:tcPr>
          <w:p w14:paraId="0D7E84FD" w14:textId="77777777" w:rsidR="001E42F6" w:rsidRPr="00FE585B" w:rsidRDefault="009549E8"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r w:rsidR="001E42F6">
              <w:rPr>
                <w:b/>
                <w:bCs/>
                <w:sz w:val="24"/>
                <w:szCs w:val="24"/>
              </w:rPr>
              <w:tab/>
            </w:r>
          </w:p>
        </w:tc>
      </w:tr>
    </w:tbl>
    <w:p w14:paraId="7F22ABC4"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1E42F6" w14:paraId="116042CD" w14:textId="77777777" w:rsidTr="00DA326D">
        <w:tc>
          <w:tcPr>
            <w:tcW w:w="2610" w:type="dxa"/>
            <w:tcBorders>
              <w:top w:val="nil"/>
              <w:left w:val="nil"/>
            </w:tcBorders>
          </w:tcPr>
          <w:p w14:paraId="7024800D"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43516AAF"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tcPr>
          <w:p w14:paraId="25768E12"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03521DA"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19" w:history="1">
              <w:r w:rsidRPr="00C1413B">
                <w:rPr>
                  <w:rStyle w:val="Hyperlink"/>
                  <w:i/>
                </w:rPr>
                <w:t>AAC Guideline 5.5</w:t>
              </w:r>
            </w:hyperlink>
            <w:r w:rsidRPr="00C1413B">
              <w:rPr>
                <w:i/>
                <w:spacing w:val="-2"/>
              </w:rPr>
              <w:t>.</w:t>
            </w:r>
          </w:p>
        </w:tc>
        <w:tc>
          <w:tcPr>
            <w:tcW w:w="2420" w:type="dxa"/>
            <w:shd w:val="clear" w:color="auto" w:fill="D9D9D9" w:themeFill="background1" w:themeFillShade="D9"/>
          </w:tcPr>
          <w:p w14:paraId="216095D1"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7FFA33E6" w14:textId="77777777" w:rsidTr="00DA326D">
        <w:tc>
          <w:tcPr>
            <w:tcW w:w="2610" w:type="dxa"/>
          </w:tcPr>
          <w:p w14:paraId="34EF7E14"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62C4834E" w14:textId="0944BC08" w:rsidR="001E42F6" w:rsidRDefault="00DA326D" w:rsidP="00D55E58">
                <w:pPr>
                  <w:tabs>
                    <w:tab w:val="left" w:pos="788"/>
                  </w:tabs>
                  <w:suppressAutoHyphens/>
                  <w:jc w:val="both"/>
                  <w:rPr>
                    <w:spacing w:val="-2"/>
                    <w:sz w:val="24"/>
                  </w:rPr>
                </w:pPr>
                <w:r>
                  <w:rPr>
                    <w:spacing w:val="-2"/>
                    <w:sz w:val="24"/>
                  </w:rPr>
                  <w:t>Yes</w:t>
                </w:r>
              </w:p>
            </w:tc>
          </w:sdtContent>
        </w:sdt>
        <w:tc>
          <w:tcPr>
            <w:tcW w:w="3240" w:type="dxa"/>
          </w:tcPr>
          <w:p w14:paraId="27EE3076" w14:textId="77777777" w:rsidR="001E42F6" w:rsidRDefault="001E42F6" w:rsidP="00D55E58">
            <w:pPr>
              <w:tabs>
                <w:tab w:val="center" w:pos="5400"/>
              </w:tabs>
              <w:suppressAutoHyphens/>
              <w:jc w:val="both"/>
              <w:rPr>
                <w:spacing w:val="-2"/>
                <w:sz w:val="24"/>
              </w:rPr>
            </w:pPr>
          </w:p>
        </w:tc>
        <w:tc>
          <w:tcPr>
            <w:tcW w:w="2420" w:type="dxa"/>
          </w:tcPr>
          <w:p w14:paraId="77C5F2A2" w14:textId="72C3F759" w:rsidR="001E42F6" w:rsidRPr="00FE585B" w:rsidRDefault="009549E8"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DA326D">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326D">
                  <w:rPr>
                    <w:b/>
                    <w:bCs/>
                    <w:sz w:val="24"/>
                    <w:szCs w:val="24"/>
                  </w:rPr>
                  <w:t>2022</w:t>
                </w:r>
              </w:sdtContent>
            </w:sdt>
            <w:r w:rsidR="001E42F6">
              <w:rPr>
                <w:b/>
                <w:bCs/>
                <w:sz w:val="24"/>
                <w:szCs w:val="24"/>
              </w:rPr>
              <w:tab/>
            </w:r>
          </w:p>
        </w:tc>
      </w:tr>
      <w:tr w:rsidR="00786BE6" w14:paraId="2B85AF3F" w14:textId="77777777" w:rsidTr="00C1413B">
        <w:tc>
          <w:tcPr>
            <w:tcW w:w="2610" w:type="dxa"/>
          </w:tcPr>
          <w:p w14:paraId="3CA5F2EB"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4564FEA8" w14:textId="394F316C" w:rsidR="00786BE6" w:rsidRPr="00C1413B" w:rsidRDefault="00A234F3" w:rsidP="00786BE6">
                <w:pPr>
                  <w:tabs>
                    <w:tab w:val="left" w:pos="788"/>
                  </w:tabs>
                  <w:suppressAutoHyphens/>
                  <w:jc w:val="both"/>
                  <w:rPr>
                    <w:b/>
                    <w:spacing w:val="-2"/>
                    <w:sz w:val="24"/>
                  </w:rPr>
                </w:pPr>
                <w:r>
                  <w:rPr>
                    <w:spacing w:val="-2"/>
                    <w:sz w:val="24"/>
                  </w:rPr>
                  <w:t>No</w:t>
                </w:r>
              </w:p>
            </w:tc>
          </w:sdtContent>
        </w:sdt>
        <w:tc>
          <w:tcPr>
            <w:tcW w:w="5660" w:type="dxa"/>
            <w:gridSpan w:val="2"/>
          </w:tcPr>
          <w:p w14:paraId="4E8A5257"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42A0BCFB" w14:textId="77777777" w:rsidR="001E42F6" w:rsidRDefault="001E42F6" w:rsidP="001E42F6">
      <w:pPr>
        <w:tabs>
          <w:tab w:val="center" w:pos="5400"/>
        </w:tabs>
        <w:suppressAutoHyphens/>
        <w:jc w:val="both"/>
        <w:rPr>
          <w:spacing w:val="-2"/>
          <w:sz w:val="24"/>
        </w:rPr>
      </w:pPr>
    </w:p>
    <w:p w14:paraId="2B7ED2C2"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3B6833B2"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7ACF7423" w14:textId="77777777" w:rsidTr="00D55E58">
        <w:tc>
          <w:tcPr>
            <w:tcW w:w="2610" w:type="dxa"/>
            <w:tcBorders>
              <w:top w:val="nil"/>
              <w:left w:val="nil"/>
            </w:tcBorders>
          </w:tcPr>
          <w:p w14:paraId="2793F7A0"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728F854C"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06F99C17"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30E5CBFD"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6F645A33" w14:textId="77777777" w:rsidTr="00D55E58">
        <w:tc>
          <w:tcPr>
            <w:tcW w:w="2610" w:type="dxa"/>
          </w:tcPr>
          <w:p w14:paraId="03A74AA5"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43E74D05" w14:textId="6DF80082" w:rsidR="001E42F6" w:rsidRPr="003D0C43" w:rsidRDefault="00DA326D" w:rsidP="00D55E58">
                <w:pPr>
                  <w:tabs>
                    <w:tab w:val="center" w:pos="5400"/>
                  </w:tabs>
                  <w:suppressAutoHyphens/>
                  <w:jc w:val="both"/>
                  <w:rPr>
                    <w:spacing w:val="-2"/>
                    <w:sz w:val="24"/>
                  </w:rPr>
                </w:pPr>
                <w:r>
                  <w:rPr>
                    <w:spacing w:val="-2"/>
                    <w:sz w:val="24"/>
                  </w:rPr>
                  <w:t>No</w:t>
                </w:r>
              </w:p>
            </w:tc>
          </w:sdtContent>
        </w:sdt>
        <w:tc>
          <w:tcPr>
            <w:tcW w:w="3420" w:type="dxa"/>
          </w:tcPr>
          <w:p w14:paraId="1B8291AF" w14:textId="0C695C56" w:rsidR="001E42F6" w:rsidRPr="003D0C43" w:rsidRDefault="001E42F6" w:rsidP="00D55E58">
            <w:pPr>
              <w:tabs>
                <w:tab w:val="center" w:pos="5400"/>
              </w:tabs>
              <w:suppressAutoHyphens/>
              <w:jc w:val="both"/>
              <w:rPr>
                <w:spacing w:val="-2"/>
                <w:sz w:val="24"/>
              </w:rPr>
            </w:pPr>
          </w:p>
        </w:tc>
        <w:tc>
          <w:tcPr>
            <w:tcW w:w="2245" w:type="dxa"/>
          </w:tcPr>
          <w:p w14:paraId="7B1BAA62" w14:textId="0FC8A589" w:rsidR="001E42F6" w:rsidRPr="003D0C43" w:rsidRDefault="009549E8"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DA326D"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326D" w:rsidRPr="00263BCD">
                  <w:rPr>
                    <w:rStyle w:val="PlaceholderText"/>
                  </w:rPr>
                  <w:t>Choose an item.</w:t>
                </w:r>
              </w:sdtContent>
            </w:sdt>
          </w:p>
        </w:tc>
      </w:tr>
    </w:tbl>
    <w:p w14:paraId="77E5463E" w14:textId="77777777" w:rsidR="001E42F6" w:rsidRDefault="001E42F6" w:rsidP="001E42F6">
      <w:pPr>
        <w:tabs>
          <w:tab w:val="center" w:pos="5400"/>
        </w:tabs>
        <w:suppressAutoHyphens/>
        <w:ind w:left="360"/>
        <w:jc w:val="both"/>
        <w:rPr>
          <w:spacing w:val="-2"/>
          <w:sz w:val="24"/>
        </w:rPr>
      </w:pPr>
    </w:p>
    <w:p w14:paraId="31C4B222"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61F294B2" w14:textId="508DAD77" w:rsidR="00C726DB" w:rsidRDefault="00C726DB" w:rsidP="00C726DB">
      <w:pPr>
        <w:pStyle w:val="ListParagraph"/>
        <w:tabs>
          <w:tab w:val="center" w:pos="5400"/>
        </w:tabs>
        <w:suppressAutoHyphens/>
        <w:ind w:left="360"/>
        <w:jc w:val="both"/>
        <w:rPr>
          <w:spacing w:val="-2"/>
          <w:sz w:val="24"/>
        </w:rPr>
      </w:pPr>
    </w:p>
    <w:p w14:paraId="66447DE1" w14:textId="1E1D5874" w:rsidR="00C90293" w:rsidRDefault="00C90293" w:rsidP="00C726DB">
      <w:pPr>
        <w:pStyle w:val="ListParagraph"/>
        <w:tabs>
          <w:tab w:val="center" w:pos="5400"/>
        </w:tabs>
        <w:suppressAutoHyphens/>
        <w:ind w:left="360"/>
        <w:jc w:val="both"/>
        <w:rPr>
          <w:spacing w:val="-2"/>
          <w:sz w:val="24"/>
        </w:rPr>
      </w:pPr>
      <w:r>
        <w:rPr>
          <w:spacing w:val="-2"/>
          <w:sz w:val="24"/>
        </w:rPr>
        <w:t>No.</w:t>
      </w:r>
    </w:p>
    <w:p w14:paraId="323F6268" w14:textId="77777777" w:rsidR="00C726DB" w:rsidRPr="00C726DB" w:rsidRDefault="00C726DB" w:rsidP="00C726DB">
      <w:pPr>
        <w:pStyle w:val="ListParagraph"/>
        <w:tabs>
          <w:tab w:val="center" w:pos="5400"/>
        </w:tabs>
        <w:suppressAutoHyphens/>
        <w:ind w:left="360"/>
        <w:jc w:val="both"/>
        <w:rPr>
          <w:spacing w:val="-2"/>
          <w:sz w:val="24"/>
        </w:rPr>
      </w:pPr>
    </w:p>
    <w:p w14:paraId="44AEFF48"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08843C49" w14:textId="77777777" w:rsidR="00C726DB" w:rsidRDefault="00C726DB" w:rsidP="00C726DB">
      <w:pPr>
        <w:pStyle w:val="ListParagraph"/>
        <w:tabs>
          <w:tab w:val="center" w:pos="5400"/>
        </w:tabs>
        <w:suppressAutoHyphens/>
        <w:ind w:left="360"/>
        <w:jc w:val="both"/>
        <w:rPr>
          <w:spacing w:val="-2"/>
          <w:sz w:val="24"/>
        </w:rPr>
      </w:pPr>
    </w:p>
    <w:p w14:paraId="540968CD" w14:textId="38113C6F" w:rsidR="001E42F6" w:rsidRPr="00517D7F" w:rsidRDefault="004269B7" w:rsidP="00153B8F">
      <w:pPr>
        <w:tabs>
          <w:tab w:val="center" w:pos="5400"/>
        </w:tabs>
        <w:suppressAutoHyphens/>
        <w:ind w:left="720"/>
        <w:jc w:val="both"/>
        <w:rPr>
          <w:spacing w:val="-2"/>
          <w:sz w:val="24"/>
        </w:rPr>
      </w:pPr>
      <w:r>
        <w:rPr>
          <w:spacing w:val="-2"/>
          <w:sz w:val="24"/>
        </w:rPr>
        <w:t xml:space="preserve">The College of Business and Information Systems will use existing </w:t>
      </w:r>
      <w:proofErr w:type="gramStart"/>
      <w:r>
        <w:rPr>
          <w:spacing w:val="-2"/>
          <w:sz w:val="24"/>
        </w:rPr>
        <w:t>faculty</w:t>
      </w:r>
      <w:proofErr w:type="gramEnd"/>
      <w:r>
        <w:rPr>
          <w:spacing w:val="-2"/>
          <w:sz w:val="24"/>
        </w:rPr>
        <w:t xml:space="preserve"> so no additional budget is sought.  The </w:t>
      </w:r>
      <w:r w:rsidR="00477AF0">
        <w:rPr>
          <w:spacing w:val="-2"/>
          <w:sz w:val="24"/>
        </w:rPr>
        <w:t>additional</w:t>
      </w:r>
      <w:r>
        <w:rPr>
          <w:spacing w:val="-2"/>
          <w:sz w:val="24"/>
        </w:rPr>
        <w:t xml:space="preserve"> students anticipated in this minor can be accommodated with no additional sections being planned.</w:t>
      </w:r>
    </w:p>
    <w:p w14:paraId="080667BA" w14:textId="77777777" w:rsidR="001E42F6" w:rsidRPr="00C726DB" w:rsidRDefault="001E42F6" w:rsidP="00C726DB">
      <w:pPr>
        <w:pStyle w:val="ListParagraph"/>
        <w:tabs>
          <w:tab w:val="center" w:pos="5400"/>
        </w:tabs>
        <w:suppressAutoHyphens/>
        <w:ind w:left="360"/>
        <w:jc w:val="both"/>
        <w:rPr>
          <w:spacing w:val="-2"/>
          <w:sz w:val="24"/>
        </w:rPr>
      </w:pPr>
    </w:p>
    <w:p w14:paraId="78C60995"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606A901D"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47711978"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73279374"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5050D10F"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58EAF572"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48D702FC"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82C07A2"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7B9A5EF3" w14:textId="15D78239" w:rsidR="008D2738" w:rsidRDefault="00ED26D2"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C399593"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4C2DCCF5"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141CBDA1" w14:textId="77777777" w:rsidR="00FA3C1C" w:rsidRDefault="00FA3C1C" w:rsidP="00FA3C1C">
      <w:pPr>
        <w:tabs>
          <w:tab w:val="center" w:pos="5400"/>
        </w:tabs>
        <w:suppressAutoHyphens/>
        <w:jc w:val="both"/>
        <w:rPr>
          <w:spacing w:val="-2"/>
          <w:sz w:val="24"/>
        </w:rPr>
      </w:pPr>
    </w:p>
    <w:p w14:paraId="2DA38F2C"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76B861F9" w14:textId="51993B51" w:rsidR="00FA3C1C" w:rsidRDefault="00FA3C1C" w:rsidP="000E2D48">
      <w:pPr>
        <w:tabs>
          <w:tab w:val="center" w:pos="5400"/>
        </w:tabs>
        <w:suppressAutoHyphens/>
        <w:jc w:val="both"/>
        <w:rPr>
          <w:b/>
          <w:spacing w:val="-2"/>
          <w:sz w:val="24"/>
        </w:rPr>
      </w:pPr>
    </w:p>
    <w:p w14:paraId="7E856152" w14:textId="2D3167DD" w:rsidR="00ED26D2" w:rsidRPr="00ED26D2" w:rsidRDefault="00ED26D2" w:rsidP="004152CC">
      <w:pPr>
        <w:tabs>
          <w:tab w:val="center" w:pos="5400"/>
        </w:tabs>
        <w:suppressAutoHyphens/>
        <w:ind w:left="720"/>
        <w:jc w:val="both"/>
        <w:rPr>
          <w:bCs/>
          <w:spacing w:val="-2"/>
          <w:sz w:val="24"/>
        </w:rPr>
      </w:pPr>
      <w:r>
        <w:rPr>
          <w:bCs/>
          <w:spacing w:val="-2"/>
          <w:sz w:val="24"/>
        </w:rPr>
        <w:t xml:space="preserve">This minor provides additional </w:t>
      </w:r>
      <w:r w:rsidR="00B52C1A">
        <w:rPr>
          <w:bCs/>
          <w:spacing w:val="-2"/>
          <w:sz w:val="24"/>
        </w:rPr>
        <w:t xml:space="preserve">accounting and financial </w:t>
      </w:r>
      <w:r>
        <w:rPr>
          <w:bCs/>
          <w:spacing w:val="-2"/>
          <w:sz w:val="24"/>
        </w:rPr>
        <w:t xml:space="preserve">education to students seeking to supplement </w:t>
      </w:r>
      <w:r w:rsidR="00B52C1A">
        <w:rPr>
          <w:bCs/>
          <w:spacing w:val="-2"/>
          <w:sz w:val="24"/>
        </w:rPr>
        <w:t>their</w:t>
      </w:r>
      <w:r>
        <w:rPr>
          <w:bCs/>
          <w:spacing w:val="-2"/>
          <w:sz w:val="24"/>
        </w:rPr>
        <w:t xml:space="preserve"> </w:t>
      </w:r>
      <w:r w:rsidR="00B52C1A">
        <w:rPr>
          <w:bCs/>
          <w:spacing w:val="-2"/>
          <w:sz w:val="24"/>
        </w:rPr>
        <w:t>bachelor’s</w:t>
      </w:r>
      <w:r>
        <w:rPr>
          <w:bCs/>
          <w:spacing w:val="-2"/>
          <w:sz w:val="24"/>
        </w:rPr>
        <w:t xml:space="preserve"> degree. </w:t>
      </w:r>
      <w:r w:rsidR="00B52C1A">
        <w:rPr>
          <w:bCs/>
          <w:spacing w:val="-2"/>
          <w:sz w:val="24"/>
        </w:rPr>
        <w:t>E</w:t>
      </w:r>
      <w:r>
        <w:rPr>
          <w:bCs/>
          <w:spacing w:val="-2"/>
          <w:sz w:val="24"/>
        </w:rPr>
        <w:t>xisting or new student</w:t>
      </w:r>
      <w:r w:rsidR="00B52C1A">
        <w:rPr>
          <w:bCs/>
          <w:spacing w:val="-2"/>
          <w:sz w:val="24"/>
        </w:rPr>
        <w:t>s</w:t>
      </w:r>
      <w:r>
        <w:rPr>
          <w:bCs/>
          <w:spacing w:val="-2"/>
          <w:sz w:val="24"/>
        </w:rPr>
        <w:t xml:space="preserve"> with an interest in accounting, but not a desire for the full </w:t>
      </w:r>
      <w:r w:rsidR="00B52C1A">
        <w:rPr>
          <w:bCs/>
          <w:spacing w:val="-2"/>
          <w:sz w:val="24"/>
        </w:rPr>
        <w:t xml:space="preserve">bachelor’s </w:t>
      </w:r>
      <w:r>
        <w:rPr>
          <w:bCs/>
          <w:spacing w:val="-2"/>
          <w:sz w:val="24"/>
        </w:rPr>
        <w:t>degree</w:t>
      </w:r>
      <w:r w:rsidR="00B52C1A">
        <w:rPr>
          <w:bCs/>
          <w:spacing w:val="-2"/>
          <w:sz w:val="24"/>
        </w:rPr>
        <w:t xml:space="preserve"> in accounting</w:t>
      </w:r>
      <w:r w:rsidR="00106286">
        <w:rPr>
          <w:bCs/>
          <w:spacing w:val="-2"/>
          <w:sz w:val="24"/>
        </w:rPr>
        <w:t>,</w:t>
      </w:r>
      <w:r>
        <w:rPr>
          <w:bCs/>
          <w:spacing w:val="-2"/>
          <w:sz w:val="24"/>
        </w:rPr>
        <w:t xml:space="preserve"> would use the knowledge from this credential to enhance any bachelor’s degree</w:t>
      </w:r>
      <w:r w:rsidR="00106286">
        <w:rPr>
          <w:bCs/>
          <w:spacing w:val="-2"/>
          <w:sz w:val="24"/>
        </w:rPr>
        <w:t xml:space="preserve"> and their technology skills in </w:t>
      </w:r>
      <w:r w:rsidR="00153B8F">
        <w:rPr>
          <w:bCs/>
          <w:spacing w:val="-2"/>
          <w:sz w:val="24"/>
        </w:rPr>
        <w:t>accounting</w:t>
      </w:r>
      <w:r>
        <w:rPr>
          <w:bCs/>
          <w:spacing w:val="-2"/>
          <w:sz w:val="24"/>
        </w:rPr>
        <w:t>.</w:t>
      </w:r>
    </w:p>
    <w:sectPr w:rsidR="00ED26D2" w:rsidRPr="00ED26D2" w:rsidSect="00C726DB">
      <w:headerReference w:type="even" r:id="rId20"/>
      <w:headerReference w:type="default" r:id="rId21"/>
      <w:footerReference w:type="even" r:id="rId22"/>
      <w:footerReference w:type="default" r:id="rId23"/>
      <w:headerReference w:type="first" r:id="rId24"/>
      <w:footerReference w:type="first" r:id="rId2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531" w14:textId="77777777" w:rsidR="00AF6DF6" w:rsidRDefault="00AF6DF6" w:rsidP="00193C86">
      <w:r>
        <w:separator/>
      </w:r>
    </w:p>
  </w:endnote>
  <w:endnote w:type="continuationSeparator" w:id="0">
    <w:p w14:paraId="462D4DEC" w14:textId="77777777" w:rsidR="00AF6DF6" w:rsidRDefault="00AF6DF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D402" w14:textId="77777777" w:rsidR="0068592F" w:rsidRDefault="0068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0A79"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14AEEC96" w14:textId="77777777" w:rsidTr="00D613C0">
      <w:tc>
        <w:tcPr>
          <w:tcW w:w="7835" w:type="dxa"/>
        </w:tcPr>
        <w:p w14:paraId="27C06E71"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1C59BE85"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9EEAEA6"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15B70339" w14:textId="77777777" w:rsidR="00C726DB" w:rsidRPr="00C726DB" w:rsidRDefault="00C726DB" w:rsidP="00FF04E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9D98" w14:textId="77777777" w:rsidR="0068592F" w:rsidRDefault="0068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4248" w14:textId="77777777" w:rsidR="00AF6DF6" w:rsidRDefault="00AF6DF6" w:rsidP="00193C86">
      <w:r>
        <w:separator/>
      </w:r>
    </w:p>
  </w:footnote>
  <w:footnote w:type="continuationSeparator" w:id="0">
    <w:p w14:paraId="5E693CC3" w14:textId="77777777" w:rsidR="00AF6DF6" w:rsidRDefault="00AF6DF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4CCB" w14:textId="77777777" w:rsidR="0068592F" w:rsidRDefault="0068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184" w14:textId="77777777" w:rsidR="0068592F" w:rsidRDefault="0068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BDBE" w14:textId="77777777" w:rsidR="0068592F" w:rsidRDefault="0068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619258">
    <w:abstractNumId w:val="3"/>
  </w:num>
  <w:num w:numId="2" w16cid:durableId="859319347">
    <w:abstractNumId w:val="2"/>
  </w:num>
  <w:num w:numId="3" w16cid:durableId="484860887">
    <w:abstractNumId w:val="8"/>
  </w:num>
  <w:num w:numId="4" w16cid:durableId="652223247">
    <w:abstractNumId w:val="1"/>
  </w:num>
  <w:num w:numId="5" w16cid:durableId="1319572487">
    <w:abstractNumId w:val="5"/>
  </w:num>
  <w:num w:numId="6" w16cid:durableId="1841000701">
    <w:abstractNumId w:val="4"/>
  </w:num>
  <w:num w:numId="7" w16cid:durableId="1867206272">
    <w:abstractNumId w:val="7"/>
  </w:num>
  <w:num w:numId="8" w16cid:durableId="195853219">
    <w:abstractNumId w:val="6"/>
  </w:num>
  <w:num w:numId="9" w16cid:durableId="864320951">
    <w:abstractNumId w:val="10"/>
  </w:num>
  <w:num w:numId="10" w16cid:durableId="1944530343">
    <w:abstractNumId w:val="9"/>
  </w:num>
  <w:num w:numId="11" w16cid:durableId="82878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58B5"/>
    <w:rsid w:val="0003723F"/>
    <w:rsid w:val="00040E40"/>
    <w:rsid w:val="00074AD1"/>
    <w:rsid w:val="00074FAB"/>
    <w:rsid w:val="000A01A9"/>
    <w:rsid w:val="000A3D02"/>
    <w:rsid w:val="000A4909"/>
    <w:rsid w:val="000B0CCE"/>
    <w:rsid w:val="000B6EC4"/>
    <w:rsid w:val="000C17CA"/>
    <w:rsid w:val="000C1E3D"/>
    <w:rsid w:val="000C7E66"/>
    <w:rsid w:val="000D4976"/>
    <w:rsid w:val="000E2D48"/>
    <w:rsid w:val="000F4E3C"/>
    <w:rsid w:val="000F4F07"/>
    <w:rsid w:val="000F56D5"/>
    <w:rsid w:val="00106286"/>
    <w:rsid w:val="00107E05"/>
    <w:rsid w:val="00123AAA"/>
    <w:rsid w:val="0012437B"/>
    <w:rsid w:val="00130661"/>
    <w:rsid w:val="00133E41"/>
    <w:rsid w:val="00133E76"/>
    <w:rsid w:val="00140174"/>
    <w:rsid w:val="00142F19"/>
    <w:rsid w:val="00153B8F"/>
    <w:rsid w:val="00155A55"/>
    <w:rsid w:val="00160E90"/>
    <w:rsid w:val="001619D3"/>
    <w:rsid w:val="001666CA"/>
    <w:rsid w:val="00182C1D"/>
    <w:rsid w:val="0018503F"/>
    <w:rsid w:val="00187FB9"/>
    <w:rsid w:val="00193C86"/>
    <w:rsid w:val="00194A20"/>
    <w:rsid w:val="00195F72"/>
    <w:rsid w:val="001A496F"/>
    <w:rsid w:val="001A534E"/>
    <w:rsid w:val="001B0006"/>
    <w:rsid w:val="001B543C"/>
    <w:rsid w:val="001B70FE"/>
    <w:rsid w:val="001C1365"/>
    <w:rsid w:val="001D1169"/>
    <w:rsid w:val="001E3527"/>
    <w:rsid w:val="001E42F6"/>
    <w:rsid w:val="001F4FF4"/>
    <w:rsid w:val="002003F7"/>
    <w:rsid w:val="002004ED"/>
    <w:rsid w:val="002012F1"/>
    <w:rsid w:val="002074BB"/>
    <w:rsid w:val="0021316D"/>
    <w:rsid w:val="00217036"/>
    <w:rsid w:val="002248AE"/>
    <w:rsid w:val="0023115E"/>
    <w:rsid w:val="00231663"/>
    <w:rsid w:val="00235709"/>
    <w:rsid w:val="00242F90"/>
    <w:rsid w:val="00243A78"/>
    <w:rsid w:val="00247E66"/>
    <w:rsid w:val="00260CDE"/>
    <w:rsid w:val="00265C64"/>
    <w:rsid w:val="0027366E"/>
    <w:rsid w:val="002843AF"/>
    <w:rsid w:val="00284821"/>
    <w:rsid w:val="00284A55"/>
    <w:rsid w:val="00285247"/>
    <w:rsid w:val="002B01F6"/>
    <w:rsid w:val="002C6235"/>
    <w:rsid w:val="002D4652"/>
    <w:rsid w:val="002E67ED"/>
    <w:rsid w:val="00311BB3"/>
    <w:rsid w:val="00322A4C"/>
    <w:rsid w:val="0032349F"/>
    <w:rsid w:val="0032382C"/>
    <w:rsid w:val="00337997"/>
    <w:rsid w:val="00351E57"/>
    <w:rsid w:val="003604BC"/>
    <w:rsid w:val="003628C8"/>
    <w:rsid w:val="00364B43"/>
    <w:rsid w:val="00367A62"/>
    <w:rsid w:val="00370820"/>
    <w:rsid w:val="00377961"/>
    <w:rsid w:val="00377ED9"/>
    <w:rsid w:val="00384C6A"/>
    <w:rsid w:val="0038763F"/>
    <w:rsid w:val="00391F65"/>
    <w:rsid w:val="00395FBE"/>
    <w:rsid w:val="0039744C"/>
    <w:rsid w:val="003B1075"/>
    <w:rsid w:val="003B54B1"/>
    <w:rsid w:val="003B56D3"/>
    <w:rsid w:val="003D1704"/>
    <w:rsid w:val="003E1595"/>
    <w:rsid w:val="003E2629"/>
    <w:rsid w:val="003E69F8"/>
    <w:rsid w:val="00401156"/>
    <w:rsid w:val="004067C3"/>
    <w:rsid w:val="00414146"/>
    <w:rsid w:val="004152CC"/>
    <w:rsid w:val="00415588"/>
    <w:rsid w:val="00415ED1"/>
    <w:rsid w:val="004172AD"/>
    <w:rsid w:val="004269B7"/>
    <w:rsid w:val="00434733"/>
    <w:rsid w:val="004408F2"/>
    <w:rsid w:val="004735F7"/>
    <w:rsid w:val="00476AEC"/>
    <w:rsid w:val="00477AF0"/>
    <w:rsid w:val="00482215"/>
    <w:rsid w:val="00482868"/>
    <w:rsid w:val="0048313D"/>
    <w:rsid w:val="0048543A"/>
    <w:rsid w:val="00487489"/>
    <w:rsid w:val="00495A9B"/>
    <w:rsid w:val="004A4CF5"/>
    <w:rsid w:val="004B49D5"/>
    <w:rsid w:val="004B7303"/>
    <w:rsid w:val="004C4A61"/>
    <w:rsid w:val="004D522C"/>
    <w:rsid w:val="004D5B9D"/>
    <w:rsid w:val="004E0E14"/>
    <w:rsid w:val="004E2E84"/>
    <w:rsid w:val="004E7AB2"/>
    <w:rsid w:val="004F0452"/>
    <w:rsid w:val="004F26FC"/>
    <w:rsid w:val="004F72E5"/>
    <w:rsid w:val="004F7E1D"/>
    <w:rsid w:val="00517D7F"/>
    <w:rsid w:val="00527759"/>
    <w:rsid w:val="005379CF"/>
    <w:rsid w:val="0054080A"/>
    <w:rsid w:val="005441CE"/>
    <w:rsid w:val="00547CCE"/>
    <w:rsid w:val="00555023"/>
    <w:rsid w:val="00555612"/>
    <w:rsid w:val="00560B25"/>
    <w:rsid w:val="00562723"/>
    <w:rsid w:val="0056285D"/>
    <w:rsid w:val="005646F3"/>
    <w:rsid w:val="00576F43"/>
    <w:rsid w:val="00580349"/>
    <w:rsid w:val="005A019F"/>
    <w:rsid w:val="005B4359"/>
    <w:rsid w:val="005B675F"/>
    <w:rsid w:val="005C04F9"/>
    <w:rsid w:val="005C31B1"/>
    <w:rsid w:val="005C4169"/>
    <w:rsid w:val="005D3A16"/>
    <w:rsid w:val="005E37FC"/>
    <w:rsid w:val="005F056A"/>
    <w:rsid w:val="005F0B88"/>
    <w:rsid w:val="005F58D5"/>
    <w:rsid w:val="00600D89"/>
    <w:rsid w:val="00602954"/>
    <w:rsid w:val="00613B7D"/>
    <w:rsid w:val="00630931"/>
    <w:rsid w:val="006508A1"/>
    <w:rsid w:val="00650CB6"/>
    <w:rsid w:val="00656014"/>
    <w:rsid w:val="00656177"/>
    <w:rsid w:val="00663027"/>
    <w:rsid w:val="0066628B"/>
    <w:rsid w:val="00671702"/>
    <w:rsid w:val="00681937"/>
    <w:rsid w:val="0068592F"/>
    <w:rsid w:val="00693B8D"/>
    <w:rsid w:val="006A0361"/>
    <w:rsid w:val="006B2979"/>
    <w:rsid w:val="006D238C"/>
    <w:rsid w:val="006D4E72"/>
    <w:rsid w:val="006D69E7"/>
    <w:rsid w:val="006D708F"/>
    <w:rsid w:val="006F0630"/>
    <w:rsid w:val="006F32DF"/>
    <w:rsid w:val="006F624A"/>
    <w:rsid w:val="00700DE1"/>
    <w:rsid w:val="007048FA"/>
    <w:rsid w:val="00706E92"/>
    <w:rsid w:val="00717DBF"/>
    <w:rsid w:val="0072651A"/>
    <w:rsid w:val="00727DC0"/>
    <w:rsid w:val="00730886"/>
    <w:rsid w:val="00731EB4"/>
    <w:rsid w:val="00733582"/>
    <w:rsid w:val="00742CE0"/>
    <w:rsid w:val="00744C8C"/>
    <w:rsid w:val="00751B20"/>
    <w:rsid w:val="00780450"/>
    <w:rsid w:val="00781543"/>
    <w:rsid w:val="00786BE6"/>
    <w:rsid w:val="00790E4D"/>
    <w:rsid w:val="00795246"/>
    <w:rsid w:val="0079781E"/>
    <w:rsid w:val="007A0FB1"/>
    <w:rsid w:val="007A152B"/>
    <w:rsid w:val="007A4C65"/>
    <w:rsid w:val="007B3844"/>
    <w:rsid w:val="007C12A4"/>
    <w:rsid w:val="007C70CB"/>
    <w:rsid w:val="007C7DC8"/>
    <w:rsid w:val="007E44DE"/>
    <w:rsid w:val="007E6E7D"/>
    <w:rsid w:val="007F147B"/>
    <w:rsid w:val="007F4818"/>
    <w:rsid w:val="00802589"/>
    <w:rsid w:val="00806127"/>
    <w:rsid w:val="008074EE"/>
    <w:rsid w:val="00842B1F"/>
    <w:rsid w:val="00843C44"/>
    <w:rsid w:val="0084510C"/>
    <w:rsid w:val="008468F0"/>
    <w:rsid w:val="008520C2"/>
    <w:rsid w:val="00853FFD"/>
    <w:rsid w:val="00854C5D"/>
    <w:rsid w:val="00854E7C"/>
    <w:rsid w:val="008551A8"/>
    <w:rsid w:val="008561FB"/>
    <w:rsid w:val="00863F94"/>
    <w:rsid w:val="00873F63"/>
    <w:rsid w:val="00874B3A"/>
    <w:rsid w:val="00874DBC"/>
    <w:rsid w:val="00876A06"/>
    <w:rsid w:val="008848F0"/>
    <w:rsid w:val="00886CE4"/>
    <w:rsid w:val="008900E1"/>
    <w:rsid w:val="0089219C"/>
    <w:rsid w:val="00893ECF"/>
    <w:rsid w:val="008956D9"/>
    <w:rsid w:val="008A2109"/>
    <w:rsid w:val="008B6D5C"/>
    <w:rsid w:val="008C046D"/>
    <w:rsid w:val="008D2738"/>
    <w:rsid w:val="008D5DEE"/>
    <w:rsid w:val="008D6865"/>
    <w:rsid w:val="008E00F9"/>
    <w:rsid w:val="008E2E7B"/>
    <w:rsid w:val="008E4A97"/>
    <w:rsid w:val="008F005B"/>
    <w:rsid w:val="0090012F"/>
    <w:rsid w:val="0090787E"/>
    <w:rsid w:val="009102CF"/>
    <w:rsid w:val="00927C5C"/>
    <w:rsid w:val="009331AA"/>
    <w:rsid w:val="009418EC"/>
    <w:rsid w:val="009537B0"/>
    <w:rsid w:val="009549E8"/>
    <w:rsid w:val="00960589"/>
    <w:rsid w:val="00960E2C"/>
    <w:rsid w:val="00963F4E"/>
    <w:rsid w:val="00964D4D"/>
    <w:rsid w:val="00965142"/>
    <w:rsid w:val="0097259D"/>
    <w:rsid w:val="00980E22"/>
    <w:rsid w:val="00982E18"/>
    <w:rsid w:val="00985197"/>
    <w:rsid w:val="009A016B"/>
    <w:rsid w:val="009A1899"/>
    <w:rsid w:val="009B1A9C"/>
    <w:rsid w:val="009B25C6"/>
    <w:rsid w:val="009B7F05"/>
    <w:rsid w:val="009C3CA8"/>
    <w:rsid w:val="009C6B00"/>
    <w:rsid w:val="009D05E2"/>
    <w:rsid w:val="009D4F24"/>
    <w:rsid w:val="009F36ED"/>
    <w:rsid w:val="00A0679A"/>
    <w:rsid w:val="00A0685A"/>
    <w:rsid w:val="00A071F4"/>
    <w:rsid w:val="00A12DC7"/>
    <w:rsid w:val="00A1689A"/>
    <w:rsid w:val="00A234F3"/>
    <w:rsid w:val="00A27D61"/>
    <w:rsid w:val="00A33082"/>
    <w:rsid w:val="00A3328E"/>
    <w:rsid w:val="00A34D50"/>
    <w:rsid w:val="00A3769E"/>
    <w:rsid w:val="00A40199"/>
    <w:rsid w:val="00A4711D"/>
    <w:rsid w:val="00A63AF2"/>
    <w:rsid w:val="00A77370"/>
    <w:rsid w:val="00A839E0"/>
    <w:rsid w:val="00A83B0B"/>
    <w:rsid w:val="00A86BA9"/>
    <w:rsid w:val="00AB1D4A"/>
    <w:rsid w:val="00AB29D7"/>
    <w:rsid w:val="00AC2A66"/>
    <w:rsid w:val="00AC30B9"/>
    <w:rsid w:val="00AD2DC4"/>
    <w:rsid w:val="00AE0EF0"/>
    <w:rsid w:val="00AE11AB"/>
    <w:rsid w:val="00AE6185"/>
    <w:rsid w:val="00AF3867"/>
    <w:rsid w:val="00AF5DE0"/>
    <w:rsid w:val="00AF69A7"/>
    <w:rsid w:val="00AF6DF6"/>
    <w:rsid w:val="00B00257"/>
    <w:rsid w:val="00B058C5"/>
    <w:rsid w:val="00B2365E"/>
    <w:rsid w:val="00B27661"/>
    <w:rsid w:val="00B27906"/>
    <w:rsid w:val="00B45DC3"/>
    <w:rsid w:val="00B52C1A"/>
    <w:rsid w:val="00B5594A"/>
    <w:rsid w:val="00B55B08"/>
    <w:rsid w:val="00B607D6"/>
    <w:rsid w:val="00B74FB5"/>
    <w:rsid w:val="00B86622"/>
    <w:rsid w:val="00B943F4"/>
    <w:rsid w:val="00B94ED9"/>
    <w:rsid w:val="00B96457"/>
    <w:rsid w:val="00B9714A"/>
    <w:rsid w:val="00BA2424"/>
    <w:rsid w:val="00BA41F9"/>
    <w:rsid w:val="00BB0F8B"/>
    <w:rsid w:val="00BD3C3B"/>
    <w:rsid w:val="00BD4589"/>
    <w:rsid w:val="00C12FFD"/>
    <w:rsid w:val="00C316EB"/>
    <w:rsid w:val="00C342BB"/>
    <w:rsid w:val="00C370DA"/>
    <w:rsid w:val="00C6075A"/>
    <w:rsid w:val="00C726DB"/>
    <w:rsid w:val="00C75170"/>
    <w:rsid w:val="00C8239B"/>
    <w:rsid w:val="00C82A5E"/>
    <w:rsid w:val="00C90293"/>
    <w:rsid w:val="00C9192A"/>
    <w:rsid w:val="00C961FD"/>
    <w:rsid w:val="00CB27B1"/>
    <w:rsid w:val="00CB57A3"/>
    <w:rsid w:val="00CC2431"/>
    <w:rsid w:val="00CD416B"/>
    <w:rsid w:val="00CD5571"/>
    <w:rsid w:val="00CE621D"/>
    <w:rsid w:val="00CE7A2F"/>
    <w:rsid w:val="00CF10B4"/>
    <w:rsid w:val="00CF2924"/>
    <w:rsid w:val="00CF6AF1"/>
    <w:rsid w:val="00D117BB"/>
    <w:rsid w:val="00D232D1"/>
    <w:rsid w:val="00D2387D"/>
    <w:rsid w:val="00D3098B"/>
    <w:rsid w:val="00D368BD"/>
    <w:rsid w:val="00D45CE1"/>
    <w:rsid w:val="00D470F9"/>
    <w:rsid w:val="00D47F51"/>
    <w:rsid w:val="00D51C75"/>
    <w:rsid w:val="00D5286E"/>
    <w:rsid w:val="00D531A9"/>
    <w:rsid w:val="00D538CB"/>
    <w:rsid w:val="00D6759D"/>
    <w:rsid w:val="00D85CB4"/>
    <w:rsid w:val="00D86EA5"/>
    <w:rsid w:val="00D8766C"/>
    <w:rsid w:val="00DA326D"/>
    <w:rsid w:val="00DA46A7"/>
    <w:rsid w:val="00DA4F11"/>
    <w:rsid w:val="00DA5817"/>
    <w:rsid w:val="00DC05BB"/>
    <w:rsid w:val="00DC7852"/>
    <w:rsid w:val="00DD2279"/>
    <w:rsid w:val="00DD6C46"/>
    <w:rsid w:val="00DF60C0"/>
    <w:rsid w:val="00E00D8E"/>
    <w:rsid w:val="00E03E84"/>
    <w:rsid w:val="00E36252"/>
    <w:rsid w:val="00E41041"/>
    <w:rsid w:val="00E41C4D"/>
    <w:rsid w:val="00E46762"/>
    <w:rsid w:val="00E51918"/>
    <w:rsid w:val="00E6186D"/>
    <w:rsid w:val="00E80AE8"/>
    <w:rsid w:val="00E96AAF"/>
    <w:rsid w:val="00EA044B"/>
    <w:rsid w:val="00EA66E9"/>
    <w:rsid w:val="00EB3209"/>
    <w:rsid w:val="00EC1BF2"/>
    <w:rsid w:val="00ED26D2"/>
    <w:rsid w:val="00ED60F8"/>
    <w:rsid w:val="00EE3D39"/>
    <w:rsid w:val="00EF481E"/>
    <w:rsid w:val="00EF6E4E"/>
    <w:rsid w:val="00F01C5B"/>
    <w:rsid w:val="00F279B0"/>
    <w:rsid w:val="00F31754"/>
    <w:rsid w:val="00F31B74"/>
    <w:rsid w:val="00F37BFE"/>
    <w:rsid w:val="00F64D5B"/>
    <w:rsid w:val="00F90C6B"/>
    <w:rsid w:val="00F9738C"/>
    <w:rsid w:val="00FA3C1C"/>
    <w:rsid w:val="00FA532D"/>
    <w:rsid w:val="00FC41D3"/>
    <w:rsid w:val="00FC4912"/>
    <w:rsid w:val="00FC5F66"/>
    <w:rsid w:val="00FC790C"/>
    <w:rsid w:val="00FD068B"/>
    <w:rsid w:val="00FE4348"/>
    <w:rsid w:val="00FE585B"/>
    <w:rsid w:val="00FE7868"/>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CD2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link w:val="Heading3Char"/>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D26D2"/>
    <w:rPr>
      <w:rFonts w:ascii="CG Times" w:hAnsi="CG Times"/>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bls.gov/ooh/business-and-financial/accountants-and-auditor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bls.gov/careeroutlook/2021/article/projected-openings-college-degree.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administrative-offices/academics/academic-affairs-guidelines/Documents/5_Guidelines/5_5_Guidel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B7BA0569782D420CBF0E75D767BD9850"/>
        <w:category>
          <w:name w:val="General"/>
          <w:gallery w:val="placeholder"/>
        </w:category>
        <w:types>
          <w:type w:val="bbPlcHdr"/>
        </w:types>
        <w:behaviors>
          <w:behavior w:val="content"/>
        </w:behaviors>
        <w:guid w:val="{33B9CBCB-1EE3-4D67-BE5F-5B403283989F}"/>
      </w:docPartPr>
      <w:docPartBody>
        <w:p w:rsidR="008C4FC4" w:rsidRDefault="00832013" w:rsidP="00832013">
          <w:pPr>
            <w:pStyle w:val="B7BA0569782D420CBF0E75D767BD9850"/>
          </w:pPr>
          <w:r w:rsidRPr="00263BCD">
            <w:rPr>
              <w:rStyle w:val="PlaceholderText"/>
            </w:rPr>
            <w:t>Choose an item.</w:t>
          </w:r>
        </w:p>
      </w:docPartBody>
    </w:docPart>
    <w:docPart>
      <w:docPartPr>
        <w:name w:val="C6D291591AAC4D96B1E39161390E0837"/>
        <w:category>
          <w:name w:val="General"/>
          <w:gallery w:val="placeholder"/>
        </w:category>
        <w:types>
          <w:type w:val="bbPlcHdr"/>
        </w:types>
        <w:behaviors>
          <w:behavior w:val="content"/>
        </w:behaviors>
        <w:guid w:val="{B190837C-E281-4FAE-A3A4-0DA1EA5994E7}"/>
      </w:docPartPr>
      <w:docPartBody>
        <w:p w:rsidR="008C4FC4" w:rsidRDefault="00832013" w:rsidP="00832013">
          <w:pPr>
            <w:pStyle w:val="C6D291591AAC4D96B1E39161390E0837"/>
          </w:pPr>
          <w:r w:rsidRPr="00263BCD">
            <w:rPr>
              <w:rStyle w:val="PlaceholderText"/>
            </w:rPr>
            <w:t>Choose an item.</w:t>
          </w:r>
        </w:p>
      </w:docPartBody>
    </w:docPart>
    <w:docPart>
      <w:docPartPr>
        <w:name w:val="1E29A87CB2354A1488A29FC916BA238C"/>
        <w:category>
          <w:name w:val="General"/>
          <w:gallery w:val="placeholder"/>
        </w:category>
        <w:types>
          <w:type w:val="bbPlcHdr"/>
        </w:types>
        <w:behaviors>
          <w:behavior w:val="content"/>
        </w:behaviors>
        <w:guid w:val="{3B34B4F4-0E0A-418E-AE14-5B9011C40250}"/>
      </w:docPartPr>
      <w:docPartBody>
        <w:p w:rsidR="008C4FC4" w:rsidRDefault="00832013" w:rsidP="00832013">
          <w:pPr>
            <w:pStyle w:val="1E29A87CB2354A1488A29FC916BA238C"/>
          </w:pPr>
          <w:r w:rsidRPr="00263BCD">
            <w:rPr>
              <w:rStyle w:val="PlaceholderText"/>
            </w:rPr>
            <w:t>Choose an item.</w:t>
          </w:r>
        </w:p>
      </w:docPartBody>
    </w:docPart>
    <w:docPart>
      <w:docPartPr>
        <w:name w:val="E2B6BF04FA0B4193B7556E7344DA2493"/>
        <w:category>
          <w:name w:val="General"/>
          <w:gallery w:val="placeholder"/>
        </w:category>
        <w:types>
          <w:type w:val="bbPlcHdr"/>
        </w:types>
        <w:behaviors>
          <w:behavior w:val="content"/>
        </w:behaviors>
        <w:guid w:val="{B6916B26-D8C9-4BF1-93DA-793E249BD992}"/>
      </w:docPartPr>
      <w:docPartBody>
        <w:p w:rsidR="008C4FC4" w:rsidRDefault="00832013" w:rsidP="00832013">
          <w:pPr>
            <w:pStyle w:val="E2B6BF04FA0B4193B7556E7344DA2493"/>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376D3A026C2E4C5184A787C110834090"/>
        <w:category>
          <w:name w:val="General"/>
          <w:gallery w:val="placeholder"/>
        </w:category>
        <w:types>
          <w:type w:val="bbPlcHdr"/>
        </w:types>
        <w:behaviors>
          <w:behavior w:val="content"/>
        </w:behaviors>
        <w:guid w:val="{666D1C1B-2366-4D09-B55D-0C24F8C11B6C}"/>
      </w:docPartPr>
      <w:docPartBody>
        <w:p w:rsidR="0069268E" w:rsidRDefault="00857C89" w:rsidP="00857C89">
          <w:pPr>
            <w:pStyle w:val="376D3A026C2E4C5184A787C110834090"/>
          </w:pPr>
          <w:r w:rsidRPr="00263BCD">
            <w:rPr>
              <w:rStyle w:val="PlaceholderText"/>
            </w:rPr>
            <w:t>Choose an item.</w:t>
          </w:r>
        </w:p>
      </w:docPartBody>
    </w:docPart>
    <w:docPart>
      <w:docPartPr>
        <w:name w:val="F49CBA9F929F4B34BE16DF4572FA9CE4"/>
        <w:category>
          <w:name w:val="General"/>
          <w:gallery w:val="placeholder"/>
        </w:category>
        <w:types>
          <w:type w:val="bbPlcHdr"/>
        </w:types>
        <w:behaviors>
          <w:behavior w:val="content"/>
        </w:behaviors>
        <w:guid w:val="{2E3C0A54-4B55-4CF0-BE07-49D4835B8E00}"/>
      </w:docPartPr>
      <w:docPartBody>
        <w:p w:rsidR="0069268E" w:rsidRDefault="00857C89" w:rsidP="00857C89">
          <w:pPr>
            <w:pStyle w:val="F49CBA9F929F4B34BE16DF4572FA9CE4"/>
          </w:pPr>
          <w:r w:rsidRPr="00263BCD">
            <w:rPr>
              <w:rStyle w:val="PlaceholderText"/>
            </w:rPr>
            <w:t>Choose an item.</w:t>
          </w:r>
        </w:p>
      </w:docPartBody>
    </w:docPart>
    <w:docPart>
      <w:docPartPr>
        <w:name w:val="CEEA7201267E49FFA4D196AA95BBE769"/>
        <w:category>
          <w:name w:val="General"/>
          <w:gallery w:val="placeholder"/>
        </w:category>
        <w:types>
          <w:type w:val="bbPlcHdr"/>
        </w:types>
        <w:behaviors>
          <w:behavior w:val="content"/>
        </w:behaviors>
        <w:guid w:val="{ED12478E-0F75-43BC-B09D-5A6CBF576D34}"/>
      </w:docPartPr>
      <w:docPartBody>
        <w:p w:rsidR="0069268E" w:rsidRDefault="00857C89" w:rsidP="00857C89">
          <w:pPr>
            <w:pStyle w:val="CEEA7201267E49FFA4D196AA95BBE769"/>
          </w:pPr>
          <w:r w:rsidRPr="00263BCD">
            <w:rPr>
              <w:rStyle w:val="PlaceholderText"/>
            </w:rPr>
            <w:t>Choose an item.</w:t>
          </w:r>
        </w:p>
      </w:docPartBody>
    </w:docPart>
    <w:docPart>
      <w:docPartPr>
        <w:name w:val="68266DDD72BB483FA5EBED4487DD5D4A"/>
        <w:category>
          <w:name w:val="General"/>
          <w:gallery w:val="placeholder"/>
        </w:category>
        <w:types>
          <w:type w:val="bbPlcHdr"/>
        </w:types>
        <w:behaviors>
          <w:behavior w:val="content"/>
        </w:behaviors>
        <w:guid w:val="{44B87EB4-4B2E-456E-AE28-325F8C5FD762}"/>
      </w:docPartPr>
      <w:docPartBody>
        <w:p w:rsidR="0069268E" w:rsidRDefault="00857C89" w:rsidP="00857C89">
          <w:pPr>
            <w:pStyle w:val="68266DDD72BB483FA5EBED4487DD5D4A"/>
          </w:pPr>
          <w:r w:rsidRPr="00263BCD">
            <w:rPr>
              <w:rStyle w:val="PlaceholderText"/>
            </w:rPr>
            <w:t>Choose an item.</w:t>
          </w:r>
        </w:p>
      </w:docPartBody>
    </w:docPart>
    <w:docPart>
      <w:docPartPr>
        <w:name w:val="441ACCDBC6364186B64DF0EBC5B5348C"/>
        <w:category>
          <w:name w:val="General"/>
          <w:gallery w:val="placeholder"/>
        </w:category>
        <w:types>
          <w:type w:val="bbPlcHdr"/>
        </w:types>
        <w:behaviors>
          <w:behavior w:val="content"/>
        </w:behaviors>
        <w:guid w:val="{E1C55A5A-BC04-4544-9C24-5E3A8A9E04C5}"/>
      </w:docPartPr>
      <w:docPartBody>
        <w:p w:rsidR="0069268E" w:rsidRDefault="00857C89" w:rsidP="00857C89">
          <w:pPr>
            <w:pStyle w:val="441ACCDBC6364186B64DF0EBC5B5348C"/>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121FE5"/>
    <w:rsid w:val="00267338"/>
    <w:rsid w:val="00347E1D"/>
    <w:rsid w:val="003E39DC"/>
    <w:rsid w:val="00402A5F"/>
    <w:rsid w:val="006846DB"/>
    <w:rsid w:val="0069268E"/>
    <w:rsid w:val="00832013"/>
    <w:rsid w:val="00857C89"/>
    <w:rsid w:val="008C4FC4"/>
    <w:rsid w:val="008D3682"/>
    <w:rsid w:val="00B07FAB"/>
    <w:rsid w:val="00CB6919"/>
    <w:rsid w:val="00DD10ED"/>
    <w:rsid w:val="00E0303F"/>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C89"/>
    <w:rPr>
      <w:color w:val="808080"/>
    </w:rPr>
  </w:style>
  <w:style w:type="paragraph" w:customStyle="1" w:styleId="155ED778190C4928B3D1784A807161FD">
    <w:name w:val="155ED778190C4928B3D1784A807161FD"/>
    <w:rsid w:val="003E39DC"/>
  </w:style>
  <w:style w:type="paragraph" w:customStyle="1" w:styleId="376D3A026C2E4C5184A787C110834090">
    <w:name w:val="376D3A026C2E4C5184A787C110834090"/>
    <w:rsid w:val="00857C89"/>
  </w:style>
  <w:style w:type="paragraph" w:customStyle="1" w:styleId="F49CBA9F929F4B34BE16DF4572FA9CE4">
    <w:name w:val="F49CBA9F929F4B34BE16DF4572FA9CE4"/>
    <w:rsid w:val="00857C89"/>
  </w:style>
  <w:style w:type="paragraph" w:customStyle="1" w:styleId="CEEA7201267E49FFA4D196AA95BBE769">
    <w:name w:val="CEEA7201267E49FFA4D196AA95BBE769"/>
    <w:rsid w:val="00857C89"/>
  </w:style>
  <w:style w:type="paragraph" w:customStyle="1" w:styleId="68266DDD72BB483FA5EBED4487DD5D4A">
    <w:name w:val="68266DDD72BB483FA5EBED4487DD5D4A"/>
    <w:rsid w:val="00857C89"/>
  </w:style>
  <w:style w:type="paragraph" w:customStyle="1" w:styleId="441ACCDBC6364186B64DF0EBC5B5348C">
    <w:name w:val="441ACCDBC6364186B64DF0EBC5B5348C"/>
    <w:rsid w:val="00857C89"/>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5CB830B0F5CA4F96A90F76FAE732D638">
    <w:name w:val="5CB830B0F5CA4F96A90F76FAE732D638"/>
    <w:rsid w:val="00832013"/>
  </w:style>
  <w:style w:type="paragraph" w:customStyle="1" w:styleId="B7BA0569782D420CBF0E75D767BD9850">
    <w:name w:val="B7BA0569782D420CBF0E75D767BD9850"/>
    <w:rsid w:val="00832013"/>
  </w:style>
  <w:style w:type="paragraph" w:customStyle="1" w:styleId="C6D291591AAC4D96B1E39161390E0837">
    <w:name w:val="C6D291591AAC4D96B1E39161390E0837"/>
    <w:rsid w:val="00832013"/>
  </w:style>
  <w:style w:type="paragraph" w:customStyle="1" w:styleId="1E29A87CB2354A1488A29FC916BA238C">
    <w:name w:val="1E29A87CB2354A1488A29FC916BA238C"/>
    <w:rsid w:val="00832013"/>
  </w:style>
  <w:style w:type="paragraph" w:customStyle="1" w:styleId="E2B6BF04FA0B4193B7556E7344DA2493">
    <w:name w:val="E2B6BF04FA0B4193B7556E7344DA2493"/>
    <w:rsid w:val="00832013"/>
  </w:style>
  <w:style w:type="paragraph" w:customStyle="1" w:styleId="AA0AF23E5C3F4699A324E9EEF7FC7D04">
    <w:name w:val="AA0AF23E5C3F4699A324E9EEF7FC7D04"/>
    <w:rsid w:val="008C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customXml/itemProps2.xml><?xml version="1.0" encoding="utf-8"?>
<ds:datastoreItem xmlns:ds="http://schemas.openxmlformats.org/officeDocument/2006/customXml" ds:itemID="{C2911D06-7FCB-4518-A63F-A965AD6C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4.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81</cp:revision>
  <cp:lastPrinted>2022-03-08T19:55:00Z</cp:lastPrinted>
  <dcterms:created xsi:type="dcterms:W3CDTF">2022-03-08T19:56:00Z</dcterms:created>
  <dcterms:modified xsi:type="dcterms:W3CDTF">2022-05-03T19:07:00Z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