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5"/>
        <w:gridCol w:w="354"/>
        <w:gridCol w:w="2983"/>
        <w:gridCol w:w="247"/>
        <w:gridCol w:w="1453"/>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19156F6D" w:rsidR="004F72E5" w:rsidRPr="004F72E5" w:rsidRDefault="00E45341"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3F3F0ABB" w:rsidR="004F72E5" w:rsidRPr="004F72E5" w:rsidRDefault="00EB3DBB"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 xml:space="preserve">The </w:t>
            </w:r>
            <w:proofErr w:type="spellStart"/>
            <w:r>
              <w:rPr>
                <w:spacing w:val="-2"/>
                <w:sz w:val="24"/>
              </w:rPr>
              <w:t>Beacom</w:t>
            </w:r>
            <w:proofErr w:type="spellEnd"/>
            <w:r>
              <w:rPr>
                <w:spacing w:val="-2"/>
                <w:sz w:val="24"/>
              </w:rPr>
              <w:t xml:space="preserve"> College of Computer and Cyber Sciences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20-04-01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29AD2B8F" w:rsidR="004F72E5" w:rsidRPr="004F72E5" w:rsidRDefault="00EB3DBB"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4/1/2020</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7E462F7E" w:rsidR="004F72E5" w:rsidRPr="004F72E5" w:rsidRDefault="00E4534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w:t>
            </w:r>
            <w:r w:rsidR="00EB3DBB">
              <w:rPr>
                <w:spacing w:val="-2"/>
                <w:sz w:val="24"/>
              </w:rPr>
              <w:t>SC 483</w:t>
            </w:r>
          </w:p>
        </w:tc>
        <w:tc>
          <w:tcPr>
            <w:tcW w:w="6480" w:type="dxa"/>
          </w:tcPr>
          <w:p w14:paraId="19BE024A" w14:textId="088A7CC2" w:rsidR="004F72E5" w:rsidRPr="004F72E5" w:rsidRDefault="00EB3DB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Machine Learning Fundamentals</w:t>
            </w:r>
          </w:p>
        </w:tc>
        <w:tc>
          <w:tcPr>
            <w:tcW w:w="1165" w:type="dxa"/>
          </w:tcPr>
          <w:p w14:paraId="19BE024B" w14:textId="000177E4" w:rsidR="004F72E5" w:rsidRPr="004F72E5" w:rsidRDefault="00E4534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0-07-01T00:00:00Z">
              <w:dateFormat w:val="M/d/yyyy"/>
              <w:lid w:val="en-US"/>
              <w:storeMappedDataAs w:val="dateTime"/>
              <w:calendar w:val="gregorian"/>
            </w:date>
          </w:sdtPr>
          <w:sdtEndPr/>
          <w:sdtContent>
            <w:tc>
              <w:tcPr>
                <w:tcW w:w="4675" w:type="dxa"/>
              </w:tcPr>
              <w:p w14:paraId="19BE024F" w14:textId="25223573" w:rsidR="004F72E5" w:rsidRPr="004F72E5" w:rsidRDefault="00EB3DBB"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7/1/2020</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5C6E24C3" w:rsidR="004F72E5" w:rsidRPr="004D3083" w:rsidRDefault="00E45341"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2"/>
        <w:gridCol w:w="4477"/>
        <w:gridCol w:w="1998"/>
        <w:gridCol w:w="447"/>
        <w:gridCol w:w="1996"/>
      </w:tblGrid>
      <w:tr w:rsidR="004F72E5" w:rsidRPr="004F72E5" w14:paraId="19BE0271" w14:textId="77777777" w:rsidTr="00DE511C">
        <w:sdt>
          <w:sdtPr>
            <w:rPr>
              <w:spacing w:val="-2"/>
              <w:sz w:val="24"/>
            </w:rPr>
            <w:id w:val="-222605065"/>
            <w14:checkbox>
              <w14:checked w14:val="1"/>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5D529DEB" w:rsidR="004F72E5" w:rsidRPr="004F72E5" w:rsidRDefault="00EB3DBB"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5D9F6162" w:rsidR="004F72E5" w:rsidRPr="004F72E5" w:rsidRDefault="00EB3DBB" w:rsidP="004F72E5">
            <w:pPr>
              <w:tabs>
                <w:tab w:val="center" w:pos="5400"/>
              </w:tabs>
              <w:suppressAutoHyphens/>
              <w:jc w:val="both"/>
              <w:rPr>
                <w:spacing w:val="-2"/>
                <w:sz w:val="24"/>
              </w:rPr>
            </w:pPr>
            <w:r>
              <w:rPr>
                <w:spacing w:val="-2"/>
                <w:sz w:val="24"/>
              </w:rPr>
              <w:t>483</w:t>
            </w: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031E4069" w:rsidR="004F72E5" w:rsidRPr="004F72E5" w:rsidRDefault="00EB3DBB" w:rsidP="004F72E5">
            <w:pPr>
              <w:tabs>
                <w:tab w:val="center" w:pos="5400"/>
              </w:tabs>
              <w:suppressAutoHyphens/>
              <w:jc w:val="both"/>
              <w:rPr>
                <w:spacing w:val="-2"/>
                <w:sz w:val="24"/>
              </w:rPr>
            </w:pPr>
            <w:r>
              <w:rPr>
                <w:spacing w:val="-2"/>
                <w:sz w:val="24"/>
              </w:rPr>
              <w:t>38</w:t>
            </w:r>
            <w:r w:rsidR="002A1716">
              <w:rPr>
                <w:spacing w:val="-2"/>
                <w:sz w:val="24"/>
              </w:rPr>
              <w:t>6</w:t>
            </w:r>
            <w:bookmarkStart w:id="0" w:name="_GoBack"/>
            <w:bookmarkEnd w:id="0"/>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DE511C">
        <w:sdt>
          <w:sdtPr>
            <w:rPr>
              <w:spacing w:val="-2"/>
              <w:sz w:val="24"/>
            </w:rPr>
            <w:id w:val="-874692097"/>
            <w14:checkbox>
              <w14:checked w14:val="1"/>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377102F3" w:rsidR="004F72E5" w:rsidRPr="004F72E5" w:rsidRDefault="00B02584"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616F39F1" w:rsidR="004F72E5" w:rsidRPr="004F72E5" w:rsidRDefault="00B02584" w:rsidP="00CB0C62">
            <w:pPr>
              <w:tabs>
                <w:tab w:val="center" w:pos="5400"/>
              </w:tabs>
              <w:suppressAutoHyphens/>
              <w:rPr>
                <w:spacing w:val="-2"/>
                <w:sz w:val="24"/>
              </w:rPr>
            </w:pPr>
            <w:r>
              <w:rPr>
                <w:spacing w:val="-2"/>
                <w:sz w:val="24"/>
              </w:rPr>
              <w:t>CSC 300 &amp; MATH 316</w:t>
            </w: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12C6C53A" w:rsidR="004F72E5" w:rsidRPr="004F72E5" w:rsidRDefault="00B02584" w:rsidP="004F72E5">
            <w:pPr>
              <w:tabs>
                <w:tab w:val="center" w:pos="5400"/>
              </w:tabs>
              <w:suppressAutoHyphens/>
              <w:jc w:val="both"/>
              <w:rPr>
                <w:spacing w:val="-2"/>
                <w:sz w:val="24"/>
              </w:rPr>
            </w:pPr>
            <w:r>
              <w:rPr>
                <w:spacing w:val="-2"/>
                <w:sz w:val="24"/>
              </w:rPr>
              <w:t>CSC 250</w:t>
            </w: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2"/>
        <w:gridCol w:w="4499"/>
        <w:gridCol w:w="1987"/>
        <w:gridCol w:w="447"/>
        <w:gridCol w:w="1985"/>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18BC2FC1" w:rsidR="004F72E5" w:rsidRPr="004F72E5" w:rsidRDefault="00EB3DBB"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0680CAA5"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6B5C41A3"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8910"/>
      </w:tblGrid>
      <w:tr w:rsidR="004F72E5" w:rsidRPr="004F72E5" w14:paraId="19BE02B6" w14:textId="77777777" w:rsidTr="00700B8D">
        <w:sdt>
          <w:sdtPr>
            <w:rPr>
              <w:spacing w:val="-2"/>
              <w:sz w:val="24"/>
            </w:rPr>
            <w:id w:val="-1038274832"/>
            <w14:checkbox>
              <w14:checked w14:val="1"/>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5616BC65" w:rsidR="004F72E5" w:rsidRPr="004F72E5" w:rsidRDefault="00CB0C6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4BF73E62" w:rsidR="004F72E5" w:rsidRPr="004F72E5" w:rsidRDefault="00B02584" w:rsidP="00B025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02584">
              <w:rPr>
                <w:spacing w:val="-2"/>
                <w:sz w:val="24"/>
              </w:rPr>
              <w:t xml:space="preserve">This course will study computer algorithms that automatically improve the experience. Applications range from discovering general rules in data sets to intelligent information filtering or search systems that adapt users’ interests. Topics may </w:t>
            </w:r>
            <w:proofErr w:type="gramStart"/>
            <w:r w:rsidRPr="00B02584">
              <w:rPr>
                <w:spacing w:val="-2"/>
                <w:sz w:val="24"/>
              </w:rPr>
              <w:t>include:</w:t>
            </w:r>
            <w:proofErr w:type="gramEnd"/>
            <w:r w:rsidRPr="00B02584">
              <w:rPr>
                <w:spacing w:val="-2"/>
                <w:sz w:val="24"/>
              </w:rPr>
              <w:t xml:space="preserve"> decision trees, artificial neural networks, Bayesian learning, genetic algorithms, support vector systems, and case-based learning.</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38A044FD" w:rsidR="004F72E5" w:rsidRPr="004F72E5" w:rsidRDefault="00B02584" w:rsidP="00B0258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02584">
              <w:rPr>
                <w:spacing w:val="-2"/>
                <w:sz w:val="24"/>
              </w:rPr>
              <w:t>This course will provide students with an understanding of algorithms and computational techniques associated with machine learning by studying their structure and applying that knowledge to examples. A wide variety of topics from supervised, unsupervised, and reinforcement learning will be covered.</w:t>
            </w: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2A8FDEA9" w14:textId="2E6B34A7" w:rsidR="002826A9" w:rsidRPr="002826A9" w:rsidRDefault="002826A9" w:rsidP="002826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The current </w:t>
            </w:r>
            <w:r w:rsidRPr="002826A9">
              <w:rPr>
                <w:spacing w:val="-2"/>
                <w:sz w:val="24"/>
              </w:rPr>
              <w:t>course was created</w:t>
            </w:r>
            <w:r>
              <w:rPr>
                <w:spacing w:val="-2"/>
                <w:sz w:val="24"/>
              </w:rPr>
              <w:t xml:space="preserve"> as a stand-alone class</w:t>
            </w:r>
            <w:r w:rsidRPr="002826A9">
              <w:rPr>
                <w:spacing w:val="-2"/>
                <w:sz w:val="24"/>
              </w:rPr>
              <w:t xml:space="preserve"> before the intention of adding an AI minor was proposed. </w:t>
            </w:r>
            <w:r>
              <w:rPr>
                <w:spacing w:val="-2"/>
                <w:sz w:val="24"/>
              </w:rPr>
              <w:t>This proposal</w:t>
            </w:r>
            <w:r w:rsidRPr="002826A9">
              <w:rPr>
                <w:spacing w:val="-2"/>
                <w:sz w:val="24"/>
              </w:rPr>
              <w:t xml:space="preserve"> reshap</w:t>
            </w:r>
            <w:r>
              <w:rPr>
                <w:spacing w:val="-2"/>
                <w:sz w:val="24"/>
              </w:rPr>
              <w:t>es</w:t>
            </w:r>
            <w:r w:rsidRPr="002826A9">
              <w:rPr>
                <w:spacing w:val="-2"/>
                <w:sz w:val="24"/>
              </w:rPr>
              <w:t xml:space="preserve"> the class to fit a specific role in the minor.</w:t>
            </w:r>
          </w:p>
          <w:p w14:paraId="6C5DC033" w14:textId="157AC59C" w:rsidR="002826A9" w:rsidRDefault="002826A9" w:rsidP="002826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w:t>
            </w:r>
            <w:r w:rsidRPr="002826A9">
              <w:rPr>
                <w:spacing w:val="-2"/>
                <w:sz w:val="24"/>
              </w:rPr>
              <w:t>his class introduces the primary categories of machine learning (supervised, unsupervised, and reinforcement) while teaching the tools used at a level to familiarize students with the concepts, without going too in depth to overwhelm undergraduate students.</w:t>
            </w:r>
          </w:p>
          <w:p w14:paraId="21FBBA21" w14:textId="77777777" w:rsidR="002826A9" w:rsidRPr="002826A9" w:rsidRDefault="002826A9" w:rsidP="002826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F9912F" w14:textId="48D34A1C" w:rsidR="002826A9" w:rsidRDefault="002826A9" w:rsidP="002826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826A9">
              <w:rPr>
                <w:spacing w:val="-2"/>
                <w:sz w:val="24"/>
              </w:rPr>
              <w:t xml:space="preserve">The math needed for algorithm development doesn’t need to be required at this point, and the use of software libraries to give examples and perform assignments is the proposed methodology. </w:t>
            </w:r>
            <w:r>
              <w:rPr>
                <w:spacing w:val="-2"/>
                <w:sz w:val="24"/>
              </w:rPr>
              <w:t>The instructor will present</w:t>
            </w:r>
            <w:r w:rsidRPr="002826A9">
              <w:rPr>
                <w:spacing w:val="-2"/>
                <w:sz w:val="24"/>
              </w:rPr>
              <w:t xml:space="preserve"> the math, but </w:t>
            </w:r>
            <w:r>
              <w:rPr>
                <w:spacing w:val="-2"/>
                <w:sz w:val="24"/>
              </w:rPr>
              <w:t>not</w:t>
            </w:r>
            <w:r w:rsidRPr="002826A9">
              <w:rPr>
                <w:spacing w:val="-2"/>
                <w:sz w:val="24"/>
              </w:rPr>
              <w:t xml:space="preserve"> require students to replicate</w:t>
            </w:r>
            <w:r>
              <w:rPr>
                <w:spacing w:val="-2"/>
                <w:sz w:val="24"/>
              </w:rPr>
              <w:t xml:space="preserve"> the development.</w:t>
            </w:r>
          </w:p>
          <w:p w14:paraId="6CCEF1E8" w14:textId="77777777" w:rsidR="002826A9" w:rsidRDefault="002826A9" w:rsidP="002826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EE" w14:textId="0F9C60D1" w:rsidR="004F72E5" w:rsidRPr="00DD158A" w:rsidRDefault="00EB3DBB" w:rsidP="00EF5E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t xml:space="preserve">This course will become a prerequisite to several more advanced courses. The goal is to have lower number than the courses that will follow in the sequence. </w:t>
            </w: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A" w14:textId="40B3CAAE" w:rsidR="004F72E5" w:rsidRPr="004F72E5" w:rsidRDefault="004F72E5" w:rsidP="008A3BED">
            <w:pPr>
              <w:tabs>
                <w:tab w:val="center" w:pos="5400"/>
              </w:tabs>
              <w:suppressAutoHyphens/>
              <w:jc w:val="both"/>
              <w:rPr>
                <w:b/>
                <w:spacing w:val="-2"/>
                <w:sz w:val="24"/>
                <w:u w:val="single"/>
              </w:rPr>
            </w:pPr>
            <w:r w:rsidRPr="004F72E5">
              <w:rPr>
                <w:b/>
                <w:spacing w:val="-2"/>
                <w:sz w:val="24"/>
                <w:u w:val="single"/>
              </w:rPr>
              <w:t>New</w:t>
            </w: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90"/>
        <w:gridCol w:w="454"/>
        <w:gridCol w:w="1890"/>
        <w:gridCol w:w="454"/>
        <w:gridCol w:w="1517"/>
        <w:gridCol w:w="8"/>
      </w:tblGrid>
      <w:tr w:rsidR="004F72E5" w:rsidRPr="004F72E5" w14:paraId="19BE0323" w14:textId="77777777" w:rsidTr="008A3BED">
        <w:trPr>
          <w:gridBefore w:val="1"/>
          <w:gridAfter w:val="1"/>
          <w:wBefore w:w="445" w:type="dxa"/>
          <w:wAfter w:w="8" w:type="dxa"/>
        </w:trPr>
        <w:tc>
          <w:tcPr>
            <w:tcW w:w="8905" w:type="dxa"/>
            <w:gridSpan w:val="5"/>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r w:rsidR="004F72E5" w:rsidRPr="004F72E5" w14:paraId="19BE032A" w14:textId="77777777" w:rsidTr="008A3BED">
        <w:tblPrEx>
          <w:tblBorders>
            <w:top w:val="none" w:sz="0" w:space="0" w:color="auto"/>
            <w:left w:val="none" w:sz="0" w:space="0" w:color="auto"/>
            <w:bottom w:val="none" w:sz="0" w:space="0" w:color="auto"/>
          </w:tblBorders>
        </w:tblPrEx>
        <w:tc>
          <w:tcPr>
            <w:tcW w:w="5035" w:type="dxa"/>
            <w:gridSpan w:val="2"/>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gridSpan w:val="2"/>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EF5E58">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95775" w14:textId="77777777" w:rsidR="00E24C6C" w:rsidRDefault="00E24C6C" w:rsidP="00193C86">
      <w:r>
        <w:separator/>
      </w:r>
    </w:p>
  </w:endnote>
  <w:endnote w:type="continuationSeparator" w:id="0">
    <w:p w14:paraId="41EE7FE8" w14:textId="77777777" w:rsidR="00E24C6C" w:rsidRDefault="00E24C6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A5650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A5650C">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CBA2" w14:textId="77777777" w:rsidR="00E24C6C" w:rsidRDefault="00E24C6C" w:rsidP="00193C86">
      <w:r>
        <w:separator/>
      </w:r>
    </w:p>
  </w:footnote>
  <w:footnote w:type="continuationSeparator" w:id="0">
    <w:p w14:paraId="1824A05A" w14:textId="77777777" w:rsidR="00E24C6C" w:rsidRDefault="00E24C6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80BD2"/>
    <w:rsid w:val="000B6EC4"/>
    <w:rsid w:val="000C7E66"/>
    <w:rsid w:val="00103082"/>
    <w:rsid w:val="00142F19"/>
    <w:rsid w:val="00155A55"/>
    <w:rsid w:val="00171698"/>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26A9"/>
    <w:rsid w:val="00285247"/>
    <w:rsid w:val="002A1716"/>
    <w:rsid w:val="002E232D"/>
    <w:rsid w:val="002E67ED"/>
    <w:rsid w:val="00311BB3"/>
    <w:rsid w:val="0032349F"/>
    <w:rsid w:val="00377961"/>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D4E72"/>
    <w:rsid w:val="006D708F"/>
    <w:rsid w:val="006F624A"/>
    <w:rsid w:val="00700B8D"/>
    <w:rsid w:val="00705A9C"/>
    <w:rsid w:val="00707D91"/>
    <w:rsid w:val="007229B9"/>
    <w:rsid w:val="00727DC0"/>
    <w:rsid w:val="00780450"/>
    <w:rsid w:val="00795246"/>
    <w:rsid w:val="007A0FB1"/>
    <w:rsid w:val="007A4C65"/>
    <w:rsid w:val="007C7DC8"/>
    <w:rsid w:val="007E6532"/>
    <w:rsid w:val="007E6E7D"/>
    <w:rsid w:val="008074EE"/>
    <w:rsid w:val="0084510C"/>
    <w:rsid w:val="00854C5D"/>
    <w:rsid w:val="00877478"/>
    <w:rsid w:val="00886A30"/>
    <w:rsid w:val="008A2109"/>
    <w:rsid w:val="008A3BED"/>
    <w:rsid w:val="008C046D"/>
    <w:rsid w:val="008C1371"/>
    <w:rsid w:val="008D5DEE"/>
    <w:rsid w:val="008E2E7B"/>
    <w:rsid w:val="0090012F"/>
    <w:rsid w:val="009102CF"/>
    <w:rsid w:val="00960589"/>
    <w:rsid w:val="00964D4D"/>
    <w:rsid w:val="00970762"/>
    <w:rsid w:val="00975DED"/>
    <w:rsid w:val="00982E18"/>
    <w:rsid w:val="009A016B"/>
    <w:rsid w:val="009B58F6"/>
    <w:rsid w:val="009C3CA8"/>
    <w:rsid w:val="009D05E2"/>
    <w:rsid w:val="009F1E23"/>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F69A7"/>
    <w:rsid w:val="00B02584"/>
    <w:rsid w:val="00B5594A"/>
    <w:rsid w:val="00B607D6"/>
    <w:rsid w:val="00B81C7C"/>
    <w:rsid w:val="00B94ED9"/>
    <w:rsid w:val="00B9591C"/>
    <w:rsid w:val="00B9714A"/>
    <w:rsid w:val="00BB0F8B"/>
    <w:rsid w:val="00BD4589"/>
    <w:rsid w:val="00C342BB"/>
    <w:rsid w:val="00C809B1"/>
    <w:rsid w:val="00CB0C62"/>
    <w:rsid w:val="00CB4BA4"/>
    <w:rsid w:val="00CB7E36"/>
    <w:rsid w:val="00CD346A"/>
    <w:rsid w:val="00CE32B0"/>
    <w:rsid w:val="00CF10B4"/>
    <w:rsid w:val="00D2387D"/>
    <w:rsid w:val="00D3098B"/>
    <w:rsid w:val="00D45CE1"/>
    <w:rsid w:val="00D813B5"/>
    <w:rsid w:val="00DD158A"/>
    <w:rsid w:val="00DE12ED"/>
    <w:rsid w:val="00DE511C"/>
    <w:rsid w:val="00E24C6C"/>
    <w:rsid w:val="00E45341"/>
    <w:rsid w:val="00E51918"/>
    <w:rsid w:val="00E555AA"/>
    <w:rsid w:val="00E749AE"/>
    <w:rsid w:val="00E80AE8"/>
    <w:rsid w:val="00EA044B"/>
    <w:rsid w:val="00EA66E9"/>
    <w:rsid w:val="00EB3DBB"/>
    <w:rsid w:val="00EF5E58"/>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2338C3"/>
    <w:rsid w:val="00271C11"/>
    <w:rsid w:val="008F66F1"/>
    <w:rsid w:val="00964582"/>
    <w:rsid w:val="00AC2640"/>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85898164-767e-4cbb-81d6-b832d913c6de"/>
  </ds:schemaRefs>
</ds:datastoreItem>
</file>

<file path=customXml/itemProps2.xml><?xml version="1.0" encoding="utf-8"?>
<ds:datastoreItem xmlns:ds="http://schemas.openxmlformats.org/officeDocument/2006/customXml" ds:itemID="{47E95E93-A87B-4128-939C-F5B2FF0F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2020-06-16T19:00:00Z</dcterms:created>
  <dcterms:modified xsi:type="dcterms:W3CDTF">2020-06-16T19:00:00Z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