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46200FA5" wp14:editId="57051790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:rsidTr="00FE2883">
        <w:trPr>
          <w:trHeight w:val="710"/>
        </w:trPr>
        <w:tc>
          <w:tcPr>
            <w:tcW w:w="1885" w:type="dxa"/>
            <w:vMerge/>
            <w:vAlign w:val="center"/>
          </w:tcPr>
          <w:p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:rsidR="004F72E5" w:rsidRPr="004F72E5" w:rsidRDefault="006A4568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:rsidR="004F72E5" w:rsidRPr="004F72E5" w:rsidRDefault="006A4568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</w:t>
            </w:r>
          </w:p>
        </w:tc>
        <w:tc>
          <w:tcPr>
            <w:tcW w:w="360" w:type="dxa"/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:rsidR="004F72E5" w:rsidRPr="004F72E5" w:rsidRDefault="00476EE4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Linda Parks</w:t>
            </w:r>
          </w:p>
        </w:tc>
        <w:tc>
          <w:tcPr>
            <w:tcW w:w="248" w:type="dxa"/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18-10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:rsidR="004F72E5" w:rsidRPr="004F72E5" w:rsidRDefault="006A4568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10/4/2018</w:t>
                </w:r>
              </w:p>
            </w:tc>
          </w:sdtContent>
        </w:sdt>
      </w:tr>
      <w:tr w:rsidR="004F72E5" w:rsidRPr="004F72E5" w:rsidTr="0005263C">
        <w:tc>
          <w:tcPr>
            <w:tcW w:w="1436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:rsidTr="00D813B5">
        <w:tc>
          <w:tcPr>
            <w:tcW w:w="1436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:rsidR="004F72E5" w:rsidRPr="004F72E5" w:rsidRDefault="006A4568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Renae Spohn</w:t>
            </w:r>
          </w:p>
        </w:tc>
        <w:tc>
          <w:tcPr>
            <w:tcW w:w="243" w:type="dxa"/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:rsidR="004F72E5" w:rsidRPr="004F72E5" w:rsidRDefault="006A4568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BIS/Dr. Dorine Bennett</w:t>
            </w:r>
          </w:p>
        </w:tc>
        <w:tc>
          <w:tcPr>
            <w:tcW w:w="360" w:type="dxa"/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:rsidTr="0005263C">
        <w:tc>
          <w:tcPr>
            <w:tcW w:w="1436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:rsidTr="00884EF3">
        <w:tc>
          <w:tcPr>
            <w:tcW w:w="1620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:rsidTr="00884EF3">
        <w:tc>
          <w:tcPr>
            <w:tcW w:w="1620" w:type="dxa"/>
          </w:tcPr>
          <w:p w:rsidR="004F72E5" w:rsidRPr="004F72E5" w:rsidRDefault="0083443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 170</w:t>
            </w:r>
          </w:p>
        </w:tc>
        <w:tc>
          <w:tcPr>
            <w:tcW w:w="6480" w:type="dxa"/>
          </w:tcPr>
          <w:p w:rsidR="004F72E5" w:rsidRPr="004F72E5" w:rsidRDefault="0083443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Legal Aspects Health Information Management</w:t>
            </w:r>
          </w:p>
        </w:tc>
        <w:tc>
          <w:tcPr>
            <w:tcW w:w="1165" w:type="dxa"/>
          </w:tcPr>
          <w:p w:rsidR="004F72E5" w:rsidRPr="004F72E5" w:rsidRDefault="0083443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:rsidTr="00884EF3">
        <w:tc>
          <w:tcPr>
            <w:tcW w:w="4675" w:type="dxa"/>
            <w:tcBorders>
              <w:bottom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19-08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:rsidR="004F72E5" w:rsidRPr="004F72E5" w:rsidRDefault="006A4568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8/31/2019</w:t>
                </w:r>
              </w:p>
            </w:tc>
          </w:sdtContent>
        </w:sdt>
      </w:tr>
    </w:tbl>
    <w:p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4F72E5" w:rsidRPr="004D3083" w:rsidRDefault="006A4568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:rsidR="00705A9C" w:rsidRPr="004F72E5" w:rsidRDefault="00705A9C" w:rsidP="0005263C">
      <w:pPr>
        <w:rPr>
          <w:spacing w:val="-2"/>
          <w:sz w:val="24"/>
        </w:rPr>
      </w:pPr>
    </w:p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7"/>
        <w:gridCol w:w="1992"/>
        <w:gridCol w:w="447"/>
        <w:gridCol w:w="1990"/>
      </w:tblGrid>
      <w:tr w:rsidR="004F72E5" w:rsidRPr="004F72E5" w:rsidTr="00DE511C">
        <w:sdt>
          <w:sdtPr>
            <w:rPr>
              <w:spacing w:val="-2"/>
              <w:sz w:val="24"/>
            </w:rPr>
            <w:id w:val="1521896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8344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83443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83443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240FF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240FFC" w:rsidP="00240FFC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Legal </w:t>
            </w:r>
            <w:bookmarkStart w:id="0" w:name="_GoBack"/>
            <w:bookmarkEnd w:id="0"/>
            <w:r>
              <w:rPr>
                <w:spacing w:val="-2"/>
                <w:sz w:val="24"/>
              </w:rPr>
              <w:t>Aspects Health Information Management</w:t>
            </w:r>
            <w:r>
              <w:rPr>
                <w:spacing w:val="-2"/>
                <w:sz w:val="24"/>
              </w:rPr>
              <w:t xml:space="preserve"> II</w:t>
            </w:r>
          </w:p>
        </w:tc>
      </w:tr>
    </w:tbl>
    <w:p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:rsidTr="00700B8D">
        <w:sdt>
          <w:sdtPr>
            <w:rPr>
              <w:spacing w:val="-2"/>
              <w:sz w:val="24"/>
            </w:rPr>
            <w:id w:val="-10382748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6A4568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:rsidR="004F72E5" w:rsidRPr="004F72E5" w:rsidRDefault="00834435" w:rsidP="0005263C">
            <w:pPr>
              <w:jc w:val="both"/>
              <w:rPr>
                <w:spacing w:val="-2"/>
                <w:sz w:val="24"/>
              </w:rPr>
            </w:pPr>
            <w:r w:rsidRPr="00C0181C">
              <w:rPr>
                <w:sz w:val="24"/>
                <w:szCs w:val="24"/>
              </w:rPr>
              <w:t xml:space="preserve">Study of the principles of law as applied to the health field, with </w:t>
            </w:r>
            <w:proofErr w:type="gramStart"/>
            <w:r w:rsidRPr="00C0181C">
              <w:rPr>
                <w:sz w:val="24"/>
                <w:szCs w:val="24"/>
              </w:rPr>
              <w:t>particular reference</w:t>
            </w:r>
            <w:proofErr w:type="gramEnd"/>
            <w:r w:rsidRPr="00C0181C">
              <w:rPr>
                <w:sz w:val="24"/>
                <w:szCs w:val="24"/>
              </w:rPr>
              <w:t xml:space="preserve"> to health information management practice including release of information, e-discovery, privacy and security requirements and practices of compliance.  Concepts incorporated into laboratory and computer experience.</w:t>
            </w: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834435" w:rsidRPr="004F72E5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:rsidR="00834435" w:rsidRPr="00834435" w:rsidRDefault="00834435" w:rsidP="00834435">
            <w:pPr>
              <w:jc w:val="both"/>
              <w:rPr>
                <w:sz w:val="24"/>
                <w:szCs w:val="24"/>
              </w:rPr>
            </w:pPr>
            <w:r w:rsidRPr="00834435">
              <w:rPr>
                <w:sz w:val="24"/>
                <w:szCs w:val="24"/>
              </w:rPr>
              <w:t xml:space="preserve">Study of the principles of law as applied to the health field, with </w:t>
            </w:r>
            <w:proofErr w:type="gramStart"/>
            <w:r w:rsidRPr="00834435">
              <w:rPr>
                <w:sz w:val="24"/>
                <w:szCs w:val="24"/>
              </w:rPr>
              <w:t>particular reference</w:t>
            </w:r>
            <w:proofErr w:type="gramEnd"/>
            <w:r w:rsidRPr="00834435">
              <w:rPr>
                <w:sz w:val="24"/>
                <w:szCs w:val="24"/>
              </w:rPr>
              <w:t xml:space="preserve"> to health information management practice including release of information and e-discovery requirements and practices of compliance. Concepts incorporated into laboratory and computer experience.</w:t>
            </w:r>
          </w:p>
        </w:tc>
      </w:tr>
      <w:tr w:rsidR="00834435" w:rsidRPr="004F72E5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:rsidR="00834435" w:rsidRPr="004F72E5" w:rsidRDefault="00834435" w:rsidP="00834435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6613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:rsidTr="00700B8D">
        <w:tc>
          <w:tcPr>
            <w:tcW w:w="5035" w:type="dxa"/>
            <w:tcBorders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6613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:rsidR="00DD158A" w:rsidRPr="00DD158A" w:rsidRDefault="00834435" w:rsidP="0005263C">
            <w:pPr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Course content is being split into two separate courses to better align content requirements of the healthcare coding certificate program.</w:t>
            </w:r>
          </w:p>
          <w:p w:rsidR="004F72E5" w:rsidRPr="00DD158A" w:rsidRDefault="004F72E5" w:rsidP="00DD158A">
            <w:pPr>
              <w:rPr>
                <w:sz w:val="24"/>
              </w:rPr>
            </w:pPr>
          </w:p>
        </w:tc>
      </w:tr>
    </w:tbl>
    <w:p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:rsidTr="0005263C">
        <w:tc>
          <w:tcPr>
            <w:tcW w:w="3690" w:type="dxa"/>
            <w:tcBorders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F37BFE" w:rsidRDefault="00F37BFE" w:rsidP="004F72E5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87D" w:rsidRDefault="002D787D" w:rsidP="00193C86">
      <w:r>
        <w:separator/>
      </w:r>
    </w:p>
  </w:endnote>
  <w:endnote w:type="continuationSeparator" w:id="0">
    <w:p w:rsidR="002D787D" w:rsidRDefault="002D787D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2ED" w:rsidRDefault="00DE12ED" w:rsidP="00DE12ED">
    <w:pPr>
      <w:pStyle w:val="Footer"/>
      <w:jc w:val="center"/>
      <w:rPr>
        <w:i/>
      </w:rPr>
    </w:pPr>
  </w:p>
  <w:p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>Existing Courses Minor Modifications (</w:t>
    </w:r>
    <w:r w:rsidR="0005263C">
      <w:rPr>
        <w:i/>
      </w:rPr>
      <w:t>Last R</w:t>
    </w:r>
    <w:r w:rsidR="004F72E5" w:rsidRPr="00DE12ED">
      <w:rPr>
        <w:i/>
      </w:rPr>
      <w:t xml:space="preserve">evised </w:t>
    </w:r>
    <w:r w:rsidR="00DE12ED">
      <w:rPr>
        <w:i/>
      </w:rPr>
      <w:t>0</w:t>
    </w:r>
    <w:r w:rsidR="009040E5">
      <w:rPr>
        <w:i/>
      </w:rPr>
      <w:t>1</w:t>
    </w:r>
    <w:r w:rsidR="004F72E5" w:rsidRPr="00DE12ED">
      <w:rPr>
        <w:i/>
      </w:rPr>
      <w:t>/201</w:t>
    </w:r>
    <w:r w:rsidR="009040E5">
      <w:rPr>
        <w:i/>
      </w:rPr>
      <w:t>7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05263C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05263C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87D" w:rsidRDefault="002D787D" w:rsidP="00193C86">
      <w:r>
        <w:separator/>
      </w:r>
    </w:p>
  </w:footnote>
  <w:footnote w:type="continuationSeparator" w:id="0">
    <w:p w:rsidR="002D787D" w:rsidRDefault="002D787D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053B"/>
    <w:rsid w:val="000B6EC4"/>
    <w:rsid w:val="000C7E66"/>
    <w:rsid w:val="00103082"/>
    <w:rsid w:val="00103F7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40FFC"/>
    <w:rsid w:val="00260CDE"/>
    <w:rsid w:val="00265C64"/>
    <w:rsid w:val="00285247"/>
    <w:rsid w:val="002D787D"/>
    <w:rsid w:val="002E232D"/>
    <w:rsid w:val="002E67ED"/>
    <w:rsid w:val="00311BB3"/>
    <w:rsid w:val="0032349F"/>
    <w:rsid w:val="00377961"/>
    <w:rsid w:val="003B173B"/>
    <w:rsid w:val="003E69F8"/>
    <w:rsid w:val="00414146"/>
    <w:rsid w:val="00434733"/>
    <w:rsid w:val="00476EE4"/>
    <w:rsid w:val="00482868"/>
    <w:rsid w:val="0048543A"/>
    <w:rsid w:val="004B7303"/>
    <w:rsid w:val="004C4A61"/>
    <w:rsid w:val="004D3083"/>
    <w:rsid w:val="004D522C"/>
    <w:rsid w:val="004E2E84"/>
    <w:rsid w:val="004F123D"/>
    <w:rsid w:val="004F72E5"/>
    <w:rsid w:val="005379CF"/>
    <w:rsid w:val="00555023"/>
    <w:rsid w:val="00563100"/>
    <w:rsid w:val="005E37FC"/>
    <w:rsid w:val="006A4568"/>
    <w:rsid w:val="006D4E72"/>
    <w:rsid w:val="006D708F"/>
    <w:rsid w:val="006F624A"/>
    <w:rsid w:val="00700B8D"/>
    <w:rsid w:val="00705A9C"/>
    <w:rsid w:val="00707D91"/>
    <w:rsid w:val="00727DC0"/>
    <w:rsid w:val="0076613D"/>
    <w:rsid w:val="00780450"/>
    <w:rsid w:val="00795246"/>
    <w:rsid w:val="007A0FB1"/>
    <w:rsid w:val="007A4C65"/>
    <w:rsid w:val="007C7DC8"/>
    <w:rsid w:val="007E6532"/>
    <w:rsid w:val="007E6E7D"/>
    <w:rsid w:val="008074EE"/>
    <w:rsid w:val="00834435"/>
    <w:rsid w:val="0084510C"/>
    <w:rsid w:val="00854C5D"/>
    <w:rsid w:val="00877478"/>
    <w:rsid w:val="00886A30"/>
    <w:rsid w:val="008A2109"/>
    <w:rsid w:val="008B14B5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478DB"/>
    <w:rsid w:val="00A839E0"/>
    <w:rsid w:val="00AA0883"/>
    <w:rsid w:val="00AA411D"/>
    <w:rsid w:val="00AC30B9"/>
    <w:rsid w:val="00AD1F44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ED3D90"/>
    <w:rsid w:val="00F01C5B"/>
    <w:rsid w:val="00F31754"/>
    <w:rsid w:val="00F37BFE"/>
    <w:rsid w:val="00F43801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8DC790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1E00E0"/>
    <w:rsid w:val="002338C3"/>
    <w:rsid w:val="00271C11"/>
    <w:rsid w:val="00331A3C"/>
    <w:rsid w:val="00853476"/>
    <w:rsid w:val="008F66F1"/>
    <w:rsid w:val="00916392"/>
    <w:rsid w:val="00964582"/>
    <w:rsid w:val="00B90E1E"/>
    <w:rsid w:val="00BC1BAC"/>
    <w:rsid w:val="00D24DA1"/>
    <w:rsid w:val="00F70818"/>
    <w:rsid w:val="00F94DA4"/>
    <w:rsid w:val="00FB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2018-11-06T16:49:00Z</cp:lastPrinted>
  <dcterms:created xsi:type="dcterms:W3CDTF">2018-11-06T16:49:00Z</dcterms:created>
  <dcterms:modified xsi:type="dcterms:W3CDTF">2018-11-06T16:54:00Z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