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36AD1BBA" w:rsidR="00BD3C3B" w:rsidRPr="00D16261" w:rsidRDefault="00EB356A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E80E8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3BC7EA3F" w:rsidR="00BD3C3B" w:rsidRPr="00FE585B" w:rsidRDefault="00AB1CF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Fast Track (4+1) for </w:t>
            </w:r>
            <w:r w:rsidR="004E4589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4E458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4E4589">
              <w:rPr>
                <w:b/>
                <w:bCs/>
                <w:sz w:val="24"/>
                <w:szCs w:val="24"/>
              </w:rPr>
              <w:t xml:space="preserve"> in Computer Information System</w:t>
            </w:r>
            <w:r>
              <w:rPr>
                <w:b/>
                <w:bCs/>
                <w:sz w:val="24"/>
                <w:szCs w:val="24"/>
              </w:rPr>
              <w:t xml:space="preserve"> toward the </w:t>
            </w:r>
            <w:r w:rsidR="00E80E82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80E82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80E82">
              <w:rPr>
                <w:b/>
                <w:bCs/>
                <w:sz w:val="24"/>
                <w:szCs w:val="24"/>
              </w:rPr>
              <w:t xml:space="preserve"> in Analytics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6F38CE1D" w:rsidR="00BD3C3B" w:rsidRPr="00FE585B" w:rsidRDefault="00E872A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  <w:bookmarkStart w:id="0" w:name="_GoBack"/>
            <w:bookmarkEnd w:id="0"/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4CEB1889" w:rsidR="00BD3C3B" w:rsidRPr="00FE585B" w:rsidRDefault="00E80E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Information Systems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6023F7" w:rsidRDefault="00FE585B" w:rsidP="00FE585B">
      <w:pPr>
        <w:jc w:val="both"/>
        <w:rPr>
          <w:i/>
        </w:rPr>
      </w:pPr>
      <w:r w:rsidRPr="006023F7">
        <w:rPr>
          <w:i/>
        </w:rPr>
        <w:t xml:space="preserve">To the Board </w:t>
      </w:r>
      <w:r w:rsidR="003B56D3" w:rsidRPr="006023F7">
        <w:rPr>
          <w:i/>
        </w:rPr>
        <w:t xml:space="preserve">of Regents </w:t>
      </w:r>
      <w:r w:rsidRPr="006023F7">
        <w:rPr>
          <w:i/>
        </w:rPr>
        <w:t xml:space="preserve">and the Executive Director: I certify that I have read this </w:t>
      </w:r>
      <w:r w:rsidR="00BD3C3B" w:rsidRPr="006023F7">
        <w:rPr>
          <w:i/>
        </w:rPr>
        <w:t>proposal</w:t>
      </w:r>
      <w:r w:rsidRPr="006023F7">
        <w:rPr>
          <w:i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6E0AD370" w14:textId="09CC21DC" w:rsidR="00FE585B" w:rsidRDefault="006023F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773BAC71" wp14:editId="47535BBE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3AE039C2" w:rsidR="00FE585B" w:rsidRDefault="00F232F2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581829E" w:rsidR="00D03927" w:rsidRDefault="00E80E82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2AE8F4F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18-05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14DB">
            <w:rPr>
              <w:b/>
              <w:spacing w:val="-2"/>
              <w:sz w:val="24"/>
            </w:rPr>
            <w:t>5/14/2018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16464D4C" w:rsidR="00E93E9F" w:rsidRPr="002F4625" w:rsidRDefault="00B475B0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7CB743B5" w:rsidR="00E93E9F" w:rsidRPr="002F4625" w:rsidRDefault="00E80E8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5EC2E741" w:rsidR="00E93E9F" w:rsidRPr="002F4625" w:rsidRDefault="00E80E8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6E0AD3C2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328748E2" w:rsidR="00BF1B19" w:rsidRPr="006362B3" w:rsidRDefault="00AB1CF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  <w:tr w:rsidR="001F19DB" w:rsidRPr="006362B3" w14:paraId="6E0AD3CB" w14:textId="77777777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890"/>
        <w:gridCol w:w="630"/>
        <w:gridCol w:w="270"/>
        <w:gridCol w:w="720"/>
        <w:gridCol w:w="720"/>
        <w:gridCol w:w="3145"/>
        <w:gridCol w:w="630"/>
      </w:tblGrid>
      <w:tr w:rsidR="00E93E9F" w14:paraId="6E0AD3DC" w14:textId="77777777" w:rsidTr="007C5086">
        <w:tc>
          <w:tcPr>
            <w:tcW w:w="387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485" w:type="dxa"/>
            <w:gridSpan w:val="5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6023F7">
              <w:rPr>
                <w:i/>
                <w:spacing w:val="-2"/>
                <w:sz w:val="24"/>
              </w:rPr>
              <w:t>highlight changes)</w:t>
            </w:r>
          </w:p>
        </w:tc>
      </w:tr>
      <w:tr w:rsidR="000F7054" w14:paraId="6E0AD3E7" w14:textId="77777777" w:rsidTr="007C5086">
        <w:tc>
          <w:tcPr>
            <w:tcW w:w="630" w:type="dxa"/>
          </w:tcPr>
          <w:p w14:paraId="6E0AD3DD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6E0AD3DE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1890" w:type="dxa"/>
          </w:tcPr>
          <w:p w14:paraId="6E0AD3DF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0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6E0AD3E2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720" w:type="dxa"/>
          </w:tcPr>
          <w:p w14:paraId="6E0AD3E3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6E0AD3E4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3145" w:type="dxa"/>
          </w:tcPr>
          <w:p w14:paraId="6E0AD3E5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B1CF9" w14:paraId="19306494" w14:textId="77777777" w:rsidTr="007C5086">
        <w:tc>
          <w:tcPr>
            <w:tcW w:w="630" w:type="dxa"/>
            <w:vAlign w:val="center"/>
          </w:tcPr>
          <w:p w14:paraId="4942237A" w14:textId="6E3FD557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vAlign w:val="center"/>
          </w:tcPr>
          <w:p w14:paraId="0957DF3B" w14:textId="21E857DA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1890" w:type="dxa"/>
            <w:vAlign w:val="center"/>
          </w:tcPr>
          <w:p w14:paraId="0B1BA118" w14:textId="697F19BD" w:rsidR="00AB1CF9" w:rsidRPr="000F7054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t>Predictive Analytics</w:t>
            </w:r>
          </w:p>
        </w:tc>
        <w:tc>
          <w:tcPr>
            <w:tcW w:w="630" w:type="dxa"/>
            <w:vAlign w:val="center"/>
          </w:tcPr>
          <w:p w14:paraId="3DFFD436" w14:textId="4C0B55CE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A7CE1D4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43F03D0F" w14:textId="6A0D6DA6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INFS</w:t>
            </w:r>
          </w:p>
        </w:tc>
        <w:tc>
          <w:tcPr>
            <w:tcW w:w="720" w:type="dxa"/>
            <w:vAlign w:val="center"/>
          </w:tcPr>
          <w:p w14:paraId="72634761" w14:textId="2034656E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768</w:t>
            </w:r>
          </w:p>
        </w:tc>
        <w:tc>
          <w:tcPr>
            <w:tcW w:w="3145" w:type="dxa"/>
            <w:vAlign w:val="center"/>
          </w:tcPr>
          <w:p w14:paraId="65B659C2" w14:textId="1523E490" w:rsidR="00AB1CF9" w:rsidRPr="006023F7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6023F7">
              <w:rPr>
                <w:b/>
              </w:rPr>
              <w:t>Predictive Analytics for Decision Making</w:t>
            </w:r>
          </w:p>
        </w:tc>
        <w:tc>
          <w:tcPr>
            <w:tcW w:w="630" w:type="dxa"/>
            <w:vAlign w:val="center"/>
          </w:tcPr>
          <w:p w14:paraId="1F9E5BB1" w14:textId="1D041340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3</w:t>
            </w:r>
          </w:p>
        </w:tc>
      </w:tr>
      <w:tr w:rsidR="00AB1CF9" w14:paraId="1B8B1F31" w14:textId="77777777" w:rsidTr="007C5086">
        <w:tc>
          <w:tcPr>
            <w:tcW w:w="630" w:type="dxa"/>
            <w:vAlign w:val="center"/>
          </w:tcPr>
          <w:p w14:paraId="77A5112F" w14:textId="69E79A1F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vAlign w:val="center"/>
          </w:tcPr>
          <w:p w14:paraId="12913236" w14:textId="751092BE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1890" w:type="dxa"/>
            <w:vAlign w:val="center"/>
          </w:tcPr>
          <w:p w14:paraId="673FF817" w14:textId="17DA6A0D" w:rsidR="00AB1CF9" w:rsidRPr="000F7054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</w:rPr>
              <w:t>Programming for Analytics</w:t>
            </w:r>
          </w:p>
        </w:tc>
        <w:tc>
          <w:tcPr>
            <w:tcW w:w="630" w:type="dxa"/>
            <w:vAlign w:val="center"/>
          </w:tcPr>
          <w:p w14:paraId="1C1D6638" w14:textId="31234546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2EE74058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789C4D2D" w14:textId="406334CC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INFS</w:t>
            </w:r>
          </w:p>
        </w:tc>
        <w:tc>
          <w:tcPr>
            <w:tcW w:w="720" w:type="dxa"/>
            <w:vAlign w:val="center"/>
          </w:tcPr>
          <w:p w14:paraId="1F49B60E" w14:textId="38ED58F1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772</w:t>
            </w:r>
          </w:p>
        </w:tc>
        <w:tc>
          <w:tcPr>
            <w:tcW w:w="3145" w:type="dxa"/>
            <w:vAlign w:val="center"/>
          </w:tcPr>
          <w:p w14:paraId="69D9F08E" w14:textId="0479DF6F" w:rsidR="00AB1CF9" w:rsidRPr="006023F7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Programming for Analytics</w:t>
            </w:r>
          </w:p>
        </w:tc>
        <w:tc>
          <w:tcPr>
            <w:tcW w:w="630" w:type="dxa"/>
            <w:vAlign w:val="center"/>
          </w:tcPr>
          <w:p w14:paraId="68EE5DA3" w14:textId="527D5C8C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3</w:t>
            </w:r>
          </w:p>
        </w:tc>
      </w:tr>
      <w:tr w:rsidR="00AB1CF9" w14:paraId="4B528ACA" w14:textId="77777777" w:rsidTr="007C5086">
        <w:tc>
          <w:tcPr>
            <w:tcW w:w="630" w:type="dxa"/>
            <w:vAlign w:val="center"/>
          </w:tcPr>
          <w:p w14:paraId="05A06512" w14:textId="31254C06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  <w:vAlign w:val="center"/>
          </w:tcPr>
          <w:p w14:paraId="75520986" w14:textId="7EE2417E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spacing w:val="-2"/>
              </w:rPr>
              <w:t>474</w:t>
            </w:r>
          </w:p>
        </w:tc>
        <w:tc>
          <w:tcPr>
            <w:tcW w:w="1890" w:type="dxa"/>
            <w:vAlign w:val="center"/>
          </w:tcPr>
          <w:p w14:paraId="67445D67" w14:textId="48F76B45" w:rsidR="00AB1CF9" w:rsidRPr="000F7054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</w:rPr>
              <w:t>Business Intelligence and Big Data</w:t>
            </w:r>
          </w:p>
        </w:tc>
        <w:tc>
          <w:tcPr>
            <w:tcW w:w="630" w:type="dxa"/>
            <w:vAlign w:val="center"/>
          </w:tcPr>
          <w:p w14:paraId="44C01ED8" w14:textId="56DB1081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196C29ED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65911A53" w14:textId="2E543BAE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INFS</w:t>
            </w:r>
          </w:p>
        </w:tc>
        <w:tc>
          <w:tcPr>
            <w:tcW w:w="720" w:type="dxa"/>
            <w:vAlign w:val="center"/>
          </w:tcPr>
          <w:p w14:paraId="0AABC8F5" w14:textId="70824D5D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776</w:t>
            </w:r>
          </w:p>
        </w:tc>
        <w:tc>
          <w:tcPr>
            <w:tcW w:w="3145" w:type="dxa"/>
            <w:vAlign w:val="center"/>
          </w:tcPr>
          <w:p w14:paraId="7B491A92" w14:textId="51DEC9BE" w:rsidR="00AB1CF9" w:rsidRPr="006023F7" w:rsidRDefault="00AB1CF9" w:rsidP="007C5086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Business Intelligence and Visualization</w:t>
            </w:r>
          </w:p>
        </w:tc>
        <w:tc>
          <w:tcPr>
            <w:tcW w:w="630" w:type="dxa"/>
            <w:vAlign w:val="center"/>
          </w:tcPr>
          <w:p w14:paraId="3E8D3C63" w14:textId="6AEE59A9" w:rsidR="00AB1CF9" w:rsidRPr="006023F7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6023F7">
              <w:rPr>
                <w:b/>
                <w:spacing w:val="-2"/>
              </w:rPr>
              <w:t>3</w:t>
            </w:r>
          </w:p>
        </w:tc>
      </w:tr>
      <w:tr w:rsidR="00AB1CF9" w14:paraId="1917B1AE" w14:textId="77777777" w:rsidTr="007C5086">
        <w:tc>
          <w:tcPr>
            <w:tcW w:w="630" w:type="dxa"/>
            <w:vAlign w:val="center"/>
          </w:tcPr>
          <w:p w14:paraId="3086700B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30851EAE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890" w:type="dxa"/>
            <w:vAlign w:val="center"/>
          </w:tcPr>
          <w:p w14:paraId="7DF6B407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C6560EF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  <w:vAlign w:val="center"/>
          </w:tcPr>
          <w:p w14:paraId="58449C58" w14:textId="77777777" w:rsidR="00AB1CF9" w:rsidRPr="000F7054" w:rsidRDefault="00AB1CF9" w:rsidP="00AB1CF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5B2ECEFB" w14:textId="77777777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720" w:type="dxa"/>
            <w:vAlign w:val="center"/>
          </w:tcPr>
          <w:p w14:paraId="2DC76C6B" w14:textId="77777777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3145" w:type="dxa"/>
            <w:vAlign w:val="center"/>
          </w:tcPr>
          <w:p w14:paraId="56971AAA" w14:textId="77777777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7DE6C4C5" w14:textId="77777777" w:rsidR="00AB1CF9" w:rsidRPr="000F7054" w:rsidRDefault="00AB1CF9" w:rsidP="007C5086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</w:tbl>
    <w:p w14:paraId="6E0AD43A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77777777" w:rsidR="00E93E9F" w:rsidRPr="001F19DB" w:rsidRDefault="0032416C" w:rsidP="00316C78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line="276" w:lineRule="auto"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6E0AD43D" w14:textId="45171F4B" w:rsidR="0032416C" w:rsidRPr="007C5086" w:rsidRDefault="00AB1CF9" w:rsidP="004655D6">
      <w:pPr>
        <w:pStyle w:val="NormalWeb"/>
        <w:spacing w:before="0" w:beforeAutospacing="0" w:after="252" w:afterAutospacing="0"/>
        <w:ind w:left="540"/>
        <w:rPr>
          <w:color w:val="000000"/>
        </w:rPr>
      </w:pPr>
      <w:r w:rsidRPr="007C5086">
        <w:rPr>
          <w:color w:val="000000"/>
        </w:rPr>
        <w:t xml:space="preserve">Currently students in the BS in </w:t>
      </w:r>
      <w:r w:rsidR="00181F64">
        <w:rPr>
          <w:color w:val="000000"/>
        </w:rPr>
        <w:t xml:space="preserve">Computer </w:t>
      </w:r>
      <w:r w:rsidRPr="007C5086">
        <w:rPr>
          <w:color w:val="000000"/>
        </w:rPr>
        <w:t xml:space="preserve">Information Systems can be in the Fast Track or 4+1 Program </w:t>
      </w:r>
      <w:r w:rsidR="00181F64">
        <w:rPr>
          <w:color w:val="000000"/>
        </w:rPr>
        <w:t>for</w:t>
      </w:r>
      <w:r w:rsidRPr="007C5086">
        <w:rPr>
          <w:color w:val="000000"/>
        </w:rPr>
        <w:t xml:space="preserve"> the MS in Information Systems.  The College is proposing </w:t>
      </w:r>
      <w:r w:rsidR="00E80E82" w:rsidRPr="007C5086">
        <w:rPr>
          <w:color w:val="000000"/>
        </w:rPr>
        <w:t xml:space="preserve">a </w:t>
      </w:r>
      <w:r w:rsidRPr="007C5086">
        <w:rPr>
          <w:color w:val="000000"/>
        </w:rPr>
        <w:t xml:space="preserve">Fast Track or </w:t>
      </w:r>
      <w:r w:rsidR="00E80E82" w:rsidRPr="007C5086">
        <w:rPr>
          <w:color w:val="000000"/>
        </w:rPr>
        <w:t xml:space="preserve">4+1 Program </w:t>
      </w:r>
      <w:r w:rsidRPr="007C5086">
        <w:rPr>
          <w:color w:val="000000"/>
        </w:rPr>
        <w:t xml:space="preserve">for the </w:t>
      </w:r>
      <w:r w:rsidR="004E4589" w:rsidRPr="007C5086">
        <w:rPr>
          <w:color w:val="000000"/>
        </w:rPr>
        <w:t xml:space="preserve">BS in </w:t>
      </w:r>
      <w:r w:rsidR="00181F64">
        <w:rPr>
          <w:color w:val="000000"/>
        </w:rPr>
        <w:t xml:space="preserve">Computer </w:t>
      </w:r>
      <w:r w:rsidR="004E4589" w:rsidRPr="007C5086">
        <w:rPr>
          <w:color w:val="000000"/>
        </w:rPr>
        <w:t xml:space="preserve">Information Systems and the </w:t>
      </w:r>
      <w:r w:rsidR="00E80E82" w:rsidRPr="007C5086">
        <w:rPr>
          <w:color w:val="000000"/>
        </w:rPr>
        <w:t>MS in Analytic</w:t>
      </w:r>
      <w:r w:rsidR="004E4589" w:rsidRPr="007C5086">
        <w:rPr>
          <w:color w:val="000000"/>
        </w:rPr>
        <w:t>s</w:t>
      </w:r>
      <w:r w:rsidR="00E80E82" w:rsidRPr="007C5086">
        <w:rPr>
          <w:color w:val="000000"/>
        </w:rPr>
        <w:t xml:space="preserve">. </w:t>
      </w:r>
      <w:r w:rsidR="00211036" w:rsidRPr="007C5086">
        <w:rPr>
          <w:color w:val="000000"/>
        </w:rPr>
        <w:t>This 4+1 Program will offer o</w:t>
      </w:r>
      <w:r w:rsidR="00E80E82" w:rsidRPr="007C5086">
        <w:rPr>
          <w:color w:val="000000"/>
        </w:rPr>
        <w:t xml:space="preserve">ur </w:t>
      </w:r>
      <w:r w:rsidR="00211036" w:rsidRPr="007C5086">
        <w:rPr>
          <w:color w:val="000000"/>
        </w:rPr>
        <w:t>BS in</w:t>
      </w:r>
      <w:r w:rsidR="00BC0487">
        <w:rPr>
          <w:color w:val="000000"/>
        </w:rPr>
        <w:t xml:space="preserve"> Computer</w:t>
      </w:r>
      <w:r w:rsidR="00211036" w:rsidRPr="007C5086">
        <w:rPr>
          <w:color w:val="000000"/>
        </w:rPr>
        <w:t xml:space="preserve"> Information Systems student</w:t>
      </w:r>
      <w:r w:rsidR="004E4589" w:rsidRPr="007C5086">
        <w:rPr>
          <w:color w:val="000000"/>
        </w:rPr>
        <w:t>s</w:t>
      </w:r>
      <w:r w:rsidR="00E80E82" w:rsidRPr="007C5086">
        <w:rPr>
          <w:color w:val="000000"/>
        </w:rPr>
        <w:t xml:space="preserve"> a unique opportunity to obtain </w:t>
      </w:r>
      <w:r w:rsidR="00211036" w:rsidRPr="007C5086">
        <w:rPr>
          <w:color w:val="000000"/>
        </w:rPr>
        <w:t xml:space="preserve">both </w:t>
      </w:r>
      <w:r w:rsidR="00E80E82" w:rsidRPr="007C5086">
        <w:rPr>
          <w:color w:val="000000"/>
        </w:rPr>
        <w:t xml:space="preserve">bachelor’s and master’s degrees in five years. </w:t>
      </w:r>
      <w:r w:rsidRPr="007C5086">
        <w:rPr>
          <w:color w:val="000000"/>
        </w:rPr>
        <w:t xml:space="preserve">Students will be allowed to take up to </w:t>
      </w:r>
      <w:r w:rsidR="00E80E82" w:rsidRPr="007C5086">
        <w:rPr>
          <w:color w:val="000000"/>
        </w:rPr>
        <w:t>9 credits of graduate course</w:t>
      </w:r>
      <w:r w:rsidR="00211036" w:rsidRPr="007C5086">
        <w:rPr>
          <w:color w:val="000000"/>
        </w:rPr>
        <w:t xml:space="preserve"> work (see above)</w:t>
      </w:r>
      <w:r w:rsidR="00E80E82" w:rsidRPr="007C5086">
        <w:rPr>
          <w:color w:val="000000"/>
        </w:rPr>
        <w:t xml:space="preserve"> </w:t>
      </w:r>
      <w:r w:rsidRPr="007C5086">
        <w:rPr>
          <w:color w:val="000000"/>
        </w:rPr>
        <w:t xml:space="preserve">which </w:t>
      </w:r>
      <w:r w:rsidR="00E80E82" w:rsidRPr="007C5086">
        <w:rPr>
          <w:color w:val="000000"/>
        </w:rPr>
        <w:t>will count toward</w:t>
      </w:r>
      <w:r w:rsidR="00D8748B">
        <w:rPr>
          <w:color w:val="000000"/>
        </w:rPr>
        <w:t>s</w:t>
      </w:r>
      <w:r w:rsidR="00E80E82" w:rsidRPr="007C5086">
        <w:rPr>
          <w:color w:val="000000"/>
        </w:rPr>
        <w:t xml:space="preserve"> </w:t>
      </w:r>
      <w:r w:rsidR="004E4589" w:rsidRPr="007C5086">
        <w:rPr>
          <w:color w:val="000000"/>
        </w:rPr>
        <w:t xml:space="preserve">both </w:t>
      </w:r>
      <w:r w:rsidR="00211036" w:rsidRPr="007C5086">
        <w:rPr>
          <w:color w:val="000000"/>
        </w:rPr>
        <w:t xml:space="preserve">the BS in </w:t>
      </w:r>
      <w:r w:rsidR="0049319A">
        <w:rPr>
          <w:color w:val="000000"/>
        </w:rPr>
        <w:t xml:space="preserve">Computer </w:t>
      </w:r>
      <w:r w:rsidR="00211036" w:rsidRPr="007C5086">
        <w:rPr>
          <w:color w:val="000000"/>
        </w:rPr>
        <w:t>I</w:t>
      </w:r>
      <w:r w:rsidR="0049319A">
        <w:rPr>
          <w:color w:val="000000"/>
        </w:rPr>
        <w:t xml:space="preserve">nformation </w:t>
      </w:r>
      <w:r w:rsidR="00211036" w:rsidRPr="007C5086">
        <w:rPr>
          <w:color w:val="000000"/>
        </w:rPr>
        <w:t>S</w:t>
      </w:r>
      <w:r w:rsidR="0049319A">
        <w:rPr>
          <w:color w:val="000000"/>
        </w:rPr>
        <w:t>ystems</w:t>
      </w:r>
      <w:r w:rsidR="00E80E82" w:rsidRPr="007C5086">
        <w:rPr>
          <w:color w:val="000000"/>
        </w:rPr>
        <w:t xml:space="preserve"> and </w:t>
      </w:r>
      <w:r w:rsidR="00D8748B">
        <w:rPr>
          <w:color w:val="000000"/>
        </w:rPr>
        <w:t xml:space="preserve">the </w:t>
      </w:r>
      <w:r w:rsidR="00211036" w:rsidRPr="007C5086">
        <w:rPr>
          <w:color w:val="000000"/>
        </w:rPr>
        <w:t xml:space="preserve">MS in </w:t>
      </w:r>
      <w:r w:rsidRPr="007C5086">
        <w:rPr>
          <w:color w:val="000000"/>
        </w:rPr>
        <w:t>A</w:t>
      </w:r>
      <w:r w:rsidR="00211036" w:rsidRPr="007C5086">
        <w:rPr>
          <w:color w:val="000000"/>
        </w:rPr>
        <w:t>nalytics</w:t>
      </w:r>
      <w:r w:rsidR="00E80E82" w:rsidRPr="007C5086">
        <w:rPr>
          <w:color w:val="000000"/>
        </w:rPr>
        <w:t>.</w:t>
      </w:r>
    </w:p>
    <w:p w14:paraId="56A481F6" w14:textId="646CDF67" w:rsidR="00AB1CF9" w:rsidRPr="007C5086" w:rsidRDefault="00AB1CF9" w:rsidP="004655D6">
      <w:pPr>
        <w:pStyle w:val="NormalWeb"/>
        <w:spacing w:before="0" w:beforeAutospacing="0" w:after="252" w:afterAutospacing="0"/>
        <w:ind w:left="540"/>
        <w:rPr>
          <w:color w:val="000000"/>
        </w:rPr>
      </w:pPr>
      <w:r w:rsidRPr="007C5086">
        <w:rPr>
          <w:color w:val="000000"/>
        </w:rPr>
        <w:t xml:space="preserve">Students in the program must meet the admissions requirements already established for this and other Fast Track programs at the university.  This admissions requirement includes senior status by the time a student </w:t>
      </w:r>
      <w:r w:rsidR="004549BC" w:rsidRPr="007C5086">
        <w:rPr>
          <w:color w:val="000000"/>
        </w:rPr>
        <w:t>begin</w:t>
      </w:r>
      <w:r w:rsidR="004549BC">
        <w:rPr>
          <w:color w:val="000000"/>
        </w:rPr>
        <w:t>s</w:t>
      </w:r>
      <w:r w:rsidRPr="007C5086">
        <w:rPr>
          <w:color w:val="000000"/>
        </w:rPr>
        <w:t xml:space="preserve"> the undergraduate/graduate program and a cumulative GP</w:t>
      </w:r>
      <w:r w:rsidR="000B7A79" w:rsidRPr="007C5086">
        <w:rPr>
          <w:color w:val="000000"/>
        </w:rPr>
        <w:t>A</w:t>
      </w:r>
      <w:r w:rsidRPr="007C5086">
        <w:rPr>
          <w:color w:val="000000"/>
        </w:rPr>
        <w:t xml:space="preserve"> </w:t>
      </w:r>
      <w:r w:rsidR="003819B0" w:rsidRPr="007C5086">
        <w:rPr>
          <w:color w:val="000000"/>
        </w:rPr>
        <w:t>requirement</w:t>
      </w:r>
      <w:r w:rsidRPr="007C5086">
        <w:rPr>
          <w:color w:val="000000"/>
        </w:rPr>
        <w:t xml:space="preserve"> of 3.25 or higher.</w:t>
      </w:r>
    </w:p>
    <w:sectPr w:rsidR="00AB1CF9" w:rsidRPr="007C5086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8A4C" w14:textId="77777777" w:rsidR="00EB356A" w:rsidRDefault="00EB356A" w:rsidP="00193C86">
      <w:r>
        <w:separator/>
      </w:r>
    </w:p>
  </w:endnote>
  <w:endnote w:type="continuationSeparator" w:id="0">
    <w:p w14:paraId="4B82C64E" w14:textId="77777777" w:rsidR="00EB356A" w:rsidRDefault="00EB356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212897A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872A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872A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FAE3" w14:textId="77777777" w:rsidR="00EB356A" w:rsidRDefault="00EB356A" w:rsidP="00193C86">
      <w:r>
        <w:separator/>
      </w:r>
    </w:p>
  </w:footnote>
  <w:footnote w:type="continuationSeparator" w:id="0">
    <w:p w14:paraId="53109B94" w14:textId="77777777" w:rsidR="00EB356A" w:rsidRDefault="00EB356A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26A58"/>
    <w:multiLevelType w:val="multilevel"/>
    <w:tmpl w:val="11A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838DE"/>
    <w:rsid w:val="000A3D02"/>
    <w:rsid w:val="000A4909"/>
    <w:rsid w:val="000B6EC4"/>
    <w:rsid w:val="000B7A79"/>
    <w:rsid w:val="000C1E3D"/>
    <w:rsid w:val="000C7E66"/>
    <w:rsid w:val="000E2D48"/>
    <w:rsid w:val="000E5EAA"/>
    <w:rsid w:val="000F4F07"/>
    <w:rsid w:val="000F58F3"/>
    <w:rsid w:val="000F7054"/>
    <w:rsid w:val="00142F19"/>
    <w:rsid w:val="0014455F"/>
    <w:rsid w:val="0015440C"/>
    <w:rsid w:val="00155A55"/>
    <w:rsid w:val="001666CA"/>
    <w:rsid w:val="00181F64"/>
    <w:rsid w:val="0018503F"/>
    <w:rsid w:val="00187FB9"/>
    <w:rsid w:val="00193C86"/>
    <w:rsid w:val="00194A20"/>
    <w:rsid w:val="00195F72"/>
    <w:rsid w:val="001B0006"/>
    <w:rsid w:val="001B3722"/>
    <w:rsid w:val="001B70FE"/>
    <w:rsid w:val="001D1169"/>
    <w:rsid w:val="001D6447"/>
    <w:rsid w:val="001F19DB"/>
    <w:rsid w:val="001F4FF4"/>
    <w:rsid w:val="002012F1"/>
    <w:rsid w:val="00207D23"/>
    <w:rsid w:val="00211036"/>
    <w:rsid w:val="00217036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300D75"/>
    <w:rsid w:val="00311BB3"/>
    <w:rsid w:val="00316C78"/>
    <w:rsid w:val="0032349F"/>
    <w:rsid w:val="0032416C"/>
    <w:rsid w:val="00337997"/>
    <w:rsid w:val="00340977"/>
    <w:rsid w:val="00364B43"/>
    <w:rsid w:val="00367C21"/>
    <w:rsid w:val="00377961"/>
    <w:rsid w:val="0038136C"/>
    <w:rsid w:val="003819B0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549BC"/>
    <w:rsid w:val="004655D6"/>
    <w:rsid w:val="004735F7"/>
    <w:rsid w:val="00476AEC"/>
    <w:rsid w:val="00482868"/>
    <w:rsid w:val="0048543A"/>
    <w:rsid w:val="004916C0"/>
    <w:rsid w:val="0049319A"/>
    <w:rsid w:val="004A4CF5"/>
    <w:rsid w:val="004B7303"/>
    <w:rsid w:val="004C4A61"/>
    <w:rsid w:val="004D522C"/>
    <w:rsid w:val="004D5B9D"/>
    <w:rsid w:val="004E2E84"/>
    <w:rsid w:val="004E4589"/>
    <w:rsid w:val="004F26FC"/>
    <w:rsid w:val="004F72E5"/>
    <w:rsid w:val="005143A4"/>
    <w:rsid w:val="00517491"/>
    <w:rsid w:val="00527759"/>
    <w:rsid w:val="005379CF"/>
    <w:rsid w:val="0054080A"/>
    <w:rsid w:val="005441CE"/>
    <w:rsid w:val="00550F9E"/>
    <w:rsid w:val="00555023"/>
    <w:rsid w:val="00556422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023F7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D75DD"/>
    <w:rsid w:val="006F624A"/>
    <w:rsid w:val="00700DE1"/>
    <w:rsid w:val="0072651A"/>
    <w:rsid w:val="00727DC0"/>
    <w:rsid w:val="00730886"/>
    <w:rsid w:val="00762F52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5086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0EDE"/>
    <w:rsid w:val="00891820"/>
    <w:rsid w:val="00895B75"/>
    <w:rsid w:val="008A2109"/>
    <w:rsid w:val="008C046D"/>
    <w:rsid w:val="008D5DEE"/>
    <w:rsid w:val="008E00F9"/>
    <w:rsid w:val="008E2E7B"/>
    <w:rsid w:val="008F005B"/>
    <w:rsid w:val="008F4AE0"/>
    <w:rsid w:val="0090012F"/>
    <w:rsid w:val="00902B67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E14DB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36A4"/>
    <w:rsid w:val="00A960FB"/>
    <w:rsid w:val="00AB1CF9"/>
    <w:rsid w:val="00AB29D7"/>
    <w:rsid w:val="00AC30B9"/>
    <w:rsid w:val="00AD73FE"/>
    <w:rsid w:val="00AE11AB"/>
    <w:rsid w:val="00AF69A7"/>
    <w:rsid w:val="00B27661"/>
    <w:rsid w:val="00B27906"/>
    <w:rsid w:val="00B475B0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C0487"/>
    <w:rsid w:val="00BD3C3B"/>
    <w:rsid w:val="00BD4589"/>
    <w:rsid w:val="00BF1B19"/>
    <w:rsid w:val="00BF3810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8748B"/>
    <w:rsid w:val="00DA21D2"/>
    <w:rsid w:val="00DB345C"/>
    <w:rsid w:val="00DC05BB"/>
    <w:rsid w:val="00E00D8E"/>
    <w:rsid w:val="00E27681"/>
    <w:rsid w:val="00E51918"/>
    <w:rsid w:val="00E56D75"/>
    <w:rsid w:val="00E57A43"/>
    <w:rsid w:val="00E80AE8"/>
    <w:rsid w:val="00E80E82"/>
    <w:rsid w:val="00E872AE"/>
    <w:rsid w:val="00E93E9F"/>
    <w:rsid w:val="00E96AAF"/>
    <w:rsid w:val="00EA044B"/>
    <w:rsid w:val="00EA66E9"/>
    <w:rsid w:val="00EB356A"/>
    <w:rsid w:val="00ED5455"/>
    <w:rsid w:val="00EF6E4E"/>
    <w:rsid w:val="00F01C5B"/>
    <w:rsid w:val="00F232F2"/>
    <w:rsid w:val="00F31754"/>
    <w:rsid w:val="00F37BFE"/>
    <w:rsid w:val="00F421DA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NormalWeb">
    <w:name w:val="Normal (Web)"/>
    <w:basedOn w:val="Normal"/>
    <w:uiPriority w:val="99"/>
    <w:unhideWhenUsed/>
    <w:rsid w:val="002110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370F67"/>
    <w:rsid w:val="004A0166"/>
    <w:rsid w:val="00753831"/>
    <w:rsid w:val="00A31A74"/>
    <w:rsid w:val="00AB6F90"/>
    <w:rsid w:val="00BB5B32"/>
    <w:rsid w:val="00F62991"/>
    <w:rsid w:val="00FA03BD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3CF9BF-B25C-404A-81F2-380FB8E0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2015-07-14T13:44:00Z</cp:lastPrinted>
  <dcterms:created xsi:type="dcterms:W3CDTF">2018-02-05T17:09:00Z</dcterms:created>
  <dcterms:modified xsi:type="dcterms:W3CDTF">2018-02-05T17:11:00Z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