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982FE0" w:rsidRPr="00CB4BA4" w14:paraId="18FFEA5E" w14:textId="77777777" w:rsidTr="00982FE0">
        <w:trPr>
          <w:trHeight w:val="80"/>
        </w:trPr>
        <w:tc>
          <w:tcPr>
            <w:tcW w:w="1883" w:type="dxa"/>
            <w:shd w:val="clear" w:color="auto" w:fill="000000" w:themeFill="text1"/>
            <w:vAlign w:val="center"/>
          </w:tcPr>
          <w:p w14:paraId="3607341F" w14:textId="19B78C88" w:rsidR="00982FE0" w:rsidRDefault="004A32E1" w:rsidP="00575F42">
            <w:pPr>
              <w:jc w:val="center"/>
              <w:rPr>
                <w:noProof/>
                <w:sz w:val="10"/>
                <w:szCs w:val="10"/>
              </w:rPr>
            </w:pPr>
            <w:bookmarkStart w:id="0" w:name="_GoBack"/>
            <w:bookmarkEnd w:id="0"/>
            <w:r>
              <w:rPr>
                <w:noProof/>
                <w:sz w:val="10"/>
                <w:szCs w:val="10"/>
              </w:rPr>
              <w:t>W</w:t>
            </w:r>
          </w:p>
          <w:p w14:paraId="3C11B4F6" w14:textId="77777777" w:rsidR="004A32E1" w:rsidRDefault="004A32E1" w:rsidP="00575F42">
            <w:pPr>
              <w:jc w:val="center"/>
              <w:rPr>
                <w:noProof/>
                <w:sz w:val="10"/>
                <w:szCs w:val="10"/>
              </w:rPr>
            </w:pPr>
          </w:p>
          <w:p w14:paraId="6EC96446" w14:textId="77777777" w:rsidR="004A32E1" w:rsidRDefault="004A32E1" w:rsidP="00575F42">
            <w:pPr>
              <w:jc w:val="center"/>
              <w:rPr>
                <w:noProof/>
                <w:sz w:val="10"/>
                <w:szCs w:val="10"/>
              </w:rPr>
            </w:pPr>
          </w:p>
          <w:p w14:paraId="525FF0E7" w14:textId="3EAF868B" w:rsidR="004A32E1" w:rsidRPr="00982FE0" w:rsidRDefault="004A32E1" w:rsidP="00575F42">
            <w:pPr>
              <w:jc w:val="center"/>
              <w:rPr>
                <w:noProof/>
                <w:sz w:val="10"/>
                <w:szCs w:val="10"/>
              </w:rPr>
            </w:pPr>
          </w:p>
        </w:tc>
        <w:tc>
          <w:tcPr>
            <w:tcW w:w="7467" w:type="dxa"/>
            <w:shd w:val="clear" w:color="auto" w:fill="000000" w:themeFill="text1"/>
            <w:vAlign w:val="center"/>
          </w:tcPr>
          <w:p w14:paraId="45A9AA88" w14:textId="77777777" w:rsidR="00982FE0" w:rsidRPr="00982FE0" w:rsidRDefault="00982FE0" w:rsidP="00575F42">
            <w:pPr>
              <w:jc w:val="center"/>
              <w:rPr>
                <w:b/>
                <w:sz w:val="10"/>
                <w:szCs w:val="10"/>
              </w:rPr>
            </w:pPr>
          </w:p>
        </w:tc>
      </w:tr>
      <w:tr w:rsidR="00D3578E" w:rsidRPr="00CB4BA4" w14:paraId="31426725" w14:textId="77777777" w:rsidTr="00064E12">
        <w:trPr>
          <w:trHeight w:val="890"/>
        </w:trPr>
        <w:tc>
          <w:tcPr>
            <w:tcW w:w="1883" w:type="dxa"/>
            <w:vMerge w:val="restart"/>
            <w:vAlign w:val="center"/>
          </w:tcPr>
          <w:p w14:paraId="2CCECC26" w14:textId="77777777" w:rsidR="00D3578E" w:rsidRPr="00CB4BA4" w:rsidRDefault="00D3578E" w:rsidP="00575F42">
            <w:pPr>
              <w:jc w:val="center"/>
            </w:pPr>
            <w:r w:rsidRPr="00CB4BA4">
              <w:rPr>
                <w:noProof/>
              </w:rPr>
              <w:drawing>
                <wp:inline distT="0" distB="0" distL="0" distR="0" wp14:anchorId="5A532AD7" wp14:editId="439F55F8">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147AA9E5" w14:textId="77777777" w:rsidR="00D3578E" w:rsidRDefault="00D3578E" w:rsidP="00575F42">
            <w:pPr>
              <w:jc w:val="center"/>
              <w:rPr>
                <w:b/>
                <w:sz w:val="28"/>
                <w:szCs w:val="28"/>
              </w:rPr>
            </w:pPr>
            <w:r>
              <w:rPr>
                <w:b/>
                <w:sz w:val="28"/>
                <w:szCs w:val="28"/>
              </w:rPr>
              <w:t>SOUTH DAKOTA BOARD OF REGENTS</w:t>
            </w:r>
          </w:p>
          <w:p w14:paraId="40D472BC" w14:textId="77777777" w:rsidR="00D3578E" w:rsidRPr="001E60AF" w:rsidRDefault="00D3578E" w:rsidP="00575F42">
            <w:pPr>
              <w:jc w:val="center"/>
              <w:rPr>
                <w:sz w:val="36"/>
                <w:szCs w:val="36"/>
              </w:rPr>
            </w:pPr>
            <w:r w:rsidRPr="001E60AF">
              <w:rPr>
                <w:sz w:val="28"/>
                <w:szCs w:val="28"/>
              </w:rPr>
              <w:t>ACADEMIC AFFAIRS FORMS</w:t>
            </w:r>
          </w:p>
        </w:tc>
      </w:tr>
      <w:tr w:rsidR="00D3578E" w:rsidRPr="00CB4BA4" w14:paraId="39282BF4" w14:textId="77777777" w:rsidTr="00064E12">
        <w:trPr>
          <w:trHeight w:val="710"/>
        </w:trPr>
        <w:tc>
          <w:tcPr>
            <w:tcW w:w="1883" w:type="dxa"/>
            <w:vMerge/>
            <w:vAlign w:val="center"/>
          </w:tcPr>
          <w:p w14:paraId="5B7BCFE8" w14:textId="77777777" w:rsidR="00D3578E" w:rsidRPr="00CB4BA4" w:rsidRDefault="00D3578E" w:rsidP="00575F42">
            <w:pPr>
              <w:jc w:val="center"/>
              <w:rPr>
                <w:noProof/>
              </w:rPr>
            </w:pPr>
          </w:p>
        </w:tc>
        <w:tc>
          <w:tcPr>
            <w:tcW w:w="7467" w:type="dxa"/>
            <w:vAlign w:val="center"/>
          </w:tcPr>
          <w:p w14:paraId="37E3CC7A" w14:textId="77777777" w:rsidR="00D3578E" w:rsidRDefault="00D3578E" w:rsidP="00575F42">
            <w:pPr>
              <w:jc w:val="center"/>
              <w:rPr>
                <w:b/>
                <w:sz w:val="28"/>
                <w:szCs w:val="28"/>
              </w:rPr>
            </w:pPr>
            <w:r>
              <w:rPr>
                <w:sz w:val="36"/>
                <w:szCs w:val="36"/>
              </w:rPr>
              <w:t>Intent to Plan for a New Program</w:t>
            </w:r>
          </w:p>
        </w:tc>
      </w:tr>
      <w:tr w:rsidR="00982FE0" w:rsidRPr="00982FE0" w14:paraId="6AE15920" w14:textId="77777777" w:rsidTr="00982FE0">
        <w:trPr>
          <w:trHeight w:val="80"/>
        </w:trPr>
        <w:tc>
          <w:tcPr>
            <w:tcW w:w="1883" w:type="dxa"/>
            <w:shd w:val="clear" w:color="auto" w:fill="000000" w:themeFill="text1"/>
            <w:vAlign w:val="center"/>
          </w:tcPr>
          <w:p w14:paraId="552AFBFE" w14:textId="77777777" w:rsidR="00982FE0" w:rsidRPr="00982FE0" w:rsidRDefault="00982FE0" w:rsidP="00575F42">
            <w:pPr>
              <w:jc w:val="center"/>
              <w:rPr>
                <w:noProof/>
                <w:sz w:val="10"/>
                <w:szCs w:val="10"/>
              </w:rPr>
            </w:pPr>
          </w:p>
        </w:tc>
        <w:tc>
          <w:tcPr>
            <w:tcW w:w="7467" w:type="dxa"/>
            <w:shd w:val="clear" w:color="auto" w:fill="000000" w:themeFill="text1"/>
            <w:vAlign w:val="center"/>
          </w:tcPr>
          <w:p w14:paraId="6D121CA2" w14:textId="77777777" w:rsidR="00982FE0" w:rsidRPr="00982FE0" w:rsidRDefault="00982FE0" w:rsidP="00575F42">
            <w:pPr>
              <w:jc w:val="center"/>
              <w:rPr>
                <w:sz w:val="10"/>
                <w:szCs w:val="10"/>
              </w:rPr>
            </w:pPr>
          </w:p>
        </w:tc>
      </w:tr>
    </w:tbl>
    <w:p w14:paraId="62251E94" w14:textId="77777777" w:rsidR="00D3578E" w:rsidRPr="00D3578E" w:rsidRDefault="00D3578E"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4512FAA4" w14:textId="77777777" w:rsidR="00656014" w:rsidRP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656014">
        <w:t>Use this form to request authorization to plan a new baccalaureate major, associate degree program, or graduate program</w:t>
      </w:r>
      <w:r w:rsidR="003B56D3" w:rsidRPr="00656014">
        <w:t xml:space="preserve">; formal approval </w:t>
      </w:r>
      <w:r w:rsidR="002538F2">
        <w:t xml:space="preserve">or waiver </w:t>
      </w:r>
      <w:r w:rsidR="003B56D3" w:rsidRPr="00656014">
        <w:t xml:space="preserve">of an Intent to Plan is required before a university may submit a related request for a new program. </w:t>
      </w:r>
      <w:r w:rsidRPr="00656014">
        <w:t xml:space="preserve">The </w:t>
      </w:r>
      <w:r w:rsidR="003B56D3" w:rsidRPr="00656014">
        <w:t xml:space="preserve">Board of Regents, </w:t>
      </w:r>
      <w:r w:rsidRPr="00656014">
        <w:t>Executive Director</w:t>
      </w:r>
      <w:r w:rsidR="003B56D3" w:rsidRPr="00656014">
        <w:t xml:space="preserve">, and/or their designees </w:t>
      </w:r>
      <w:r w:rsidRPr="00656014">
        <w:t>may request additional information.</w:t>
      </w:r>
      <w:r w:rsidR="00656014" w:rsidRPr="00656014">
        <w:t xml:space="preserve"> </w:t>
      </w:r>
      <w:r w:rsidR="00656014" w:rsidRPr="00656014">
        <w:rPr>
          <w:spacing w:val="-2"/>
        </w:rPr>
        <w:t>After the university President approves the Intent to Plan, submit a signed copy to the Executive Director through the system Chief Academic Officer. Only post the Intent to Plan to the university website for review by other universities after approval by the Executive Director and Chief Academic Officer.</w:t>
      </w:r>
    </w:p>
    <w:p w14:paraId="04264E7B"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5"/>
        <w:gridCol w:w="4135"/>
      </w:tblGrid>
      <w:tr w:rsidR="00FE585B" w:rsidRPr="00841360" w14:paraId="2C940973" w14:textId="77777777" w:rsidTr="004A32E1">
        <w:tc>
          <w:tcPr>
            <w:tcW w:w="5215" w:type="dxa"/>
          </w:tcPr>
          <w:p w14:paraId="4C9D838C" w14:textId="77777777" w:rsidR="00FE585B" w:rsidRPr="00841360" w:rsidRDefault="00FE585B" w:rsidP="00575F42">
            <w:pPr>
              <w:rPr>
                <w:b/>
                <w:bCs/>
                <w:sz w:val="24"/>
                <w:szCs w:val="24"/>
              </w:rPr>
            </w:pPr>
            <w:r w:rsidRPr="00841360">
              <w:rPr>
                <w:b/>
                <w:bCs/>
                <w:sz w:val="24"/>
                <w:szCs w:val="24"/>
              </w:rPr>
              <w:t>UNIVERSITY:</w:t>
            </w:r>
          </w:p>
        </w:tc>
        <w:tc>
          <w:tcPr>
            <w:tcW w:w="4135" w:type="dxa"/>
          </w:tcPr>
          <w:sdt>
            <w:sdtPr>
              <w:rPr>
                <w:b/>
                <w:spacing w:val="-2"/>
                <w:sz w:val="24"/>
              </w:rPr>
              <w:id w:val="1860463795"/>
              <w:placeholder>
                <w:docPart w:val="3A7645DDF7424AA382467975860D4127"/>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51CC7AE8" w14:textId="77777777" w:rsidR="00FE585B" w:rsidRPr="00A11F4E" w:rsidRDefault="0046030D" w:rsidP="00804538">
                <w:pPr>
                  <w:tabs>
                    <w:tab w:val="center" w:pos="5400"/>
                  </w:tabs>
                  <w:suppressAutoHyphens/>
                  <w:jc w:val="both"/>
                  <w:rPr>
                    <w:b/>
                    <w:spacing w:val="-2"/>
                    <w:sz w:val="24"/>
                  </w:rPr>
                </w:pPr>
                <w:r w:rsidRPr="00A11F4E">
                  <w:rPr>
                    <w:b/>
                    <w:spacing w:val="-2"/>
                    <w:sz w:val="24"/>
                  </w:rPr>
                  <w:t>DSU</w:t>
                </w:r>
              </w:p>
            </w:sdtContent>
          </w:sdt>
        </w:tc>
      </w:tr>
      <w:tr w:rsidR="00FE585B" w:rsidRPr="00841360" w14:paraId="00F808BF" w14:textId="77777777" w:rsidTr="004A32E1">
        <w:tc>
          <w:tcPr>
            <w:tcW w:w="5215" w:type="dxa"/>
          </w:tcPr>
          <w:p w14:paraId="463B3B39" w14:textId="77777777" w:rsidR="00FE585B" w:rsidRPr="00841360" w:rsidRDefault="00FE585B" w:rsidP="00575F42">
            <w:pPr>
              <w:rPr>
                <w:b/>
                <w:bCs/>
                <w:sz w:val="24"/>
                <w:szCs w:val="24"/>
              </w:rPr>
            </w:pPr>
            <w:r w:rsidRPr="00841360">
              <w:rPr>
                <w:b/>
                <w:bCs/>
                <w:sz w:val="24"/>
                <w:szCs w:val="24"/>
              </w:rPr>
              <w:t>DEGREE(S) AND TITLE OF PROGRAM:</w:t>
            </w:r>
          </w:p>
        </w:tc>
        <w:tc>
          <w:tcPr>
            <w:tcW w:w="4135" w:type="dxa"/>
          </w:tcPr>
          <w:p w14:paraId="695BC741" w14:textId="2C01A341" w:rsidR="00FE585B" w:rsidRPr="00A11F4E" w:rsidRDefault="00A11F4E" w:rsidP="00A06EFE">
            <w:pPr>
              <w:rPr>
                <w:b/>
                <w:bCs/>
                <w:sz w:val="24"/>
                <w:szCs w:val="24"/>
              </w:rPr>
            </w:pPr>
            <w:r w:rsidRPr="00A11F4E">
              <w:rPr>
                <w:b/>
                <w:color w:val="333333"/>
                <w:sz w:val="24"/>
                <w:szCs w:val="24"/>
              </w:rPr>
              <w:t xml:space="preserve">Ph.D. </w:t>
            </w:r>
            <w:r w:rsidR="00700615" w:rsidRPr="00A11F4E">
              <w:rPr>
                <w:b/>
                <w:color w:val="333333"/>
                <w:sz w:val="24"/>
                <w:szCs w:val="24"/>
              </w:rPr>
              <w:t>Cybe</w:t>
            </w:r>
            <w:r w:rsidR="00EE3E18" w:rsidRPr="00A11F4E">
              <w:rPr>
                <w:b/>
                <w:color w:val="333333"/>
                <w:sz w:val="24"/>
                <w:szCs w:val="24"/>
              </w:rPr>
              <w:t>r Defense</w:t>
            </w:r>
          </w:p>
        </w:tc>
      </w:tr>
      <w:tr w:rsidR="00FE585B" w:rsidRPr="00841360" w14:paraId="2EDF6AF2" w14:textId="77777777" w:rsidTr="004A32E1">
        <w:tc>
          <w:tcPr>
            <w:tcW w:w="5215" w:type="dxa"/>
          </w:tcPr>
          <w:p w14:paraId="46742BBA" w14:textId="697C24C3" w:rsidR="00FE585B" w:rsidRPr="00841360" w:rsidRDefault="00FE585B" w:rsidP="00575F42">
            <w:pPr>
              <w:rPr>
                <w:b/>
                <w:bCs/>
                <w:sz w:val="24"/>
                <w:szCs w:val="24"/>
              </w:rPr>
            </w:pPr>
            <w:r w:rsidRPr="00841360">
              <w:rPr>
                <w:b/>
                <w:bCs/>
                <w:sz w:val="24"/>
                <w:szCs w:val="24"/>
              </w:rPr>
              <w:t xml:space="preserve">INTENDED DATE OF </w:t>
            </w:r>
            <w:r w:rsidR="004A32E1">
              <w:rPr>
                <w:b/>
                <w:bCs/>
                <w:sz w:val="24"/>
                <w:szCs w:val="24"/>
              </w:rPr>
              <w:t>I</w:t>
            </w:r>
            <w:r w:rsidRPr="00841360">
              <w:rPr>
                <w:b/>
                <w:bCs/>
                <w:sz w:val="24"/>
                <w:szCs w:val="24"/>
              </w:rPr>
              <w:t>MPLEMENTATION:</w:t>
            </w:r>
          </w:p>
        </w:tc>
        <w:tc>
          <w:tcPr>
            <w:tcW w:w="4135" w:type="dxa"/>
          </w:tcPr>
          <w:p w14:paraId="71BE5C14" w14:textId="77777777" w:rsidR="00FE585B" w:rsidRPr="00841360" w:rsidRDefault="00B20E88" w:rsidP="001D4E2F">
            <w:pPr>
              <w:tabs>
                <w:tab w:val="center" w:pos="2040"/>
                <w:tab w:val="left" w:pos="3138"/>
              </w:tabs>
              <w:rPr>
                <w:b/>
                <w:bCs/>
                <w:sz w:val="24"/>
                <w:szCs w:val="24"/>
              </w:rPr>
            </w:pPr>
            <w:sdt>
              <w:sdtPr>
                <w:rPr>
                  <w:b/>
                  <w:bCs/>
                  <w:sz w:val="24"/>
                  <w:szCs w:val="24"/>
                </w:rPr>
                <w:id w:val="-902377454"/>
                <w:placeholder>
                  <w:docPart w:val="DefaultPlaceholder_1081868575"/>
                </w:placeholder>
                <w:dropDownList>
                  <w:listItem w:value="Choose an item."/>
                  <w:listItem w:displayText="Fall" w:value="Fall"/>
                  <w:listItem w:displayText="Spring" w:value="Spring"/>
                  <w:listItem w:displayText="Summer" w:value="Summer"/>
                </w:dropDownList>
              </w:sdtPr>
              <w:sdtEndPr/>
              <w:sdtContent>
                <w:r w:rsidR="0046030D" w:rsidRPr="00841360">
                  <w:rPr>
                    <w:b/>
                    <w:bCs/>
                    <w:sz w:val="24"/>
                    <w:szCs w:val="24"/>
                  </w:rPr>
                  <w:t>Fall</w:t>
                </w:r>
              </w:sdtContent>
            </w:sdt>
            <w:r w:rsidR="00804538" w:rsidRPr="00841360">
              <w:rPr>
                <w:b/>
                <w:bCs/>
                <w:sz w:val="24"/>
                <w:szCs w:val="24"/>
              </w:rPr>
              <w:tab/>
            </w:r>
            <w:sdt>
              <w:sdtPr>
                <w:rPr>
                  <w:b/>
                  <w:bCs/>
                  <w:sz w:val="24"/>
                  <w:szCs w:val="24"/>
                </w:rPr>
                <w:id w:val="570783821"/>
                <w:placeholder>
                  <w:docPart w:val="DefaultPlaceholder_1081868575"/>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9A0950" w:rsidRPr="00AC3DF0">
                  <w:rPr>
                    <w:b/>
                    <w:bCs/>
                    <w:sz w:val="24"/>
                    <w:szCs w:val="24"/>
                  </w:rPr>
                  <w:t>2018</w:t>
                </w:r>
              </w:sdtContent>
            </w:sdt>
          </w:p>
        </w:tc>
      </w:tr>
    </w:tbl>
    <w:p w14:paraId="4C168D2C" w14:textId="77777777" w:rsidR="00FE585B" w:rsidRPr="00841360"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1832A0DC" w14:textId="77777777" w:rsidR="00FE585B" w:rsidRPr="00841360"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841360">
        <w:rPr>
          <w:b/>
          <w:spacing w:val="-2"/>
          <w:sz w:val="24"/>
        </w:rPr>
        <w:t>University Approval</w:t>
      </w:r>
    </w:p>
    <w:p w14:paraId="6951E386" w14:textId="77777777" w:rsidR="00FE585B" w:rsidRPr="00841360" w:rsidRDefault="00FE585B" w:rsidP="00FE585B">
      <w:pPr>
        <w:jc w:val="both"/>
        <w:rPr>
          <w:i/>
          <w:sz w:val="24"/>
          <w:szCs w:val="24"/>
        </w:rPr>
      </w:pPr>
      <w:r w:rsidRPr="00841360">
        <w:rPr>
          <w:i/>
          <w:sz w:val="24"/>
          <w:szCs w:val="24"/>
        </w:rPr>
        <w:t xml:space="preserve">To the Board </w:t>
      </w:r>
      <w:r w:rsidR="003B56D3" w:rsidRPr="00841360">
        <w:rPr>
          <w:i/>
          <w:sz w:val="24"/>
          <w:szCs w:val="24"/>
        </w:rPr>
        <w:t xml:space="preserve">of Regents </w:t>
      </w:r>
      <w:r w:rsidRPr="00841360">
        <w:rPr>
          <w:i/>
          <w:sz w:val="24"/>
          <w:szCs w:val="24"/>
        </w:rPr>
        <w:t>and the Executive Director: I certify that I have read this intent to plan, that I believe it to be accurate, and that it has been evaluated and approved as provided by university policy.</w:t>
      </w:r>
    </w:p>
    <w:p w14:paraId="05927016" w14:textId="77777777" w:rsidR="00FE585B" w:rsidRPr="00841360"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rsidRPr="00841360" w14:paraId="2568524F" w14:textId="77777777" w:rsidTr="00191D34">
        <w:tc>
          <w:tcPr>
            <w:tcW w:w="6385" w:type="dxa"/>
            <w:tcBorders>
              <w:bottom w:val="single" w:sz="4" w:space="0" w:color="auto"/>
            </w:tcBorders>
          </w:tcPr>
          <w:p w14:paraId="5DE2BEC0" w14:textId="0C55B236" w:rsidR="00FE585B" w:rsidRPr="00841360" w:rsidRDefault="00104A50"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spacing w:val="-2"/>
                <w:sz w:val="24"/>
              </w:rPr>
              <w:drawing>
                <wp:inline distT="0" distB="0" distL="0" distR="0" wp14:anchorId="4EA26E80" wp14:editId="4875F6C5">
                  <wp:extent cx="1447800" cy="328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ths%20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485444" cy="337306"/>
                          </a:xfrm>
                          <a:prstGeom prst="rect">
                            <a:avLst/>
                          </a:prstGeom>
                        </pic:spPr>
                      </pic:pic>
                    </a:graphicData>
                  </a:graphic>
                </wp:inline>
              </w:drawing>
            </w:r>
          </w:p>
        </w:tc>
        <w:tc>
          <w:tcPr>
            <w:tcW w:w="900" w:type="dxa"/>
          </w:tcPr>
          <w:p w14:paraId="5EBCC5E2" w14:textId="77777777" w:rsidR="00FE585B" w:rsidRPr="00841360"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076864920"/>
            <w:placeholder>
              <w:docPart w:val="DefaultPlaceholder_1081868576"/>
            </w:placeholder>
            <w:date w:fullDate="2018-04-07T00:00:00Z">
              <w:dateFormat w:val="M/d/yyyy"/>
              <w:lid w:val="en-US"/>
              <w:storeMappedDataAs w:val="dateTime"/>
              <w:calendar w:val="gregorian"/>
            </w:date>
          </w:sdtPr>
          <w:sdtEndPr/>
          <w:sdtContent>
            <w:tc>
              <w:tcPr>
                <w:tcW w:w="2065" w:type="dxa"/>
                <w:tcBorders>
                  <w:bottom w:val="single" w:sz="4" w:space="0" w:color="auto"/>
                </w:tcBorders>
                <w:vAlign w:val="bottom"/>
              </w:tcPr>
              <w:p w14:paraId="0B004BCB" w14:textId="74CEB1E4" w:rsidR="00FE585B" w:rsidRPr="00841360" w:rsidRDefault="007A7169" w:rsidP="00191D3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4/7/2018</w:t>
                </w:r>
              </w:p>
            </w:tc>
          </w:sdtContent>
        </w:sdt>
      </w:tr>
      <w:tr w:rsidR="00FE585B" w:rsidRPr="00841360" w14:paraId="462C6690" w14:textId="77777777" w:rsidTr="0003723F">
        <w:tc>
          <w:tcPr>
            <w:tcW w:w="6385" w:type="dxa"/>
            <w:tcBorders>
              <w:top w:val="single" w:sz="4" w:space="0" w:color="auto"/>
            </w:tcBorders>
          </w:tcPr>
          <w:p w14:paraId="2E2A76F1" w14:textId="77777777" w:rsidR="00FE585B" w:rsidRPr="00841360"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841360">
              <w:rPr>
                <w:spacing w:val="-2"/>
                <w:sz w:val="24"/>
              </w:rPr>
              <w:t>President of the University</w:t>
            </w:r>
          </w:p>
        </w:tc>
        <w:tc>
          <w:tcPr>
            <w:tcW w:w="900" w:type="dxa"/>
          </w:tcPr>
          <w:p w14:paraId="2E21D804" w14:textId="77777777" w:rsidR="00FE585B" w:rsidRPr="00841360"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6368CA79" w14:textId="77777777" w:rsidR="00FE585B" w:rsidRPr="00841360"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841360">
              <w:rPr>
                <w:spacing w:val="-2"/>
                <w:sz w:val="24"/>
              </w:rPr>
              <w:t>Date</w:t>
            </w:r>
          </w:p>
        </w:tc>
      </w:tr>
    </w:tbl>
    <w:p w14:paraId="30677DA7" w14:textId="77777777" w:rsidR="004F72E5" w:rsidRPr="00841360"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841360" w14:paraId="3F57184F" w14:textId="77777777" w:rsidTr="00982FE0">
        <w:trPr>
          <w:trHeight w:val="70"/>
        </w:trPr>
        <w:tc>
          <w:tcPr>
            <w:tcW w:w="9350" w:type="dxa"/>
            <w:shd w:val="clear" w:color="auto" w:fill="000000" w:themeFill="text1"/>
          </w:tcPr>
          <w:p w14:paraId="0D4C3342" w14:textId="77777777" w:rsidR="004F72E5" w:rsidRPr="00841360" w:rsidRDefault="004F72E5" w:rsidP="004F72E5">
            <w:pPr>
              <w:tabs>
                <w:tab w:val="center" w:pos="5400"/>
              </w:tabs>
              <w:suppressAutoHyphens/>
              <w:jc w:val="both"/>
              <w:rPr>
                <w:spacing w:val="-2"/>
                <w:sz w:val="10"/>
                <w:szCs w:val="10"/>
              </w:rPr>
            </w:pPr>
          </w:p>
        </w:tc>
      </w:tr>
    </w:tbl>
    <w:p w14:paraId="0B4C646C" w14:textId="77777777" w:rsidR="004F72E5" w:rsidRPr="00841360" w:rsidRDefault="004F72E5" w:rsidP="004F72E5">
      <w:pPr>
        <w:tabs>
          <w:tab w:val="center" w:pos="5400"/>
        </w:tabs>
        <w:suppressAutoHyphens/>
        <w:jc w:val="both"/>
        <w:rPr>
          <w:spacing w:val="-2"/>
          <w:sz w:val="24"/>
        </w:rPr>
      </w:pPr>
    </w:p>
    <w:p w14:paraId="0CB52EEC" w14:textId="77777777" w:rsidR="00C12FFD" w:rsidRPr="00841360" w:rsidRDefault="00C12FFD" w:rsidP="00D3578E">
      <w:pPr>
        <w:pStyle w:val="ListParagraph"/>
        <w:numPr>
          <w:ilvl w:val="0"/>
          <w:numId w:val="4"/>
        </w:numPr>
        <w:tabs>
          <w:tab w:val="center" w:pos="5400"/>
        </w:tabs>
        <w:suppressAutoHyphens/>
        <w:ind w:left="360"/>
        <w:jc w:val="both"/>
        <w:rPr>
          <w:b/>
          <w:spacing w:val="-2"/>
          <w:sz w:val="24"/>
        </w:rPr>
      </w:pPr>
      <w:r w:rsidRPr="00841360">
        <w:rPr>
          <w:b/>
          <w:spacing w:val="-2"/>
          <w:sz w:val="24"/>
        </w:rPr>
        <w:t>What is the general nature</w:t>
      </w:r>
      <w:r w:rsidR="00527759" w:rsidRPr="00841360">
        <w:rPr>
          <w:b/>
          <w:spacing w:val="-2"/>
          <w:sz w:val="24"/>
        </w:rPr>
        <w:t>/purpose</w:t>
      </w:r>
      <w:r w:rsidRPr="00841360">
        <w:rPr>
          <w:b/>
          <w:spacing w:val="-2"/>
          <w:sz w:val="24"/>
        </w:rPr>
        <w:t xml:space="preserve"> of the proposed program?</w:t>
      </w:r>
    </w:p>
    <w:p w14:paraId="1DD5C33E" w14:textId="4593AE7D" w:rsidR="009378A3" w:rsidRPr="00F110ED" w:rsidRDefault="00FD1C24" w:rsidP="004E170E">
      <w:pPr>
        <w:spacing w:before="100" w:beforeAutospacing="1" w:after="100" w:afterAutospacing="1"/>
        <w:jc w:val="both"/>
        <w:rPr>
          <w:color w:val="333333"/>
          <w:sz w:val="24"/>
          <w:szCs w:val="24"/>
        </w:rPr>
      </w:pPr>
      <w:r w:rsidRPr="00841360">
        <w:rPr>
          <w:sz w:val="24"/>
          <w:szCs w:val="24"/>
          <w:lang w:val="en"/>
        </w:rPr>
        <w:t xml:space="preserve">The </w:t>
      </w:r>
      <w:r w:rsidR="00EE3E18">
        <w:rPr>
          <w:sz w:val="24"/>
          <w:szCs w:val="24"/>
          <w:lang w:val="en"/>
        </w:rPr>
        <w:t xml:space="preserve">Cyber </w:t>
      </w:r>
      <w:r w:rsidR="00EE3E18" w:rsidRPr="00F110ED">
        <w:rPr>
          <w:sz w:val="24"/>
          <w:szCs w:val="24"/>
          <w:lang w:val="en"/>
        </w:rPr>
        <w:t>Defense</w:t>
      </w:r>
      <w:r w:rsidRPr="00F110ED">
        <w:rPr>
          <w:sz w:val="24"/>
          <w:szCs w:val="24"/>
          <w:lang w:val="en"/>
        </w:rPr>
        <w:t xml:space="preserve"> </w:t>
      </w:r>
      <w:r w:rsidR="00EE3E18" w:rsidRPr="00F110ED">
        <w:rPr>
          <w:sz w:val="24"/>
          <w:szCs w:val="24"/>
          <w:lang w:val="en"/>
        </w:rPr>
        <w:t>doctoral</w:t>
      </w:r>
      <w:r w:rsidRPr="00F110ED">
        <w:rPr>
          <w:sz w:val="24"/>
          <w:szCs w:val="24"/>
          <w:lang w:val="en"/>
        </w:rPr>
        <w:t xml:space="preserve"> degree program </w:t>
      </w:r>
      <w:r w:rsidR="00EE3E18" w:rsidRPr="00F110ED">
        <w:rPr>
          <w:sz w:val="24"/>
          <w:szCs w:val="24"/>
          <w:lang w:val="en"/>
        </w:rPr>
        <w:t xml:space="preserve">is necessary to deal with our </w:t>
      </w:r>
      <w:r w:rsidRPr="00F110ED">
        <w:rPr>
          <w:sz w:val="24"/>
          <w:szCs w:val="24"/>
          <w:lang w:val="en"/>
        </w:rPr>
        <w:t xml:space="preserve">nation’s growing </w:t>
      </w:r>
      <w:r w:rsidR="00EE3E18" w:rsidRPr="00F110ED">
        <w:rPr>
          <w:sz w:val="24"/>
          <w:szCs w:val="24"/>
          <w:lang w:val="en"/>
        </w:rPr>
        <w:t>cyber defense</w:t>
      </w:r>
      <w:r w:rsidRPr="00F110ED">
        <w:rPr>
          <w:sz w:val="24"/>
          <w:szCs w:val="24"/>
          <w:lang w:val="en"/>
        </w:rPr>
        <w:t xml:space="preserve"> </w:t>
      </w:r>
      <w:r w:rsidR="00EE3E18" w:rsidRPr="00F110ED">
        <w:rPr>
          <w:sz w:val="24"/>
          <w:szCs w:val="24"/>
          <w:lang w:val="en"/>
        </w:rPr>
        <w:t>threats and workforce needs</w:t>
      </w:r>
      <w:r w:rsidRPr="00F110ED">
        <w:rPr>
          <w:sz w:val="24"/>
          <w:szCs w:val="24"/>
          <w:lang w:val="en"/>
        </w:rPr>
        <w:t xml:space="preserve">. </w:t>
      </w:r>
      <w:r w:rsidRPr="00F110ED">
        <w:rPr>
          <w:color w:val="333333"/>
          <w:sz w:val="24"/>
          <w:szCs w:val="24"/>
        </w:rPr>
        <w:t xml:space="preserve">The </w:t>
      </w:r>
      <w:r w:rsidR="00E73AF0" w:rsidRPr="00F110ED">
        <w:rPr>
          <w:color w:val="333333"/>
          <w:sz w:val="24"/>
          <w:szCs w:val="24"/>
        </w:rPr>
        <w:t xml:space="preserve">Ph.D. </w:t>
      </w:r>
      <w:r w:rsidRPr="00F110ED">
        <w:rPr>
          <w:color w:val="333333"/>
          <w:sz w:val="24"/>
          <w:szCs w:val="24"/>
        </w:rPr>
        <w:t xml:space="preserve">in </w:t>
      </w:r>
      <w:r w:rsidR="00EE3E18" w:rsidRPr="00F110ED">
        <w:rPr>
          <w:color w:val="333333"/>
          <w:sz w:val="24"/>
          <w:szCs w:val="24"/>
        </w:rPr>
        <w:t>Cyber Defense</w:t>
      </w:r>
      <w:r w:rsidR="00E73AF0" w:rsidRPr="00F110ED">
        <w:rPr>
          <w:color w:val="333333"/>
          <w:sz w:val="24"/>
          <w:szCs w:val="24"/>
        </w:rPr>
        <w:t xml:space="preserve"> </w:t>
      </w:r>
      <w:r w:rsidR="00A81359" w:rsidRPr="00F110ED">
        <w:rPr>
          <w:color w:val="333333"/>
          <w:sz w:val="24"/>
          <w:szCs w:val="24"/>
        </w:rPr>
        <w:t>will</w:t>
      </w:r>
      <w:r w:rsidRPr="00F110ED">
        <w:rPr>
          <w:color w:val="333333"/>
          <w:sz w:val="24"/>
          <w:szCs w:val="24"/>
        </w:rPr>
        <w:t xml:space="preserve"> provide graduates with a foundation in the security issues</w:t>
      </w:r>
      <w:r w:rsidR="00A81359" w:rsidRPr="00F110ED">
        <w:rPr>
          <w:color w:val="333333"/>
          <w:sz w:val="24"/>
          <w:szCs w:val="24"/>
        </w:rPr>
        <w:t>,</w:t>
      </w:r>
      <w:r w:rsidRPr="00F110ED">
        <w:rPr>
          <w:color w:val="333333"/>
          <w:sz w:val="24"/>
          <w:szCs w:val="24"/>
        </w:rPr>
        <w:t xml:space="preserve"> practices, politics and cultures of terrorism</w:t>
      </w:r>
      <w:r w:rsidR="00EE3E18" w:rsidRPr="00F110ED">
        <w:rPr>
          <w:color w:val="333333"/>
          <w:sz w:val="24"/>
          <w:szCs w:val="24"/>
        </w:rPr>
        <w:t xml:space="preserve">, as well as a foundation in research methodology and practice.  The program provides in-depth cyber defense education for </w:t>
      </w:r>
      <w:r w:rsidR="00EC5E57">
        <w:rPr>
          <w:color w:val="333333"/>
          <w:sz w:val="24"/>
          <w:szCs w:val="24"/>
        </w:rPr>
        <w:t xml:space="preserve">high-end </w:t>
      </w:r>
      <w:r w:rsidR="000F3785">
        <w:rPr>
          <w:color w:val="333333"/>
          <w:sz w:val="24"/>
          <w:szCs w:val="24"/>
        </w:rPr>
        <w:t xml:space="preserve">cyber defense professionals capable </w:t>
      </w:r>
      <w:r w:rsidR="00F94EA1">
        <w:rPr>
          <w:color w:val="333333"/>
          <w:sz w:val="24"/>
          <w:szCs w:val="24"/>
        </w:rPr>
        <w:t xml:space="preserve">of working </w:t>
      </w:r>
      <w:r w:rsidR="00E41649" w:rsidRPr="00F110ED">
        <w:rPr>
          <w:color w:val="333333"/>
          <w:sz w:val="24"/>
          <w:szCs w:val="24"/>
        </w:rPr>
        <w:t xml:space="preserve">in industry, government, the military, </w:t>
      </w:r>
      <w:r w:rsidR="00EE3E18" w:rsidRPr="00F110ED">
        <w:rPr>
          <w:color w:val="333333"/>
          <w:sz w:val="24"/>
          <w:szCs w:val="24"/>
        </w:rPr>
        <w:t>and academia.</w:t>
      </w:r>
    </w:p>
    <w:p w14:paraId="50CE0E70" w14:textId="7FCE395B" w:rsidR="001812FA" w:rsidRPr="00386402" w:rsidRDefault="00B26161" w:rsidP="004E170E">
      <w:pPr>
        <w:spacing w:before="100" w:beforeAutospacing="1" w:after="100" w:afterAutospacing="1"/>
        <w:jc w:val="both"/>
        <w:rPr>
          <w:sz w:val="24"/>
          <w:szCs w:val="24"/>
          <w:lang w:val="en"/>
        </w:rPr>
      </w:pPr>
      <w:r w:rsidRPr="00F110ED">
        <w:rPr>
          <w:sz w:val="24"/>
          <w:szCs w:val="24"/>
        </w:rPr>
        <w:t xml:space="preserve">The </w:t>
      </w:r>
      <w:r w:rsidR="009C4337" w:rsidRPr="00F110ED">
        <w:rPr>
          <w:sz w:val="24"/>
          <w:szCs w:val="24"/>
        </w:rPr>
        <w:t>d</w:t>
      </w:r>
      <w:r w:rsidRPr="00F110ED">
        <w:rPr>
          <w:sz w:val="24"/>
          <w:szCs w:val="24"/>
        </w:rPr>
        <w:t>octora</w:t>
      </w:r>
      <w:r w:rsidR="009C4337" w:rsidRPr="00F110ED">
        <w:rPr>
          <w:sz w:val="24"/>
          <w:szCs w:val="24"/>
        </w:rPr>
        <w:t>l</w:t>
      </w:r>
      <w:r w:rsidRPr="00F110ED">
        <w:rPr>
          <w:sz w:val="24"/>
          <w:szCs w:val="24"/>
        </w:rPr>
        <w:t xml:space="preserve"> degree in Cyber Defense </w:t>
      </w:r>
      <w:r w:rsidR="00F538BB" w:rsidRPr="00F110ED">
        <w:rPr>
          <w:sz w:val="24"/>
          <w:szCs w:val="24"/>
        </w:rPr>
        <w:t xml:space="preserve">will consist of </w:t>
      </w:r>
      <w:r w:rsidRPr="00F110ED">
        <w:rPr>
          <w:sz w:val="24"/>
          <w:szCs w:val="24"/>
        </w:rPr>
        <w:t xml:space="preserve">61 credits, which </w:t>
      </w:r>
      <w:r w:rsidR="00221B81" w:rsidRPr="00F110ED">
        <w:rPr>
          <w:sz w:val="24"/>
          <w:szCs w:val="24"/>
        </w:rPr>
        <w:t>includes</w:t>
      </w:r>
      <w:r w:rsidRPr="00F110ED">
        <w:rPr>
          <w:sz w:val="24"/>
          <w:szCs w:val="24"/>
        </w:rPr>
        <w:t xml:space="preserve"> a literature review, professional research and theory, technical and managerial cyber defense courses, dissertation preparation, and other cyber defense topics. </w:t>
      </w:r>
      <w:r w:rsidR="009378A3" w:rsidRPr="00F110ED">
        <w:rPr>
          <w:color w:val="333333"/>
          <w:sz w:val="24"/>
          <w:szCs w:val="24"/>
        </w:rPr>
        <w:t>The program f</w:t>
      </w:r>
      <w:r w:rsidR="00FD1C24" w:rsidRPr="00F110ED">
        <w:rPr>
          <w:color w:val="333333"/>
          <w:sz w:val="24"/>
          <w:szCs w:val="24"/>
        </w:rPr>
        <w:t xml:space="preserve">ocuses on the </w:t>
      </w:r>
      <w:r w:rsidR="001812FA" w:rsidRPr="00F110ED">
        <w:rPr>
          <w:color w:val="333333"/>
          <w:sz w:val="24"/>
          <w:szCs w:val="24"/>
        </w:rPr>
        <w:t>technical aspects</w:t>
      </w:r>
      <w:r w:rsidR="001812FA" w:rsidRPr="00386402">
        <w:rPr>
          <w:color w:val="333333"/>
          <w:sz w:val="24"/>
          <w:szCs w:val="24"/>
        </w:rPr>
        <w:t xml:space="preserve"> of cyber defense, yet infuse</w:t>
      </w:r>
      <w:r w:rsidR="00747A04">
        <w:rPr>
          <w:color w:val="333333"/>
          <w:sz w:val="24"/>
          <w:szCs w:val="24"/>
        </w:rPr>
        <w:t>s</w:t>
      </w:r>
      <w:r w:rsidR="001812FA" w:rsidRPr="00386402">
        <w:rPr>
          <w:color w:val="333333"/>
          <w:sz w:val="24"/>
          <w:szCs w:val="24"/>
        </w:rPr>
        <w:t xml:space="preserve"> cyber defense </w:t>
      </w:r>
      <w:r w:rsidR="00E41649" w:rsidRPr="00386402">
        <w:rPr>
          <w:color w:val="333333"/>
          <w:sz w:val="24"/>
          <w:szCs w:val="24"/>
        </w:rPr>
        <w:t xml:space="preserve">leadership, ethics and </w:t>
      </w:r>
      <w:r w:rsidR="001812FA" w:rsidRPr="00386402">
        <w:rPr>
          <w:color w:val="333333"/>
          <w:sz w:val="24"/>
          <w:szCs w:val="24"/>
        </w:rPr>
        <w:t>management concepts to ensure well rounded</w:t>
      </w:r>
      <w:r w:rsidR="00B44F2A">
        <w:rPr>
          <w:color w:val="333333"/>
          <w:sz w:val="24"/>
          <w:szCs w:val="24"/>
        </w:rPr>
        <w:t xml:space="preserve"> graduates</w:t>
      </w:r>
      <w:r w:rsidR="001812FA" w:rsidRPr="00386402">
        <w:rPr>
          <w:color w:val="333333"/>
          <w:sz w:val="24"/>
          <w:szCs w:val="24"/>
        </w:rPr>
        <w:t>.</w:t>
      </w:r>
      <w:r w:rsidR="001812FA" w:rsidRPr="00386402">
        <w:rPr>
          <w:sz w:val="24"/>
          <w:szCs w:val="24"/>
          <w:lang w:val="en"/>
        </w:rPr>
        <w:t xml:space="preserve"> </w:t>
      </w:r>
      <w:r w:rsidRPr="00386402">
        <w:rPr>
          <w:color w:val="000000"/>
          <w:sz w:val="24"/>
          <w:szCs w:val="24"/>
        </w:rPr>
        <w:t>The program can be completed on a full-time or part-time basis, with classes offered in three academic t</w:t>
      </w:r>
      <w:r>
        <w:rPr>
          <w:color w:val="000000"/>
          <w:sz w:val="24"/>
          <w:szCs w:val="24"/>
        </w:rPr>
        <w:t xml:space="preserve">erms: fall, spring, and summer. </w:t>
      </w:r>
    </w:p>
    <w:p w14:paraId="3EC762E9" w14:textId="77777777" w:rsidR="002538F2" w:rsidRPr="00AC0A37" w:rsidRDefault="00364B43" w:rsidP="00771556">
      <w:pPr>
        <w:pStyle w:val="ListParagraph"/>
        <w:numPr>
          <w:ilvl w:val="0"/>
          <w:numId w:val="4"/>
        </w:numPr>
        <w:tabs>
          <w:tab w:val="center" w:pos="5400"/>
        </w:tabs>
        <w:suppressAutoHyphens/>
        <w:ind w:left="360"/>
        <w:jc w:val="both"/>
        <w:rPr>
          <w:b/>
          <w:spacing w:val="-2"/>
          <w:sz w:val="24"/>
        </w:rPr>
      </w:pPr>
      <w:r w:rsidRPr="001472D7">
        <w:rPr>
          <w:b/>
          <w:spacing w:val="-2"/>
          <w:sz w:val="24"/>
        </w:rPr>
        <w:t xml:space="preserve">What is the need for the proposed program (e.g., Regental system need, institutional need, workforce need, etc.)? What is the expected demand for graduates nationally and in South Dakota (provide data and examples; </w:t>
      </w:r>
      <w:r w:rsidRPr="00AC0A37">
        <w:rPr>
          <w:b/>
          <w:spacing w:val="-2"/>
          <w:sz w:val="24"/>
        </w:rPr>
        <w:t xml:space="preserve">data sources may include but are not limited to the </w:t>
      </w:r>
      <w:r w:rsidRPr="00AC0A37">
        <w:rPr>
          <w:b/>
          <w:spacing w:val="-2"/>
          <w:sz w:val="24"/>
        </w:rPr>
        <w:lastRenderedPageBreak/>
        <w:t>South Dakota Department of Labor, the US Bureau of Labor Statistics, Regental system dashboards, etc.)?</w:t>
      </w:r>
      <w:r w:rsidR="00876A06" w:rsidRPr="00AC0A37">
        <w:rPr>
          <w:b/>
          <w:spacing w:val="-2"/>
          <w:sz w:val="24"/>
        </w:rPr>
        <w:t xml:space="preserve"> </w:t>
      </w:r>
    </w:p>
    <w:p w14:paraId="022A6AA0" w14:textId="77777777" w:rsidR="00E616DA" w:rsidRPr="00841360" w:rsidRDefault="00E616DA" w:rsidP="00B26161">
      <w:pPr>
        <w:tabs>
          <w:tab w:val="center" w:pos="5400"/>
        </w:tabs>
        <w:suppressAutoHyphens/>
        <w:rPr>
          <w:lang w:val="en"/>
        </w:rPr>
      </w:pPr>
    </w:p>
    <w:p w14:paraId="304937C5" w14:textId="1F6021AC" w:rsidR="00575F42" w:rsidRDefault="00211994" w:rsidP="00771556">
      <w:pPr>
        <w:tabs>
          <w:tab w:val="center" w:pos="5400"/>
        </w:tabs>
        <w:suppressAutoHyphens/>
        <w:jc w:val="both"/>
        <w:rPr>
          <w:spacing w:val="-2"/>
          <w:sz w:val="24"/>
          <w:szCs w:val="24"/>
        </w:rPr>
      </w:pPr>
      <w:r>
        <w:rPr>
          <w:spacing w:val="-2"/>
          <w:sz w:val="24"/>
          <w:szCs w:val="24"/>
        </w:rPr>
        <w:t xml:space="preserve">The </w:t>
      </w:r>
      <w:r w:rsidR="001812FA">
        <w:rPr>
          <w:spacing w:val="-2"/>
          <w:sz w:val="24"/>
          <w:szCs w:val="24"/>
        </w:rPr>
        <w:t>dual</w:t>
      </w:r>
      <w:r>
        <w:rPr>
          <w:spacing w:val="-2"/>
          <w:sz w:val="24"/>
          <w:szCs w:val="24"/>
        </w:rPr>
        <w:t xml:space="preserve"> purpose for introducing this program</w:t>
      </w:r>
      <w:r w:rsidR="001812FA">
        <w:rPr>
          <w:spacing w:val="-2"/>
          <w:sz w:val="24"/>
          <w:szCs w:val="24"/>
        </w:rPr>
        <w:t xml:space="preserve"> includes: 1) </w:t>
      </w:r>
      <w:r>
        <w:rPr>
          <w:spacing w:val="-2"/>
          <w:sz w:val="24"/>
          <w:szCs w:val="24"/>
        </w:rPr>
        <w:t xml:space="preserve">workforce development as the </w:t>
      </w:r>
      <w:r w:rsidR="00575F42" w:rsidRPr="00841360">
        <w:rPr>
          <w:spacing w:val="-2"/>
          <w:sz w:val="24"/>
          <w:szCs w:val="24"/>
        </w:rPr>
        <w:t xml:space="preserve">United States </w:t>
      </w:r>
      <w:r w:rsidR="00FD38BE" w:rsidRPr="00841360">
        <w:rPr>
          <w:spacing w:val="-2"/>
          <w:sz w:val="24"/>
          <w:szCs w:val="24"/>
        </w:rPr>
        <w:t>anticipates</w:t>
      </w:r>
      <w:r w:rsidR="00575F42" w:rsidRPr="00841360">
        <w:rPr>
          <w:spacing w:val="-2"/>
          <w:sz w:val="24"/>
          <w:szCs w:val="24"/>
        </w:rPr>
        <w:t xml:space="preserve"> dramatic workforce growth in </w:t>
      </w:r>
      <w:r w:rsidR="00EE3E18">
        <w:rPr>
          <w:spacing w:val="-2"/>
          <w:sz w:val="24"/>
          <w:szCs w:val="24"/>
        </w:rPr>
        <w:t>cyber defense</w:t>
      </w:r>
      <w:r w:rsidR="00575F42" w:rsidRPr="00841360">
        <w:rPr>
          <w:spacing w:val="-2"/>
          <w:sz w:val="24"/>
          <w:szCs w:val="24"/>
        </w:rPr>
        <w:t xml:space="preserve"> jo</w:t>
      </w:r>
      <w:r w:rsidR="001812FA">
        <w:rPr>
          <w:spacing w:val="-2"/>
          <w:sz w:val="24"/>
          <w:szCs w:val="24"/>
        </w:rPr>
        <w:t>bs; an</w:t>
      </w:r>
      <w:r w:rsidR="00E41649">
        <w:rPr>
          <w:spacing w:val="-2"/>
          <w:sz w:val="24"/>
          <w:szCs w:val="24"/>
        </w:rPr>
        <w:t>d 2) advance the science of cyber defense.  Regarding the workforce, Table 1 outlines a brief list of jobs students would be eligible for:</w:t>
      </w:r>
    </w:p>
    <w:p w14:paraId="03ED4A87" w14:textId="77777777" w:rsidR="00E41649" w:rsidRDefault="00E41649" w:rsidP="00B26161">
      <w:pPr>
        <w:tabs>
          <w:tab w:val="center" w:pos="5400"/>
        </w:tabs>
        <w:suppressAutoHyphens/>
        <w:rPr>
          <w:spacing w:val="-2"/>
          <w:sz w:val="24"/>
          <w:szCs w:val="24"/>
        </w:rPr>
      </w:pPr>
    </w:p>
    <w:p w14:paraId="4150CBE0" w14:textId="77777777" w:rsidR="00E41649" w:rsidRDefault="00E41649" w:rsidP="00B26161">
      <w:pPr>
        <w:tabs>
          <w:tab w:val="center" w:pos="5400"/>
        </w:tabs>
        <w:suppressAutoHyphens/>
        <w:rPr>
          <w:spacing w:val="-2"/>
          <w:sz w:val="24"/>
          <w:szCs w:val="24"/>
        </w:rPr>
      </w:pPr>
      <w:r>
        <w:rPr>
          <w:spacing w:val="-2"/>
          <w:sz w:val="24"/>
          <w:szCs w:val="24"/>
        </w:rPr>
        <w:t>Table 1 – Cyber Defen</w:t>
      </w:r>
      <w:r w:rsidRPr="00F110ED">
        <w:rPr>
          <w:spacing w:val="-2"/>
          <w:sz w:val="24"/>
          <w:szCs w:val="24"/>
        </w:rPr>
        <w:t>se</w:t>
      </w:r>
      <w:r>
        <w:rPr>
          <w:spacing w:val="-2"/>
          <w:sz w:val="24"/>
          <w:szCs w:val="24"/>
        </w:rPr>
        <w:t xml:space="preserve"> Jobs</w:t>
      </w:r>
    </w:p>
    <w:tbl>
      <w:tblPr>
        <w:tblStyle w:val="TableGrid"/>
        <w:tblW w:w="0" w:type="auto"/>
        <w:tblLook w:val="04A0" w:firstRow="1" w:lastRow="0" w:firstColumn="1" w:lastColumn="0" w:noHBand="0" w:noVBand="1"/>
      </w:tblPr>
      <w:tblGrid>
        <w:gridCol w:w="9350"/>
      </w:tblGrid>
      <w:tr w:rsidR="00822020" w14:paraId="3F67D114" w14:textId="77777777" w:rsidTr="00E41649">
        <w:tc>
          <w:tcPr>
            <w:tcW w:w="9350" w:type="dxa"/>
          </w:tcPr>
          <w:p w14:paraId="53AA1801" w14:textId="557252B6" w:rsidR="00822020" w:rsidRPr="00E41649" w:rsidRDefault="00822020" w:rsidP="00822020">
            <w:pPr>
              <w:tabs>
                <w:tab w:val="center" w:pos="5400"/>
              </w:tabs>
              <w:suppressAutoHyphens/>
              <w:ind w:left="71"/>
              <w:rPr>
                <w:spacing w:val="-2"/>
                <w:sz w:val="24"/>
                <w:szCs w:val="24"/>
              </w:rPr>
            </w:pPr>
            <w:r w:rsidRPr="00A96340">
              <w:rPr>
                <w:spacing w:val="-2"/>
                <w:sz w:val="24"/>
                <w:szCs w:val="24"/>
              </w:rPr>
              <w:t>Security Analysts</w:t>
            </w:r>
          </w:p>
        </w:tc>
      </w:tr>
      <w:tr w:rsidR="00822020" w14:paraId="275FE567" w14:textId="77777777" w:rsidTr="00E41649">
        <w:tc>
          <w:tcPr>
            <w:tcW w:w="9350" w:type="dxa"/>
          </w:tcPr>
          <w:p w14:paraId="0CCCC9A1" w14:textId="1C3F05E1" w:rsidR="00822020" w:rsidRPr="00E41649" w:rsidRDefault="00822020" w:rsidP="00822020">
            <w:pPr>
              <w:tabs>
                <w:tab w:val="center" w:pos="5400"/>
              </w:tabs>
              <w:suppressAutoHyphens/>
              <w:ind w:left="71"/>
              <w:rPr>
                <w:spacing w:val="-2"/>
                <w:sz w:val="24"/>
                <w:szCs w:val="24"/>
              </w:rPr>
            </w:pPr>
            <w:r>
              <w:rPr>
                <w:spacing w:val="-2"/>
                <w:sz w:val="24"/>
                <w:szCs w:val="24"/>
              </w:rPr>
              <w:t>Security Managers</w:t>
            </w:r>
          </w:p>
        </w:tc>
      </w:tr>
      <w:tr w:rsidR="00822020" w14:paraId="403F8202" w14:textId="77777777" w:rsidTr="00E41649">
        <w:tc>
          <w:tcPr>
            <w:tcW w:w="9350" w:type="dxa"/>
          </w:tcPr>
          <w:p w14:paraId="559E9824" w14:textId="4A9D18DB" w:rsidR="00822020" w:rsidRPr="00E41649" w:rsidRDefault="00822020" w:rsidP="00822020">
            <w:pPr>
              <w:tabs>
                <w:tab w:val="center" w:pos="5400"/>
              </w:tabs>
              <w:suppressAutoHyphens/>
              <w:ind w:left="71"/>
              <w:rPr>
                <w:spacing w:val="-2"/>
                <w:sz w:val="24"/>
                <w:szCs w:val="24"/>
              </w:rPr>
            </w:pPr>
            <w:r w:rsidRPr="00E41649">
              <w:rPr>
                <w:spacing w:val="-2"/>
                <w:sz w:val="24"/>
                <w:szCs w:val="24"/>
              </w:rPr>
              <w:t>Professor</w:t>
            </w:r>
          </w:p>
        </w:tc>
      </w:tr>
      <w:tr w:rsidR="00822020" w14:paraId="337EA234" w14:textId="77777777" w:rsidTr="00E41649">
        <w:tc>
          <w:tcPr>
            <w:tcW w:w="9350" w:type="dxa"/>
          </w:tcPr>
          <w:p w14:paraId="5F6B53E7" w14:textId="6847A5FD" w:rsidR="00822020" w:rsidRPr="00E41649" w:rsidRDefault="00822020" w:rsidP="00822020">
            <w:pPr>
              <w:tabs>
                <w:tab w:val="center" w:pos="5400"/>
              </w:tabs>
              <w:suppressAutoHyphens/>
              <w:ind w:left="71"/>
              <w:rPr>
                <w:spacing w:val="-2"/>
                <w:sz w:val="24"/>
                <w:szCs w:val="24"/>
              </w:rPr>
            </w:pPr>
            <w:r>
              <w:rPr>
                <w:spacing w:val="-2"/>
                <w:sz w:val="24"/>
                <w:szCs w:val="24"/>
              </w:rPr>
              <w:t>Cryptographer and Cryptanalyst</w:t>
            </w:r>
          </w:p>
        </w:tc>
      </w:tr>
      <w:tr w:rsidR="00822020" w14:paraId="4CD9742A" w14:textId="77777777" w:rsidTr="00E41649">
        <w:tc>
          <w:tcPr>
            <w:tcW w:w="9350" w:type="dxa"/>
          </w:tcPr>
          <w:p w14:paraId="1C218434" w14:textId="77777777" w:rsidR="00822020" w:rsidRPr="00E41649" w:rsidRDefault="00822020" w:rsidP="00822020">
            <w:pPr>
              <w:tabs>
                <w:tab w:val="center" w:pos="5400"/>
              </w:tabs>
              <w:suppressAutoHyphens/>
              <w:ind w:left="71"/>
              <w:rPr>
                <w:spacing w:val="-2"/>
                <w:sz w:val="24"/>
                <w:szCs w:val="24"/>
              </w:rPr>
            </w:pPr>
            <w:r w:rsidRPr="00E41649">
              <w:rPr>
                <w:spacing w:val="-2"/>
                <w:sz w:val="24"/>
                <w:szCs w:val="24"/>
              </w:rPr>
              <w:t>Cyber Defense Researcher</w:t>
            </w:r>
          </w:p>
        </w:tc>
      </w:tr>
      <w:tr w:rsidR="00822020" w14:paraId="36BAAC0E" w14:textId="77777777" w:rsidTr="00E41649">
        <w:tc>
          <w:tcPr>
            <w:tcW w:w="9350" w:type="dxa"/>
          </w:tcPr>
          <w:p w14:paraId="4D4A4EB7" w14:textId="0A7BA169" w:rsidR="00822020" w:rsidRPr="00A96340" w:rsidRDefault="00822020" w:rsidP="00822020">
            <w:pPr>
              <w:tabs>
                <w:tab w:val="center" w:pos="5400"/>
              </w:tabs>
              <w:suppressAutoHyphens/>
              <w:ind w:left="71"/>
              <w:rPr>
                <w:spacing w:val="-2"/>
                <w:sz w:val="24"/>
                <w:szCs w:val="24"/>
              </w:rPr>
            </w:pPr>
            <w:r w:rsidRPr="00E41649">
              <w:rPr>
                <w:spacing w:val="-2"/>
                <w:sz w:val="24"/>
                <w:szCs w:val="24"/>
              </w:rPr>
              <w:t>Vulnerability Scanner</w:t>
            </w:r>
          </w:p>
        </w:tc>
      </w:tr>
      <w:tr w:rsidR="00822020" w14:paraId="4CB0C1C5" w14:textId="77777777" w:rsidTr="00E41649">
        <w:tc>
          <w:tcPr>
            <w:tcW w:w="9350" w:type="dxa"/>
          </w:tcPr>
          <w:p w14:paraId="42A19A7F" w14:textId="0D99290F" w:rsidR="00822020" w:rsidRPr="00A96340" w:rsidRDefault="00822020" w:rsidP="00822020">
            <w:pPr>
              <w:tabs>
                <w:tab w:val="center" w:pos="5400"/>
              </w:tabs>
              <w:suppressAutoHyphens/>
              <w:ind w:left="71"/>
              <w:rPr>
                <w:spacing w:val="-2"/>
                <w:sz w:val="24"/>
                <w:szCs w:val="24"/>
              </w:rPr>
            </w:pPr>
            <w:r w:rsidRPr="00E41649">
              <w:rPr>
                <w:spacing w:val="-2"/>
                <w:sz w:val="24"/>
                <w:szCs w:val="24"/>
              </w:rPr>
              <w:t>Penetration Tester</w:t>
            </w:r>
          </w:p>
        </w:tc>
      </w:tr>
      <w:tr w:rsidR="00822020" w14:paraId="3943840B" w14:textId="77777777" w:rsidTr="00E41649">
        <w:tc>
          <w:tcPr>
            <w:tcW w:w="9350" w:type="dxa"/>
          </w:tcPr>
          <w:p w14:paraId="52343E36" w14:textId="77777777" w:rsidR="00822020" w:rsidRPr="00A17A2D" w:rsidRDefault="00822020" w:rsidP="00822020">
            <w:pPr>
              <w:tabs>
                <w:tab w:val="center" w:pos="5400"/>
              </w:tabs>
              <w:suppressAutoHyphens/>
              <w:ind w:left="71"/>
              <w:rPr>
                <w:spacing w:val="-2"/>
                <w:sz w:val="24"/>
                <w:szCs w:val="24"/>
              </w:rPr>
            </w:pPr>
            <w:r w:rsidRPr="00A17A2D">
              <w:rPr>
                <w:spacing w:val="-2"/>
                <w:sz w:val="24"/>
                <w:szCs w:val="24"/>
              </w:rPr>
              <w:t>Cyber Security Consultants</w:t>
            </w:r>
          </w:p>
        </w:tc>
      </w:tr>
      <w:tr w:rsidR="00822020" w14:paraId="00291E15" w14:textId="77777777" w:rsidTr="00E41649">
        <w:tc>
          <w:tcPr>
            <w:tcW w:w="9350" w:type="dxa"/>
          </w:tcPr>
          <w:p w14:paraId="45559B06" w14:textId="77777777" w:rsidR="00822020" w:rsidRPr="00C53E2B" w:rsidRDefault="00822020" w:rsidP="00822020">
            <w:pPr>
              <w:tabs>
                <w:tab w:val="center" w:pos="5400"/>
              </w:tabs>
              <w:suppressAutoHyphens/>
              <w:ind w:left="71"/>
              <w:rPr>
                <w:spacing w:val="-2"/>
                <w:sz w:val="24"/>
                <w:szCs w:val="24"/>
              </w:rPr>
            </w:pPr>
            <w:r w:rsidRPr="00C53E2B">
              <w:rPr>
                <w:spacing w:val="-2"/>
                <w:sz w:val="24"/>
                <w:szCs w:val="24"/>
              </w:rPr>
              <w:t>Cyber Defense Practitioners</w:t>
            </w:r>
          </w:p>
        </w:tc>
      </w:tr>
      <w:tr w:rsidR="00822020" w14:paraId="292C2CD3" w14:textId="77777777" w:rsidTr="00E41649">
        <w:tc>
          <w:tcPr>
            <w:tcW w:w="9350" w:type="dxa"/>
          </w:tcPr>
          <w:p w14:paraId="4473CA7E" w14:textId="79EA20A5" w:rsidR="00822020" w:rsidRPr="00C53E2B" w:rsidRDefault="00822020" w:rsidP="00822020">
            <w:pPr>
              <w:tabs>
                <w:tab w:val="center" w:pos="5400"/>
              </w:tabs>
              <w:suppressAutoHyphens/>
              <w:ind w:left="71"/>
              <w:rPr>
                <w:spacing w:val="-2"/>
                <w:sz w:val="24"/>
                <w:szCs w:val="24"/>
              </w:rPr>
            </w:pPr>
            <w:r>
              <w:rPr>
                <w:spacing w:val="-2"/>
                <w:sz w:val="24"/>
                <w:szCs w:val="24"/>
              </w:rPr>
              <w:t>Security Engineer or Architect</w:t>
            </w:r>
          </w:p>
        </w:tc>
      </w:tr>
    </w:tbl>
    <w:p w14:paraId="1EC075D8" w14:textId="2AB9A833" w:rsidR="00211994" w:rsidRDefault="00211994" w:rsidP="00B26161">
      <w:pPr>
        <w:tabs>
          <w:tab w:val="center" w:pos="5400"/>
        </w:tabs>
        <w:suppressAutoHyphens/>
        <w:rPr>
          <w:spacing w:val="-2"/>
          <w:sz w:val="24"/>
          <w:szCs w:val="24"/>
        </w:rPr>
      </w:pPr>
    </w:p>
    <w:p w14:paraId="077C4E9F" w14:textId="2C130330" w:rsidR="00B05739" w:rsidRPr="00033AE9" w:rsidRDefault="00086D0E" w:rsidP="00B05739">
      <w:pPr>
        <w:tabs>
          <w:tab w:val="center" w:pos="5400"/>
        </w:tabs>
        <w:suppressAutoHyphens/>
        <w:jc w:val="both"/>
        <w:rPr>
          <w:spacing w:val="-2"/>
          <w:sz w:val="24"/>
          <w:szCs w:val="24"/>
        </w:rPr>
      </w:pPr>
      <w:r w:rsidRPr="00033AE9">
        <w:rPr>
          <w:spacing w:val="-2"/>
          <w:sz w:val="24"/>
          <w:szCs w:val="24"/>
        </w:rPr>
        <w:t xml:space="preserve">Graduates from this program will help fill critical workforce shortages. </w:t>
      </w:r>
      <w:r w:rsidR="005A5704" w:rsidRPr="00033AE9">
        <w:rPr>
          <w:spacing w:val="-2"/>
          <w:sz w:val="24"/>
          <w:szCs w:val="24"/>
        </w:rPr>
        <w:t>As a few examples, at least one organization predicts a global shortage of two million cyber security professionals by 2019, specifically noting shortfalls for jobs as Security Analysts and Security</w:t>
      </w:r>
      <w:r w:rsidR="00AE4940" w:rsidRPr="00033AE9">
        <w:rPr>
          <w:spacing w:val="-2"/>
          <w:sz w:val="24"/>
          <w:szCs w:val="24"/>
        </w:rPr>
        <w:t xml:space="preserve"> </w:t>
      </w:r>
      <w:r w:rsidR="00B05739" w:rsidRPr="00033AE9">
        <w:rPr>
          <w:spacing w:val="-2"/>
          <w:sz w:val="24"/>
          <w:szCs w:val="24"/>
        </w:rPr>
        <w:t>Managers.</w:t>
      </w:r>
      <w:r w:rsidR="00B05739" w:rsidRPr="00033AE9">
        <w:rPr>
          <w:spacing w:val="-2"/>
          <w:sz w:val="24"/>
          <w:szCs w:val="24"/>
          <w:vertAlign w:val="superscript"/>
        </w:rPr>
        <w:footnoteReference w:id="1"/>
      </w:r>
      <w:r w:rsidR="00B05739" w:rsidRPr="00033AE9">
        <w:rPr>
          <w:spacing w:val="-2"/>
          <w:sz w:val="24"/>
          <w:szCs w:val="24"/>
        </w:rPr>
        <w:t xml:space="preserve"> A second study indicates cyber security professionals are among the hardest tech jobs to fill in organizations with security professionals among the five most in-demand positions.</w:t>
      </w:r>
      <w:r w:rsidR="00B05739" w:rsidRPr="00033AE9">
        <w:rPr>
          <w:spacing w:val="-2"/>
          <w:sz w:val="24"/>
          <w:szCs w:val="24"/>
          <w:vertAlign w:val="superscript"/>
        </w:rPr>
        <w:footnoteReference w:id="2"/>
      </w:r>
      <w:r w:rsidR="00B05739" w:rsidRPr="00033AE9">
        <w:rPr>
          <w:spacing w:val="-2"/>
          <w:sz w:val="24"/>
          <w:szCs w:val="24"/>
        </w:rPr>
        <w:t xml:space="preserve"> Specific occupations with expected growth related to this degree include  Information Security Analysts who analyze threat data and communicate results; such positions have a median pay of $92,600 per year and expected growth of 28% over the next 10 years (much faster than average).</w:t>
      </w:r>
      <w:r w:rsidR="00B05739" w:rsidRPr="00033AE9">
        <w:rPr>
          <w:rStyle w:val="FootnoteReference"/>
          <w:spacing w:val="-2"/>
          <w:sz w:val="24"/>
          <w:szCs w:val="24"/>
        </w:rPr>
        <w:footnoteReference w:id="3"/>
      </w:r>
      <w:r w:rsidR="00B05739" w:rsidRPr="00033AE9">
        <w:rPr>
          <w:spacing w:val="-2"/>
          <w:sz w:val="24"/>
          <w:szCs w:val="24"/>
        </w:rPr>
        <w:t xml:space="preserve">  In South Dakota, there are currently 201 such positions and growing  with an average wage of $79,000 - $88,000.</w:t>
      </w:r>
      <w:r w:rsidR="00B05739" w:rsidRPr="00033AE9">
        <w:rPr>
          <w:rStyle w:val="FootnoteReference"/>
          <w:spacing w:val="-2"/>
          <w:sz w:val="24"/>
          <w:szCs w:val="24"/>
        </w:rPr>
        <w:footnoteReference w:id="4"/>
      </w:r>
    </w:p>
    <w:p w14:paraId="7167815E" w14:textId="29BF7FA3" w:rsidR="005771A1" w:rsidRPr="00033AE9" w:rsidRDefault="005771A1" w:rsidP="00B26161">
      <w:pPr>
        <w:tabs>
          <w:tab w:val="center" w:pos="5400"/>
        </w:tabs>
        <w:suppressAutoHyphens/>
        <w:rPr>
          <w:sz w:val="24"/>
          <w:szCs w:val="24"/>
          <w:lang w:val="en"/>
        </w:rPr>
      </w:pPr>
    </w:p>
    <w:p w14:paraId="55D0E34C" w14:textId="77777777" w:rsidR="00FA4C06" w:rsidRPr="00033AE9" w:rsidRDefault="00FA4C06" w:rsidP="00FA4C06">
      <w:pPr>
        <w:spacing w:after="225"/>
        <w:rPr>
          <w:sz w:val="24"/>
          <w:szCs w:val="24"/>
        </w:rPr>
      </w:pPr>
      <w:r w:rsidRPr="00033AE9">
        <w:rPr>
          <w:sz w:val="24"/>
          <w:szCs w:val="24"/>
          <w:lang w:val="en"/>
        </w:rPr>
        <w:t xml:space="preserve">On the federal level government agencies, military, and intelligence departments are responsible for our country’s various cyber defense operations. Various programs are utilized in these operations, like the National Incident Management System. This system is used as the standard operational procedure of all sectors of cyber defense and how they respond to terrorist attacks. The Cyber Defense Exercise and Evaluation Programs are also utilized, but they are typically used as federal template for training exercises. The main goal of the federal-level of the cyber defense department is to make sure that the government, at all levels, functions in an effective </w:t>
      </w:r>
      <w:r w:rsidRPr="00033AE9">
        <w:rPr>
          <w:sz w:val="24"/>
          <w:szCs w:val="24"/>
          <w:lang w:val="en"/>
        </w:rPr>
        <w:lastRenderedPageBreak/>
        <w:t xml:space="preserve">and coordinated manner. Cyber Defense graduates would be able to enter the federal workforce and hit the ground running to assist in national cyber defense. </w:t>
      </w:r>
      <w:r w:rsidRPr="00033AE9">
        <w:rPr>
          <w:sz w:val="24"/>
          <w:szCs w:val="24"/>
        </w:rPr>
        <w:t>Employees work throughout the country for the Department of Cyber Defense and the agencies under its umbrella, including:</w:t>
      </w:r>
    </w:p>
    <w:p w14:paraId="49ACCF33" w14:textId="77777777" w:rsidR="00FA4C06" w:rsidRPr="003A6D87" w:rsidRDefault="00FA4C06" w:rsidP="00FA4C06">
      <w:pPr>
        <w:pStyle w:val="NormalWeb"/>
        <w:numPr>
          <w:ilvl w:val="0"/>
          <w:numId w:val="9"/>
        </w:numPr>
        <w:spacing w:before="0" w:beforeAutospacing="0" w:after="0" w:afterAutospacing="0"/>
      </w:pPr>
      <w:r w:rsidRPr="003A6D87">
        <w:t>National Security Agency</w:t>
      </w:r>
    </w:p>
    <w:p w14:paraId="0595A349" w14:textId="77777777" w:rsidR="00FA4C06" w:rsidRPr="003A6D87" w:rsidRDefault="00FA4C06" w:rsidP="00FA4C06">
      <w:pPr>
        <w:pStyle w:val="NormalWeb"/>
        <w:numPr>
          <w:ilvl w:val="0"/>
          <w:numId w:val="9"/>
        </w:numPr>
        <w:spacing w:before="0" w:beforeAutospacing="0" w:after="0" w:afterAutospacing="0"/>
      </w:pPr>
      <w:r w:rsidRPr="003A6D87">
        <w:t>Department of Homeland Security</w:t>
      </w:r>
    </w:p>
    <w:p w14:paraId="58A5CD22" w14:textId="77777777" w:rsidR="00FA4C06" w:rsidRPr="003A6D87" w:rsidRDefault="00FA4C06" w:rsidP="00FA4C06">
      <w:pPr>
        <w:pStyle w:val="NormalWeb"/>
        <w:numPr>
          <w:ilvl w:val="0"/>
          <w:numId w:val="9"/>
        </w:numPr>
        <w:spacing w:before="0" w:beforeAutospacing="0" w:after="0" w:afterAutospacing="0"/>
      </w:pPr>
      <w:r w:rsidRPr="003A6D87">
        <w:t>Federal Emergency Management Agency</w:t>
      </w:r>
    </w:p>
    <w:p w14:paraId="6BBB723B" w14:textId="77777777" w:rsidR="00FA4C06" w:rsidRPr="003A6D87" w:rsidRDefault="00FA4C06" w:rsidP="00FA4C06">
      <w:pPr>
        <w:pStyle w:val="NormalWeb"/>
        <w:numPr>
          <w:ilvl w:val="0"/>
          <w:numId w:val="9"/>
        </w:numPr>
        <w:spacing w:before="0" w:beforeAutospacing="0" w:after="0" w:afterAutospacing="0"/>
      </w:pPr>
      <w:r w:rsidRPr="003A6D87">
        <w:t>U.S. Customs and Border Protection</w:t>
      </w:r>
    </w:p>
    <w:p w14:paraId="111A3C52" w14:textId="77777777" w:rsidR="00FA4C06" w:rsidRPr="003A6D87" w:rsidRDefault="00FA4C06" w:rsidP="00FA4C06">
      <w:pPr>
        <w:pStyle w:val="NormalWeb"/>
        <w:numPr>
          <w:ilvl w:val="0"/>
          <w:numId w:val="9"/>
        </w:numPr>
        <w:spacing w:before="0" w:beforeAutospacing="0" w:after="0" w:afterAutospacing="0"/>
      </w:pPr>
      <w:r w:rsidRPr="003A6D87">
        <w:t>U.S. Citizenship and Immigration Services</w:t>
      </w:r>
    </w:p>
    <w:p w14:paraId="3688C512" w14:textId="77777777" w:rsidR="00FA4C06" w:rsidRPr="003A6D87" w:rsidRDefault="00FA4C06" w:rsidP="00FA4C06">
      <w:pPr>
        <w:pStyle w:val="NormalWeb"/>
        <w:numPr>
          <w:ilvl w:val="0"/>
          <w:numId w:val="9"/>
        </w:numPr>
        <w:spacing w:before="0" w:beforeAutospacing="0" w:after="0" w:afterAutospacing="0"/>
      </w:pPr>
      <w:r w:rsidRPr="003A6D87">
        <w:t>U.S. Immigration and Customs Enforcement</w:t>
      </w:r>
    </w:p>
    <w:p w14:paraId="37FD0E9E" w14:textId="77777777" w:rsidR="00FA4C06" w:rsidRPr="003A6D87" w:rsidRDefault="00FA4C06" w:rsidP="00D54468">
      <w:pPr>
        <w:pStyle w:val="NormalWeb"/>
        <w:numPr>
          <w:ilvl w:val="0"/>
          <w:numId w:val="9"/>
        </w:numPr>
        <w:spacing w:before="0" w:beforeAutospacing="0" w:after="240" w:afterAutospacing="0"/>
      </w:pPr>
      <w:r w:rsidRPr="003A6D87">
        <w:t>Transportation Security Administration</w:t>
      </w:r>
    </w:p>
    <w:p w14:paraId="5BD691B3" w14:textId="77777777" w:rsidR="00FA4C06" w:rsidRPr="00FC13BD" w:rsidRDefault="00FA4C06" w:rsidP="00BF7484">
      <w:pPr>
        <w:spacing w:after="225"/>
        <w:jc w:val="both"/>
        <w:rPr>
          <w:sz w:val="24"/>
          <w:szCs w:val="24"/>
          <w:lang w:val="en"/>
        </w:rPr>
      </w:pPr>
      <w:r w:rsidRPr="00FC13BD">
        <w:rPr>
          <w:b/>
          <w:bCs/>
          <w:i/>
          <w:iCs/>
          <w:sz w:val="24"/>
          <w:szCs w:val="24"/>
          <w:lang w:val="en"/>
        </w:rPr>
        <w:t xml:space="preserve">Private Sector – </w:t>
      </w:r>
      <w:r w:rsidRPr="00FC13BD">
        <w:rPr>
          <w:sz w:val="24"/>
          <w:szCs w:val="24"/>
          <w:lang w:val="en"/>
        </w:rPr>
        <w:t>As technology expands in organizations, so do security risks and organizations are responding by hiring analysts, specialists and officers to enact cyber defense practices to augment the technical staff and keep organizations safe. The private sector needs more cyber defense researchers and high-end practitioners to keep up with the hackers, nation states and cyber armies coming into this domain.  Information security officers, penetration testers and vulnerability scanners and three such jobs which require a deep understand of cyber technology and management concepts to protect organizations against the host of attacks of today and the sophistication and variety of the attacks on the horizon.</w:t>
      </w:r>
    </w:p>
    <w:p w14:paraId="722995B5" w14:textId="77777777" w:rsidR="00C12FFD" w:rsidRPr="00841360" w:rsidRDefault="00876A06" w:rsidP="00E53C68">
      <w:pPr>
        <w:pStyle w:val="ListParagraph"/>
        <w:numPr>
          <w:ilvl w:val="0"/>
          <w:numId w:val="4"/>
        </w:numPr>
        <w:tabs>
          <w:tab w:val="center" w:pos="5400"/>
        </w:tabs>
        <w:suppressAutoHyphens/>
        <w:spacing w:line="360" w:lineRule="auto"/>
        <w:ind w:left="360"/>
        <w:rPr>
          <w:b/>
          <w:spacing w:val="-2"/>
          <w:sz w:val="24"/>
        </w:rPr>
      </w:pPr>
      <w:r w:rsidRPr="00841360">
        <w:rPr>
          <w:b/>
          <w:spacing w:val="-2"/>
          <w:sz w:val="24"/>
        </w:rPr>
        <w:t>How would the proposed program benefit students?</w:t>
      </w:r>
    </w:p>
    <w:p w14:paraId="622B2F24" w14:textId="57D86AB1" w:rsidR="00CB6E7E" w:rsidRDefault="00EF660B" w:rsidP="005B6403">
      <w:pPr>
        <w:tabs>
          <w:tab w:val="center" w:pos="5400"/>
        </w:tabs>
        <w:suppressAutoHyphens/>
        <w:jc w:val="both"/>
        <w:rPr>
          <w:sz w:val="24"/>
        </w:rPr>
      </w:pPr>
      <w:r>
        <w:rPr>
          <w:sz w:val="24"/>
        </w:rPr>
        <w:t>As noted earlier, the p</w:t>
      </w:r>
      <w:r w:rsidR="00E32055" w:rsidRPr="00EC7F31">
        <w:rPr>
          <w:sz w:val="24"/>
        </w:rPr>
        <w:t xml:space="preserve">otential career opportunities with a cybersecurity degree </w:t>
      </w:r>
      <w:r>
        <w:rPr>
          <w:sz w:val="24"/>
        </w:rPr>
        <w:t xml:space="preserve">are growing </w:t>
      </w:r>
      <w:r w:rsidR="006625E4">
        <w:rPr>
          <w:sz w:val="24"/>
        </w:rPr>
        <w:t>faster than</w:t>
      </w:r>
      <w:r w:rsidR="00EC5EEF">
        <w:rPr>
          <w:sz w:val="24"/>
        </w:rPr>
        <w:t xml:space="preserve"> </w:t>
      </w:r>
      <w:r w:rsidR="006625E4">
        <w:rPr>
          <w:sz w:val="24"/>
        </w:rPr>
        <w:t>other career areas</w:t>
      </w:r>
      <w:r w:rsidR="005B5A3C">
        <w:rPr>
          <w:sz w:val="24"/>
        </w:rPr>
        <w:t xml:space="preserve">. </w:t>
      </w:r>
      <w:r w:rsidR="00892A56">
        <w:rPr>
          <w:sz w:val="24"/>
        </w:rPr>
        <w:t xml:space="preserve"> Positions</w:t>
      </w:r>
      <w:r w:rsidR="005B5A3C">
        <w:rPr>
          <w:sz w:val="24"/>
        </w:rPr>
        <w:t xml:space="preserve"> </w:t>
      </w:r>
      <w:r w:rsidR="00E32055" w:rsidRPr="00EC7F31">
        <w:rPr>
          <w:sz w:val="24"/>
        </w:rPr>
        <w:t>include security officer</w:t>
      </w:r>
      <w:r w:rsidR="00E53C68">
        <w:rPr>
          <w:sz w:val="24"/>
        </w:rPr>
        <w:t>s</w:t>
      </w:r>
      <w:r w:rsidR="00892A56">
        <w:rPr>
          <w:sz w:val="24"/>
        </w:rPr>
        <w:t>,</w:t>
      </w:r>
      <w:r w:rsidR="00E32055" w:rsidRPr="00EC7F31">
        <w:rPr>
          <w:sz w:val="24"/>
        </w:rPr>
        <w:t xml:space="preserve"> engineer</w:t>
      </w:r>
      <w:r w:rsidR="00E53C68">
        <w:rPr>
          <w:sz w:val="24"/>
        </w:rPr>
        <w:t>s</w:t>
      </w:r>
      <w:r w:rsidR="00E32055" w:rsidRPr="00EC7F31">
        <w:rPr>
          <w:sz w:val="24"/>
        </w:rPr>
        <w:t>/architect</w:t>
      </w:r>
      <w:r w:rsidR="00E53C68">
        <w:rPr>
          <w:sz w:val="24"/>
        </w:rPr>
        <w:t>s</w:t>
      </w:r>
      <w:r w:rsidR="00E32055" w:rsidRPr="00EC7F31">
        <w:rPr>
          <w:sz w:val="24"/>
        </w:rPr>
        <w:t xml:space="preserve">, </w:t>
      </w:r>
      <w:r w:rsidR="005B6403">
        <w:rPr>
          <w:sz w:val="24"/>
        </w:rPr>
        <w:t>and</w:t>
      </w:r>
      <w:r w:rsidR="00E32055" w:rsidRPr="00EC7F31">
        <w:rPr>
          <w:sz w:val="24"/>
        </w:rPr>
        <w:t xml:space="preserve"> analyst</w:t>
      </w:r>
      <w:r w:rsidR="005B6403">
        <w:rPr>
          <w:sz w:val="24"/>
        </w:rPr>
        <w:t>s</w:t>
      </w:r>
      <w:r w:rsidR="00E32055" w:rsidRPr="00EC7F31">
        <w:rPr>
          <w:sz w:val="24"/>
        </w:rPr>
        <w:t xml:space="preserve">. </w:t>
      </w:r>
    </w:p>
    <w:p w14:paraId="7E30C8CD" w14:textId="77777777" w:rsidR="005B6403" w:rsidRPr="00CB6E7E" w:rsidRDefault="005B6403" w:rsidP="005B6403">
      <w:pPr>
        <w:tabs>
          <w:tab w:val="center" w:pos="5400"/>
        </w:tabs>
        <w:suppressAutoHyphens/>
        <w:jc w:val="both"/>
        <w:rPr>
          <w:color w:val="FF0000"/>
          <w:spacing w:val="-2"/>
          <w:sz w:val="24"/>
        </w:rPr>
      </w:pPr>
    </w:p>
    <w:p w14:paraId="0E8E4644" w14:textId="52D976E6" w:rsidR="00B31226" w:rsidRPr="00386402" w:rsidRDefault="00B31226" w:rsidP="00B31226">
      <w:pPr>
        <w:rPr>
          <w:sz w:val="24"/>
          <w:szCs w:val="24"/>
          <w:lang w:val="en"/>
        </w:rPr>
      </w:pPr>
      <w:r w:rsidRPr="00386402">
        <w:rPr>
          <w:sz w:val="24"/>
          <w:szCs w:val="24"/>
          <w:lang w:val="en"/>
        </w:rPr>
        <w:t>Students will learn to:</w:t>
      </w:r>
    </w:p>
    <w:p w14:paraId="032A5E9F" w14:textId="542102BD" w:rsidR="00B31226" w:rsidRPr="00386402" w:rsidRDefault="00B31226" w:rsidP="00B31226">
      <w:pPr>
        <w:numPr>
          <w:ilvl w:val="0"/>
          <w:numId w:val="16"/>
        </w:numPr>
        <w:rPr>
          <w:sz w:val="24"/>
          <w:szCs w:val="24"/>
          <w:lang w:val="en"/>
        </w:rPr>
      </w:pPr>
      <w:r w:rsidRPr="00386402">
        <w:rPr>
          <w:sz w:val="24"/>
          <w:szCs w:val="24"/>
          <w:lang w:val="en"/>
        </w:rPr>
        <w:t xml:space="preserve">Work </w:t>
      </w:r>
      <w:r w:rsidR="00E871F0">
        <w:rPr>
          <w:sz w:val="24"/>
          <w:szCs w:val="24"/>
          <w:lang w:val="en"/>
        </w:rPr>
        <w:t>with</w:t>
      </w:r>
      <w:r w:rsidRPr="00386402">
        <w:rPr>
          <w:sz w:val="24"/>
          <w:szCs w:val="24"/>
          <w:lang w:val="en"/>
        </w:rPr>
        <w:t xml:space="preserve"> a variety of research methodologies</w:t>
      </w:r>
    </w:p>
    <w:p w14:paraId="47C15DED" w14:textId="4F7D9D78" w:rsidR="00FE0807" w:rsidRDefault="00B31226" w:rsidP="00A550F0">
      <w:pPr>
        <w:numPr>
          <w:ilvl w:val="0"/>
          <w:numId w:val="16"/>
        </w:numPr>
        <w:rPr>
          <w:sz w:val="24"/>
          <w:szCs w:val="24"/>
          <w:lang w:val="en"/>
        </w:rPr>
      </w:pPr>
      <w:r w:rsidRPr="004B4BE9">
        <w:rPr>
          <w:sz w:val="24"/>
          <w:szCs w:val="24"/>
          <w:lang w:val="en"/>
        </w:rPr>
        <w:t>Research and develop tools to advance the field</w:t>
      </w:r>
      <w:r w:rsidR="004D5E8F">
        <w:rPr>
          <w:sz w:val="24"/>
          <w:szCs w:val="24"/>
          <w:lang w:val="en"/>
        </w:rPr>
        <w:t>s</w:t>
      </w:r>
      <w:r w:rsidRPr="004B4BE9">
        <w:rPr>
          <w:sz w:val="24"/>
          <w:szCs w:val="24"/>
          <w:lang w:val="en"/>
        </w:rPr>
        <w:t xml:space="preserve"> of</w:t>
      </w:r>
      <w:r w:rsidR="00FE0807">
        <w:rPr>
          <w:sz w:val="24"/>
          <w:szCs w:val="24"/>
          <w:lang w:val="en"/>
        </w:rPr>
        <w:t>:</w:t>
      </w:r>
    </w:p>
    <w:p w14:paraId="26B9B0D3" w14:textId="02455900" w:rsidR="00FE0807" w:rsidRDefault="00FE0807" w:rsidP="00FE0807">
      <w:pPr>
        <w:numPr>
          <w:ilvl w:val="1"/>
          <w:numId w:val="16"/>
        </w:numPr>
        <w:rPr>
          <w:sz w:val="24"/>
          <w:szCs w:val="24"/>
          <w:lang w:val="en"/>
        </w:rPr>
      </w:pPr>
      <w:r>
        <w:rPr>
          <w:sz w:val="24"/>
          <w:szCs w:val="24"/>
          <w:lang w:val="en"/>
        </w:rPr>
        <w:t>N</w:t>
      </w:r>
      <w:r w:rsidR="00B31226" w:rsidRPr="004B4BE9">
        <w:rPr>
          <w:sz w:val="24"/>
          <w:szCs w:val="24"/>
          <w:lang w:val="en"/>
        </w:rPr>
        <w:t>etwork defense</w:t>
      </w:r>
    </w:p>
    <w:p w14:paraId="32849DFB" w14:textId="35532C87" w:rsidR="003F2605" w:rsidRDefault="003F2605" w:rsidP="00FE0807">
      <w:pPr>
        <w:numPr>
          <w:ilvl w:val="1"/>
          <w:numId w:val="16"/>
        </w:numPr>
        <w:rPr>
          <w:sz w:val="24"/>
          <w:szCs w:val="24"/>
          <w:lang w:val="en"/>
        </w:rPr>
      </w:pPr>
      <w:r>
        <w:rPr>
          <w:sz w:val="24"/>
          <w:szCs w:val="24"/>
          <w:lang w:val="en"/>
        </w:rPr>
        <w:t>S</w:t>
      </w:r>
      <w:r w:rsidR="00B31226" w:rsidRPr="004B4BE9">
        <w:rPr>
          <w:sz w:val="24"/>
          <w:szCs w:val="24"/>
          <w:lang w:val="en"/>
        </w:rPr>
        <w:t>oftware assurance</w:t>
      </w:r>
    </w:p>
    <w:p w14:paraId="03FD4621" w14:textId="52E00784" w:rsidR="003F2605" w:rsidRDefault="003F2605" w:rsidP="00FE0807">
      <w:pPr>
        <w:numPr>
          <w:ilvl w:val="1"/>
          <w:numId w:val="16"/>
        </w:numPr>
        <w:rPr>
          <w:sz w:val="24"/>
          <w:szCs w:val="24"/>
          <w:lang w:val="en"/>
        </w:rPr>
      </w:pPr>
      <w:r>
        <w:rPr>
          <w:sz w:val="24"/>
          <w:szCs w:val="24"/>
          <w:lang w:val="en"/>
        </w:rPr>
        <w:t>T</w:t>
      </w:r>
      <w:r w:rsidR="00384252" w:rsidRPr="004B4BE9">
        <w:rPr>
          <w:sz w:val="24"/>
          <w:szCs w:val="24"/>
          <w:lang w:val="en"/>
        </w:rPr>
        <w:t xml:space="preserve">he </w:t>
      </w:r>
      <w:r w:rsidR="00B31226" w:rsidRPr="004B4BE9">
        <w:rPr>
          <w:sz w:val="24"/>
          <w:szCs w:val="24"/>
          <w:lang w:val="en"/>
        </w:rPr>
        <w:t>Internet of Things security (IoT)</w:t>
      </w:r>
      <w:r w:rsidR="00384252" w:rsidRPr="004B4BE9">
        <w:rPr>
          <w:sz w:val="24"/>
          <w:szCs w:val="24"/>
          <w:lang w:val="en"/>
        </w:rPr>
        <w:t xml:space="preserve"> </w:t>
      </w:r>
    </w:p>
    <w:p w14:paraId="64F78BC6" w14:textId="778D2FF0" w:rsidR="003F2605" w:rsidRDefault="00B31226" w:rsidP="00FE0807">
      <w:pPr>
        <w:numPr>
          <w:ilvl w:val="1"/>
          <w:numId w:val="16"/>
        </w:numPr>
        <w:rPr>
          <w:sz w:val="24"/>
          <w:szCs w:val="24"/>
          <w:lang w:val="en"/>
        </w:rPr>
      </w:pPr>
      <w:r w:rsidRPr="004B4BE9">
        <w:rPr>
          <w:sz w:val="24"/>
          <w:szCs w:val="24"/>
          <w:lang w:val="en"/>
        </w:rPr>
        <w:t>5G network security</w:t>
      </w:r>
      <w:r w:rsidR="004B4BE9" w:rsidRPr="004B4BE9">
        <w:rPr>
          <w:sz w:val="24"/>
          <w:szCs w:val="24"/>
          <w:lang w:val="en"/>
        </w:rPr>
        <w:t xml:space="preserve"> </w:t>
      </w:r>
    </w:p>
    <w:p w14:paraId="466CFEC9" w14:textId="67C0F6AB" w:rsidR="003F2605" w:rsidRDefault="003F2605" w:rsidP="00FE0807">
      <w:pPr>
        <w:numPr>
          <w:ilvl w:val="1"/>
          <w:numId w:val="16"/>
        </w:numPr>
        <w:rPr>
          <w:sz w:val="24"/>
          <w:szCs w:val="24"/>
          <w:lang w:val="en"/>
        </w:rPr>
      </w:pPr>
      <w:r>
        <w:rPr>
          <w:sz w:val="24"/>
          <w:szCs w:val="24"/>
          <w:lang w:val="en"/>
        </w:rPr>
        <w:t>D</w:t>
      </w:r>
      <w:r w:rsidR="00B31226" w:rsidRPr="004B4BE9">
        <w:rPr>
          <w:sz w:val="24"/>
          <w:szCs w:val="24"/>
          <w:lang w:val="en"/>
        </w:rPr>
        <w:t>igital forensics</w:t>
      </w:r>
    </w:p>
    <w:p w14:paraId="5555FBF6" w14:textId="70C3DC27" w:rsidR="003F2605" w:rsidRDefault="003F2605" w:rsidP="00FE0807">
      <w:pPr>
        <w:numPr>
          <w:ilvl w:val="1"/>
          <w:numId w:val="16"/>
        </w:numPr>
        <w:rPr>
          <w:sz w:val="24"/>
          <w:szCs w:val="24"/>
          <w:lang w:val="en"/>
        </w:rPr>
      </w:pPr>
      <w:r>
        <w:rPr>
          <w:sz w:val="24"/>
          <w:szCs w:val="24"/>
          <w:lang w:val="en"/>
        </w:rPr>
        <w:t>P</w:t>
      </w:r>
      <w:r w:rsidR="00B31226" w:rsidRPr="004B4BE9">
        <w:rPr>
          <w:sz w:val="24"/>
          <w:szCs w:val="24"/>
          <w:lang w:val="en"/>
        </w:rPr>
        <w:t>enetration testing</w:t>
      </w:r>
      <w:r w:rsidR="004B4BE9" w:rsidRPr="004B4BE9">
        <w:rPr>
          <w:sz w:val="24"/>
          <w:szCs w:val="24"/>
          <w:lang w:val="en"/>
        </w:rPr>
        <w:t xml:space="preserve"> </w:t>
      </w:r>
    </w:p>
    <w:p w14:paraId="023B066D" w14:textId="2D7232BB" w:rsidR="00C607EE" w:rsidRDefault="003F2605" w:rsidP="00315596">
      <w:pPr>
        <w:numPr>
          <w:ilvl w:val="1"/>
          <w:numId w:val="16"/>
        </w:numPr>
        <w:rPr>
          <w:sz w:val="24"/>
          <w:szCs w:val="24"/>
          <w:lang w:val="en"/>
        </w:rPr>
      </w:pPr>
      <w:r w:rsidRPr="00C607EE">
        <w:rPr>
          <w:sz w:val="24"/>
          <w:szCs w:val="24"/>
          <w:lang w:val="en"/>
        </w:rPr>
        <w:t>V</w:t>
      </w:r>
      <w:r w:rsidR="00B31226" w:rsidRPr="00C607EE">
        <w:rPr>
          <w:sz w:val="24"/>
          <w:szCs w:val="24"/>
          <w:lang w:val="en"/>
        </w:rPr>
        <w:t>ulnerability scanning</w:t>
      </w:r>
      <w:r w:rsidR="004B4BE9" w:rsidRPr="00C607EE">
        <w:rPr>
          <w:sz w:val="24"/>
          <w:szCs w:val="24"/>
          <w:lang w:val="en"/>
        </w:rPr>
        <w:t xml:space="preserve"> </w:t>
      </w:r>
    </w:p>
    <w:p w14:paraId="2302AC9A" w14:textId="5163EB23" w:rsidR="003F2605" w:rsidRPr="00C607EE" w:rsidRDefault="003F2605" w:rsidP="00315596">
      <w:pPr>
        <w:numPr>
          <w:ilvl w:val="1"/>
          <w:numId w:val="16"/>
        </w:numPr>
        <w:rPr>
          <w:sz w:val="24"/>
          <w:szCs w:val="24"/>
          <w:lang w:val="en"/>
        </w:rPr>
      </w:pPr>
      <w:r w:rsidRPr="00C607EE">
        <w:rPr>
          <w:sz w:val="24"/>
          <w:szCs w:val="24"/>
          <w:lang w:val="en"/>
        </w:rPr>
        <w:t>N</w:t>
      </w:r>
      <w:r w:rsidR="00B31226" w:rsidRPr="00C607EE">
        <w:rPr>
          <w:sz w:val="24"/>
          <w:szCs w:val="24"/>
          <w:lang w:val="en"/>
        </w:rPr>
        <w:t>etwork security monitoring and response</w:t>
      </w:r>
    </w:p>
    <w:p w14:paraId="3B70C045" w14:textId="0A9A8D52" w:rsidR="003F2605" w:rsidRDefault="003F2605" w:rsidP="00FE0807">
      <w:pPr>
        <w:numPr>
          <w:ilvl w:val="1"/>
          <w:numId w:val="16"/>
        </w:numPr>
        <w:rPr>
          <w:sz w:val="24"/>
          <w:szCs w:val="24"/>
          <w:lang w:val="en"/>
        </w:rPr>
      </w:pPr>
      <w:r>
        <w:rPr>
          <w:sz w:val="24"/>
          <w:szCs w:val="24"/>
          <w:lang w:val="en"/>
        </w:rPr>
        <w:t>M</w:t>
      </w:r>
      <w:r w:rsidR="00B31226" w:rsidRPr="004B4BE9">
        <w:rPr>
          <w:sz w:val="24"/>
          <w:szCs w:val="24"/>
          <w:lang w:val="en"/>
        </w:rPr>
        <w:t>ultinational cybersecurity defense</w:t>
      </w:r>
      <w:r w:rsidR="000569B9">
        <w:rPr>
          <w:sz w:val="24"/>
          <w:szCs w:val="24"/>
          <w:lang w:val="en"/>
        </w:rPr>
        <w:t xml:space="preserve"> </w:t>
      </w:r>
    </w:p>
    <w:p w14:paraId="0D545A9D" w14:textId="34EB13D5" w:rsidR="00B31226" w:rsidRDefault="003F2605" w:rsidP="00FE0807">
      <w:pPr>
        <w:numPr>
          <w:ilvl w:val="1"/>
          <w:numId w:val="16"/>
        </w:numPr>
        <w:rPr>
          <w:sz w:val="24"/>
          <w:szCs w:val="24"/>
          <w:lang w:val="en"/>
        </w:rPr>
      </w:pPr>
      <w:r>
        <w:rPr>
          <w:sz w:val="24"/>
          <w:szCs w:val="24"/>
          <w:lang w:val="en"/>
        </w:rPr>
        <w:t>C</w:t>
      </w:r>
      <w:r w:rsidR="00B31226" w:rsidRPr="004B4BE9">
        <w:rPr>
          <w:sz w:val="24"/>
          <w:szCs w:val="24"/>
          <w:lang w:val="en"/>
        </w:rPr>
        <w:t>yber/physical systems converge</w:t>
      </w:r>
    </w:p>
    <w:p w14:paraId="3D7B750B" w14:textId="77777777" w:rsidR="00486B90" w:rsidRDefault="00BE6B63" w:rsidP="00BE6B63">
      <w:pPr>
        <w:numPr>
          <w:ilvl w:val="1"/>
          <w:numId w:val="16"/>
        </w:numPr>
        <w:rPr>
          <w:sz w:val="24"/>
          <w:szCs w:val="24"/>
          <w:lang w:val="en"/>
        </w:rPr>
      </w:pPr>
      <w:r>
        <w:rPr>
          <w:sz w:val="24"/>
          <w:szCs w:val="24"/>
          <w:lang w:val="en"/>
        </w:rPr>
        <w:t>C</w:t>
      </w:r>
      <w:r w:rsidRPr="00ED3708">
        <w:rPr>
          <w:sz w:val="24"/>
          <w:szCs w:val="24"/>
          <w:lang w:val="en"/>
        </w:rPr>
        <w:t>yber risk management</w:t>
      </w:r>
    </w:p>
    <w:p w14:paraId="73AB641C" w14:textId="141FA9A7" w:rsidR="00C90F1D" w:rsidRDefault="00486B90" w:rsidP="00BE6B63">
      <w:pPr>
        <w:numPr>
          <w:ilvl w:val="1"/>
          <w:numId w:val="16"/>
        </w:numPr>
        <w:rPr>
          <w:sz w:val="24"/>
          <w:szCs w:val="24"/>
          <w:lang w:val="en"/>
        </w:rPr>
      </w:pPr>
      <w:r>
        <w:rPr>
          <w:sz w:val="24"/>
          <w:szCs w:val="24"/>
          <w:lang w:val="en"/>
        </w:rPr>
        <w:t>C</w:t>
      </w:r>
      <w:r w:rsidR="00BE6B63" w:rsidRPr="00ED3708">
        <w:rPr>
          <w:sz w:val="24"/>
          <w:szCs w:val="24"/>
          <w:lang w:val="en"/>
        </w:rPr>
        <w:t>yber incident response plans</w:t>
      </w:r>
    </w:p>
    <w:p w14:paraId="71E73CBE" w14:textId="717478C1" w:rsidR="00C90F1D" w:rsidRDefault="00BE6B63" w:rsidP="00BE6B63">
      <w:pPr>
        <w:numPr>
          <w:ilvl w:val="1"/>
          <w:numId w:val="16"/>
        </w:numPr>
        <w:rPr>
          <w:sz w:val="24"/>
          <w:szCs w:val="24"/>
          <w:lang w:val="en"/>
        </w:rPr>
      </w:pPr>
      <w:r w:rsidRPr="00ED3708">
        <w:rPr>
          <w:sz w:val="24"/>
          <w:szCs w:val="24"/>
          <w:lang w:val="en"/>
        </w:rPr>
        <w:t>IT auditing universe</w:t>
      </w:r>
    </w:p>
    <w:p w14:paraId="3964AC4B" w14:textId="40863DD1" w:rsidR="009B0801" w:rsidRPr="007C0EB0" w:rsidRDefault="00C90F1D" w:rsidP="007C0EB0">
      <w:pPr>
        <w:numPr>
          <w:ilvl w:val="1"/>
          <w:numId w:val="16"/>
        </w:numPr>
        <w:rPr>
          <w:sz w:val="24"/>
          <w:szCs w:val="24"/>
          <w:lang w:val="en"/>
        </w:rPr>
      </w:pPr>
      <w:r>
        <w:rPr>
          <w:sz w:val="24"/>
          <w:szCs w:val="24"/>
          <w:lang w:val="en"/>
        </w:rPr>
        <w:t>M</w:t>
      </w:r>
      <w:r w:rsidR="00BE6B63" w:rsidRPr="00ED3708">
        <w:rPr>
          <w:sz w:val="24"/>
          <w:szCs w:val="24"/>
          <w:lang w:val="en"/>
        </w:rPr>
        <w:t>easure cybersecurity effectiveness in both public and private sector organizations</w:t>
      </w:r>
    </w:p>
    <w:p w14:paraId="559935E7" w14:textId="0B7F0CDD" w:rsidR="003315B4" w:rsidRDefault="006406F5" w:rsidP="00B31226">
      <w:pPr>
        <w:numPr>
          <w:ilvl w:val="0"/>
          <w:numId w:val="16"/>
        </w:numPr>
        <w:rPr>
          <w:sz w:val="24"/>
          <w:szCs w:val="24"/>
          <w:lang w:val="en"/>
        </w:rPr>
      </w:pPr>
      <w:r>
        <w:rPr>
          <w:sz w:val="24"/>
          <w:szCs w:val="24"/>
          <w:lang w:val="en"/>
        </w:rPr>
        <w:t>A</w:t>
      </w:r>
      <w:r w:rsidR="003315B4" w:rsidRPr="00ED3708">
        <w:rPr>
          <w:sz w:val="24"/>
          <w:szCs w:val="24"/>
          <w:lang w:val="en"/>
        </w:rPr>
        <w:t>pply ethical frameworks to security decisions</w:t>
      </w:r>
    </w:p>
    <w:p w14:paraId="32F1A49A" w14:textId="77777777" w:rsidR="006406F5" w:rsidRPr="00386402" w:rsidRDefault="006406F5" w:rsidP="006406F5">
      <w:pPr>
        <w:numPr>
          <w:ilvl w:val="0"/>
          <w:numId w:val="16"/>
        </w:numPr>
        <w:rPr>
          <w:sz w:val="24"/>
          <w:szCs w:val="24"/>
          <w:lang w:val="en"/>
        </w:rPr>
      </w:pPr>
      <w:r>
        <w:rPr>
          <w:sz w:val="24"/>
          <w:szCs w:val="24"/>
          <w:lang w:val="en"/>
        </w:rPr>
        <w:t>Provide leadership in</w:t>
      </w:r>
      <w:r w:rsidRPr="00386402">
        <w:rPr>
          <w:sz w:val="24"/>
          <w:szCs w:val="24"/>
          <w:lang w:val="en"/>
        </w:rPr>
        <w:t xml:space="preserve"> cyber defense </w:t>
      </w:r>
    </w:p>
    <w:p w14:paraId="2DC32866" w14:textId="77777777" w:rsidR="006406F5" w:rsidRPr="00386402" w:rsidRDefault="006406F5" w:rsidP="006406F5">
      <w:pPr>
        <w:ind w:left="720"/>
        <w:rPr>
          <w:sz w:val="24"/>
          <w:szCs w:val="24"/>
          <w:lang w:val="en"/>
        </w:rPr>
      </w:pPr>
    </w:p>
    <w:p w14:paraId="6DE90A0B" w14:textId="77777777" w:rsidR="00FD38BE" w:rsidRPr="00841360" w:rsidRDefault="00FD38BE" w:rsidP="00B26161">
      <w:pPr>
        <w:tabs>
          <w:tab w:val="center" w:pos="5400"/>
        </w:tabs>
        <w:suppressAutoHyphens/>
        <w:rPr>
          <w:spacing w:val="-2"/>
          <w:sz w:val="24"/>
          <w:szCs w:val="24"/>
        </w:rPr>
      </w:pPr>
    </w:p>
    <w:p w14:paraId="2E458866" w14:textId="77777777" w:rsidR="00C12FFD" w:rsidRPr="00841360" w:rsidRDefault="00364B43" w:rsidP="00B26161">
      <w:pPr>
        <w:pStyle w:val="ListParagraph"/>
        <w:numPr>
          <w:ilvl w:val="0"/>
          <w:numId w:val="4"/>
        </w:numPr>
        <w:tabs>
          <w:tab w:val="center" w:pos="5400"/>
        </w:tabs>
        <w:suppressAutoHyphens/>
        <w:ind w:left="360"/>
        <w:rPr>
          <w:spacing w:val="-2"/>
          <w:sz w:val="24"/>
        </w:rPr>
      </w:pPr>
      <w:r w:rsidRPr="00841360">
        <w:rPr>
          <w:b/>
          <w:spacing w:val="-2"/>
          <w:sz w:val="24"/>
        </w:rPr>
        <w:lastRenderedPageBreak/>
        <w:t xml:space="preserve">How does the proposed program relate to the </w:t>
      </w:r>
      <w:r w:rsidR="00876A06" w:rsidRPr="00841360">
        <w:rPr>
          <w:b/>
          <w:spacing w:val="-2"/>
          <w:sz w:val="24"/>
        </w:rPr>
        <w:t>u</w:t>
      </w:r>
      <w:r w:rsidRPr="00841360">
        <w:rPr>
          <w:b/>
          <w:spacing w:val="-2"/>
          <w:sz w:val="24"/>
        </w:rPr>
        <w:t>niversity’s mission as provided in South Dakota Statute and Board of Regents Policy</w:t>
      </w:r>
      <w:r w:rsidR="00876A06" w:rsidRPr="00841360">
        <w:rPr>
          <w:b/>
          <w:spacing w:val="-2"/>
          <w:sz w:val="24"/>
        </w:rPr>
        <w:t>, and to</w:t>
      </w:r>
      <w:r w:rsidR="004067C3" w:rsidRPr="00841360">
        <w:rPr>
          <w:b/>
          <w:spacing w:val="-2"/>
          <w:sz w:val="24"/>
        </w:rPr>
        <w:t xml:space="preserve"> the current Board of Regents Strategic Plan 2014-2020</w:t>
      </w:r>
      <w:r w:rsidRPr="00841360">
        <w:rPr>
          <w:b/>
          <w:spacing w:val="-2"/>
          <w:sz w:val="24"/>
        </w:rPr>
        <w:t>?</w:t>
      </w:r>
      <w:r w:rsidR="00876A06" w:rsidRPr="00841360">
        <w:rPr>
          <w:rStyle w:val="FootnoteReference"/>
          <w:spacing w:val="-2"/>
          <w:sz w:val="24"/>
        </w:rPr>
        <w:footnoteReference w:id="5"/>
      </w:r>
    </w:p>
    <w:p w14:paraId="3C8E76BD" w14:textId="77777777" w:rsidR="00DA0504" w:rsidRDefault="00DA0504" w:rsidP="00B26161">
      <w:pPr>
        <w:tabs>
          <w:tab w:val="center" w:pos="5400"/>
        </w:tabs>
        <w:suppressAutoHyphens/>
        <w:rPr>
          <w:spacing w:val="-2"/>
          <w:sz w:val="24"/>
        </w:rPr>
      </w:pPr>
    </w:p>
    <w:p w14:paraId="3310E8D5" w14:textId="2363EBE5" w:rsidR="00C471A7" w:rsidRPr="007B6143" w:rsidRDefault="00EE3E18" w:rsidP="00C471A7">
      <w:pPr>
        <w:tabs>
          <w:tab w:val="center" w:pos="5400"/>
        </w:tabs>
        <w:suppressAutoHyphens/>
        <w:jc w:val="both"/>
        <w:rPr>
          <w:spacing w:val="-2"/>
          <w:sz w:val="24"/>
          <w:szCs w:val="24"/>
        </w:rPr>
      </w:pPr>
      <w:r>
        <w:rPr>
          <w:spacing w:val="-2"/>
          <w:sz w:val="24"/>
        </w:rPr>
        <w:t>Cyber Defense</w:t>
      </w:r>
      <w:r w:rsidR="00FD38BE" w:rsidRPr="00841360">
        <w:rPr>
          <w:spacing w:val="-2"/>
          <w:sz w:val="24"/>
        </w:rPr>
        <w:t xml:space="preserve"> involves technology</w:t>
      </w:r>
      <w:r w:rsidR="00C471A7">
        <w:rPr>
          <w:spacing w:val="-2"/>
          <w:sz w:val="24"/>
        </w:rPr>
        <w:t xml:space="preserve">, </w:t>
      </w:r>
      <w:r w:rsidR="00FD38BE" w:rsidRPr="00841360">
        <w:rPr>
          <w:spacing w:val="-2"/>
          <w:sz w:val="24"/>
        </w:rPr>
        <w:t xml:space="preserve">either directly or indirectly.  </w:t>
      </w:r>
      <w:r w:rsidR="00C471A7" w:rsidRPr="00841360">
        <w:rPr>
          <w:spacing w:val="-2"/>
          <w:sz w:val="24"/>
        </w:rPr>
        <w:t>Dakota State University</w:t>
      </w:r>
      <w:r w:rsidR="00C471A7">
        <w:rPr>
          <w:spacing w:val="-2"/>
          <w:sz w:val="24"/>
        </w:rPr>
        <w:t>’s</w:t>
      </w:r>
      <w:r w:rsidR="00C471A7" w:rsidRPr="00841360">
        <w:rPr>
          <w:spacing w:val="-2"/>
          <w:sz w:val="24"/>
        </w:rPr>
        <w:t xml:space="preserve"> mission </w:t>
      </w:r>
      <w:r w:rsidR="00C471A7">
        <w:rPr>
          <w:spacing w:val="-2"/>
          <w:sz w:val="24"/>
        </w:rPr>
        <w:t xml:space="preserve">includes </w:t>
      </w:r>
      <w:r w:rsidR="00C471A7" w:rsidRPr="00841360">
        <w:rPr>
          <w:spacing w:val="-2"/>
          <w:sz w:val="24"/>
        </w:rPr>
        <w:t>integrat</w:t>
      </w:r>
      <w:r w:rsidR="00C471A7">
        <w:rPr>
          <w:spacing w:val="-2"/>
          <w:sz w:val="24"/>
        </w:rPr>
        <w:t>ing</w:t>
      </w:r>
      <w:r w:rsidR="00C471A7" w:rsidRPr="00841360">
        <w:rPr>
          <w:spacing w:val="-2"/>
          <w:sz w:val="24"/>
        </w:rPr>
        <w:t xml:space="preserve"> technology into various disciplines, and this unique program i</w:t>
      </w:r>
      <w:r w:rsidR="00C471A7">
        <w:rPr>
          <w:spacing w:val="-2"/>
          <w:sz w:val="24"/>
        </w:rPr>
        <w:t>s another step in fulfilling DSU’s</w:t>
      </w:r>
      <w:r w:rsidR="00C471A7" w:rsidRPr="00841360">
        <w:rPr>
          <w:spacing w:val="-2"/>
          <w:sz w:val="24"/>
        </w:rPr>
        <w:t xml:space="preserve"> mission.</w:t>
      </w:r>
      <w:r w:rsidR="00C471A7">
        <w:rPr>
          <w:spacing w:val="-2"/>
          <w:sz w:val="24"/>
        </w:rPr>
        <w:t xml:space="preserve"> The university’s statutory mission includes a specialization in “</w:t>
      </w:r>
      <w:r w:rsidR="00C471A7" w:rsidRPr="00D73CBD">
        <w:rPr>
          <w:spacing w:val="-2"/>
          <w:sz w:val="24"/>
        </w:rPr>
        <w:t>computer management, computer information systems, electronic data processing, and other related undergraduate and graduate programs</w:t>
      </w:r>
      <w:r w:rsidR="00C471A7">
        <w:rPr>
          <w:spacing w:val="-2"/>
          <w:sz w:val="24"/>
        </w:rPr>
        <w:t>” (</w:t>
      </w:r>
      <w:r w:rsidR="00C471A7" w:rsidRPr="00D73CBD">
        <w:rPr>
          <w:spacing w:val="-2"/>
          <w:sz w:val="24"/>
        </w:rPr>
        <w:t>SDCL § 13-59-2.2</w:t>
      </w:r>
      <w:r w:rsidR="00C471A7">
        <w:rPr>
          <w:spacing w:val="-2"/>
          <w:sz w:val="24"/>
        </w:rPr>
        <w:t xml:space="preserve">). BOR Policy 1:10:5 authorizes Dakota State to offer </w:t>
      </w:r>
      <w:r w:rsidR="00C471A7" w:rsidRPr="00D73CBD">
        <w:rPr>
          <w:spacing w:val="-2"/>
          <w:sz w:val="24"/>
        </w:rPr>
        <w:t xml:space="preserve">graduate programs </w:t>
      </w:r>
      <w:r w:rsidR="00C471A7">
        <w:rPr>
          <w:spacing w:val="-2"/>
          <w:sz w:val="24"/>
        </w:rPr>
        <w:t>“</w:t>
      </w:r>
      <w:r w:rsidR="00C471A7" w:rsidRPr="00D73CBD">
        <w:rPr>
          <w:spacing w:val="-2"/>
          <w:sz w:val="24"/>
        </w:rPr>
        <w:t>that are technology-infused</w:t>
      </w:r>
      <w:r w:rsidR="00C471A7">
        <w:rPr>
          <w:spacing w:val="-2"/>
          <w:sz w:val="24"/>
        </w:rPr>
        <w:t>” and that provide service to state and the region.</w:t>
      </w:r>
      <w:r w:rsidR="006517E1">
        <w:rPr>
          <w:spacing w:val="-2"/>
          <w:sz w:val="24"/>
        </w:rPr>
        <w:t xml:space="preserve">  </w:t>
      </w:r>
      <w:r w:rsidR="006517E1" w:rsidRPr="007B6143">
        <w:rPr>
          <w:spacing w:val="-2"/>
          <w:sz w:val="24"/>
          <w:szCs w:val="24"/>
        </w:rPr>
        <w:t xml:space="preserve">This program </w:t>
      </w:r>
      <w:r w:rsidR="006517E1" w:rsidRPr="007B6143">
        <w:rPr>
          <w:sz w:val="24"/>
          <w:szCs w:val="24"/>
        </w:rPr>
        <w:t>would grow the number of graduate degrees awarded, growing the number of new graduate programs, and increasing the number of graduate STEM programs.</w:t>
      </w:r>
    </w:p>
    <w:p w14:paraId="58286716" w14:textId="57249FBD" w:rsidR="00DE7727" w:rsidRPr="00DE7727" w:rsidRDefault="00DE7727" w:rsidP="00C471A7">
      <w:pPr>
        <w:tabs>
          <w:tab w:val="center" w:pos="5400"/>
        </w:tabs>
        <w:suppressAutoHyphens/>
        <w:rPr>
          <w:color w:val="000000"/>
          <w:sz w:val="24"/>
          <w:szCs w:val="24"/>
        </w:rPr>
      </w:pPr>
    </w:p>
    <w:p w14:paraId="21079388" w14:textId="77777777" w:rsidR="00DE7727" w:rsidRPr="00DE7727" w:rsidRDefault="00056723" w:rsidP="00B26161">
      <w:pPr>
        <w:tabs>
          <w:tab w:val="center" w:pos="5400"/>
        </w:tabs>
        <w:suppressAutoHyphens/>
        <w:rPr>
          <w:spacing w:val="-2"/>
          <w:sz w:val="24"/>
          <w:szCs w:val="24"/>
        </w:rPr>
      </w:pPr>
      <w:r>
        <w:rPr>
          <w:bCs/>
          <w:color w:val="000000"/>
          <w:sz w:val="24"/>
          <w:szCs w:val="24"/>
        </w:rPr>
        <w:t xml:space="preserve">The </w:t>
      </w:r>
      <w:r w:rsidR="00DE7727" w:rsidRPr="00DE7727">
        <w:rPr>
          <w:bCs/>
          <w:color w:val="000000"/>
          <w:sz w:val="24"/>
          <w:szCs w:val="24"/>
        </w:rPr>
        <w:t>SDBOR Strategic Plan 2014-2020 includes the following vision statements:</w:t>
      </w:r>
    </w:p>
    <w:p w14:paraId="3AB38865" w14:textId="04581918" w:rsidR="00841360" w:rsidRPr="00DE7727" w:rsidRDefault="00841360" w:rsidP="00B26161">
      <w:pPr>
        <w:pStyle w:val="Default"/>
        <w:numPr>
          <w:ilvl w:val="0"/>
          <w:numId w:val="12"/>
        </w:numPr>
        <w:spacing w:after="200"/>
        <w:rPr>
          <w:rFonts w:ascii="Times New Roman" w:hAnsi="Times New Roman" w:cs="Times New Roman"/>
        </w:rPr>
      </w:pPr>
      <w:r w:rsidRPr="00DE7727">
        <w:rPr>
          <w:rFonts w:ascii="Times New Roman" w:hAnsi="Times New Roman" w:cs="Times New Roman"/>
        </w:rPr>
        <w:t>South Dakotans will have increased access to continuing education opportunities needed to upgrade their credentials while remaining in the workforce</w:t>
      </w:r>
      <w:r w:rsidR="001A325D">
        <w:rPr>
          <w:rFonts w:ascii="Times New Roman" w:hAnsi="Times New Roman" w:cs="Times New Roman"/>
        </w:rPr>
        <w:t xml:space="preserve">.  Because the program </w:t>
      </w:r>
      <w:r w:rsidR="004B057C">
        <w:rPr>
          <w:rFonts w:ascii="Times New Roman" w:hAnsi="Times New Roman" w:cs="Times New Roman"/>
        </w:rPr>
        <w:t>will</w:t>
      </w:r>
      <w:r w:rsidR="001A325D">
        <w:rPr>
          <w:rFonts w:ascii="Times New Roman" w:hAnsi="Times New Roman" w:cs="Times New Roman"/>
        </w:rPr>
        <w:t xml:space="preserve"> be offered online</w:t>
      </w:r>
      <w:r w:rsidR="00AF31E9">
        <w:rPr>
          <w:rFonts w:ascii="Times New Roman" w:hAnsi="Times New Roman" w:cs="Times New Roman"/>
        </w:rPr>
        <w:t xml:space="preserve">, this gives </w:t>
      </w:r>
      <w:r w:rsidR="004B057C">
        <w:rPr>
          <w:rFonts w:ascii="Times New Roman" w:hAnsi="Times New Roman" w:cs="Times New Roman"/>
        </w:rPr>
        <w:t xml:space="preserve">those who are </w:t>
      </w:r>
      <w:r w:rsidR="00AF31E9">
        <w:rPr>
          <w:rFonts w:ascii="Times New Roman" w:hAnsi="Times New Roman" w:cs="Times New Roman"/>
        </w:rPr>
        <w:t>full-time employed</w:t>
      </w:r>
      <w:r w:rsidR="004B057C">
        <w:rPr>
          <w:rFonts w:ascii="Times New Roman" w:hAnsi="Times New Roman" w:cs="Times New Roman"/>
        </w:rPr>
        <w:t xml:space="preserve">, </w:t>
      </w:r>
      <w:r w:rsidR="00AF31E9">
        <w:rPr>
          <w:rFonts w:ascii="Times New Roman" w:hAnsi="Times New Roman" w:cs="Times New Roman"/>
        </w:rPr>
        <w:t>the opportunity to complete the degree;</w:t>
      </w:r>
      <w:r w:rsidR="001A325D" w:rsidRPr="00DE7727">
        <w:rPr>
          <w:rFonts w:ascii="Times New Roman" w:hAnsi="Times New Roman" w:cs="Times New Roman"/>
        </w:rPr>
        <w:t xml:space="preserve"> </w:t>
      </w:r>
    </w:p>
    <w:p w14:paraId="1484692E" w14:textId="77777777" w:rsidR="00841360" w:rsidRPr="00DE7727" w:rsidRDefault="00841360" w:rsidP="00B26161">
      <w:pPr>
        <w:pStyle w:val="Default"/>
        <w:numPr>
          <w:ilvl w:val="0"/>
          <w:numId w:val="12"/>
        </w:numPr>
        <w:spacing w:after="200"/>
        <w:rPr>
          <w:rFonts w:ascii="Times New Roman" w:hAnsi="Times New Roman" w:cs="Times New Roman"/>
        </w:rPr>
      </w:pPr>
      <w:r w:rsidRPr="00DE7727">
        <w:rPr>
          <w:rFonts w:ascii="Times New Roman" w:hAnsi="Times New Roman" w:cs="Times New Roman"/>
        </w:rPr>
        <w:t xml:space="preserve">South Dakota will have a working-age population with advanced levels of education needed to support our democracy and the modern, knowledge-based economy; </w:t>
      </w:r>
      <w:r w:rsidR="00DE7727">
        <w:rPr>
          <w:rFonts w:ascii="Times New Roman" w:hAnsi="Times New Roman" w:cs="Times New Roman"/>
        </w:rPr>
        <w:t>and</w:t>
      </w:r>
    </w:p>
    <w:p w14:paraId="36C3BF10" w14:textId="77777777" w:rsidR="00841360" w:rsidRPr="00DE7727" w:rsidRDefault="00841360" w:rsidP="00B26161">
      <w:pPr>
        <w:pStyle w:val="Default"/>
        <w:numPr>
          <w:ilvl w:val="0"/>
          <w:numId w:val="12"/>
        </w:numPr>
        <w:spacing w:after="200"/>
        <w:rPr>
          <w:rFonts w:ascii="Times New Roman" w:hAnsi="Times New Roman" w:cs="Times New Roman"/>
        </w:rPr>
      </w:pPr>
      <w:r w:rsidRPr="00DE7727">
        <w:rPr>
          <w:rFonts w:ascii="Times New Roman" w:hAnsi="Times New Roman" w:cs="Times New Roman"/>
        </w:rPr>
        <w:t xml:space="preserve">South Dakota will be a recognized national leader in the use of information technology to enhance its educational, economic, social, scientific, and political development. </w:t>
      </w:r>
    </w:p>
    <w:p w14:paraId="0E8588E1" w14:textId="16EA1DA2" w:rsidR="009F003B" w:rsidRPr="009F003B" w:rsidRDefault="009F003B" w:rsidP="00B26161">
      <w:pPr>
        <w:tabs>
          <w:tab w:val="center" w:pos="5400"/>
        </w:tabs>
        <w:suppressAutoHyphens/>
        <w:rPr>
          <w:spacing w:val="-2"/>
          <w:sz w:val="24"/>
          <w:szCs w:val="24"/>
        </w:rPr>
      </w:pPr>
      <w:r w:rsidRPr="009F003B">
        <w:rPr>
          <w:spacing w:val="-2"/>
          <w:sz w:val="24"/>
          <w:szCs w:val="24"/>
        </w:rPr>
        <w:t>The DSU Strategic Plan also mentions the need to attract out-of-state students as high school enrollments in South Dakota are flat. This innovative program fits nicely with other DSU nationally recognized programs. The fact is that cyber defense is emerging as a profession and academic area of study. Dakota State is already a</w:t>
      </w:r>
      <w:r w:rsidR="00113428">
        <w:rPr>
          <w:spacing w:val="-2"/>
          <w:sz w:val="24"/>
          <w:szCs w:val="24"/>
        </w:rPr>
        <w:t>n</w:t>
      </w:r>
      <w:r w:rsidRPr="009F003B">
        <w:rPr>
          <w:spacing w:val="-2"/>
          <w:sz w:val="24"/>
          <w:szCs w:val="24"/>
        </w:rPr>
        <w:t xml:space="preserve"> NSA and DHS National Center of Academic Excellence in Education, Research and Cyber Operations and this academic program fits nicely with an existing partner: DHS.</w:t>
      </w:r>
    </w:p>
    <w:p w14:paraId="33E0DED4" w14:textId="77777777" w:rsidR="009F003B" w:rsidRDefault="009F003B" w:rsidP="00B26161">
      <w:pPr>
        <w:tabs>
          <w:tab w:val="center" w:pos="5400"/>
        </w:tabs>
        <w:suppressAutoHyphens/>
        <w:rPr>
          <w:spacing w:val="-2"/>
          <w:sz w:val="24"/>
          <w:szCs w:val="24"/>
        </w:rPr>
      </w:pPr>
    </w:p>
    <w:p w14:paraId="54D1429B" w14:textId="56B97E98" w:rsidR="005D3A16" w:rsidRPr="00DE7727" w:rsidRDefault="00DE7727" w:rsidP="00B26161">
      <w:pPr>
        <w:tabs>
          <w:tab w:val="center" w:pos="5400"/>
        </w:tabs>
        <w:suppressAutoHyphens/>
        <w:rPr>
          <w:spacing w:val="-2"/>
          <w:sz w:val="24"/>
          <w:szCs w:val="24"/>
        </w:rPr>
      </w:pPr>
      <w:r>
        <w:rPr>
          <w:spacing w:val="-2"/>
          <w:sz w:val="24"/>
          <w:szCs w:val="24"/>
        </w:rPr>
        <w:t xml:space="preserve">Adding a </w:t>
      </w:r>
      <w:r w:rsidR="008B180E">
        <w:rPr>
          <w:spacing w:val="-2"/>
          <w:sz w:val="24"/>
          <w:szCs w:val="24"/>
        </w:rPr>
        <w:t>P</w:t>
      </w:r>
      <w:r w:rsidR="00EE469C">
        <w:rPr>
          <w:spacing w:val="-2"/>
          <w:sz w:val="24"/>
          <w:szCs w:val="24"/>
        </w:rPr>
        <w:t>h</w:t>
      </w:r>
      <w:r w:rsidR="008B180E">
        <w:rPr>
          <w:spacing w:val="-2"/>
          <w:sz w:val="24"/>
          <w:szCs w:val="24"/>
        </w:rPr>
        <w:t>.D</w:t>
      </w:r>
      <w:r w:rsidR="00EE469C">
        <w:rPr>
          <w:spacing w:val="-2"/>
          <w:sz w:val="24"/>
          <w:szCs w:val="24"/>
        </w:rPr>
        <w:t xml:space="preserve">. </w:t>
      </w:r>
      <w:r>
        <w:rPr>
          <w:spacing w:val="-2"/>
          <w:sz w:val="24"/>
          <w:szCs w:val="24"/>
        </w:rPr>
        <w:t xml:space="preserve">in </w:t>
      </w:r>
      <w:r w:rsidR="00EE3E18">
        <w:rPr>
          <w:spacing w:val="-2"/>
          <w:sz w:val="24"/>
          <w:szCs w:val="24"/>
        </w:rPr>
        <w:t>Cyber Defense</w:t>
      </w:r>
      <w:r>
        <w:rPr>
          <w:spacing w:val="-2"/>
          <w:sz w:val="24"/>
          <w:szCs w:val="24"/>
        </w:rPr>
        <w:t xml:space="preserve"> will provide an opportunity for either business or technology professionals to augment their skill</w:t>
      </w:r>
      <w:r w:rsidR="00001509">
        <w:rPr>
          <w:spacing w:val="-2"/>
          <w:sz w:val="24"/>
          <w:szCs w:val="24"/>
        </w:rPr>
        <w:t xml:space="preserve"> s</w:t>
      </w:r>
      <w:r>
        <w:rPr>
          <w:spacing w:val="-2"/>
          <w:sz w:val="24"/>
          <w:szCs w:val="24"/>
        </w:rPr>
        <w:t xml:space="preserve">et in </w:t>
      </w:r>
      <w:r w:rsidR="00EE3E18">
        <w:rPr>
          <w:spacing w:val="-2"/>
          <w:sz w:val="24"/>
          <w:szCs w:val="24"/>
        </w:rPr>
        <w:t>cyber defense</w:t>
      </w:r>
      <w:r>
        <w:rPr>
          <w:spacing w:val="-2"/>
          <w:sz w:val="24"/>
          <w:szCs w:val="24"/>
        </w:rPr>
        <w:t>. It also deals with a real threat in our modern, knowledge-based economy and serves as another program which integrates technolog</w:t>
      </w:r>
      <w:r w:rsidR="00700615">
        <w:rPr>
          <w:spacing w:val="-2"/>
          <w:sz w:val="24"/>
          <w:szCs w:val="24"/>
        </w:rPr>
        <w:t xml:space="preserve">y across multiple disciplines. </w:t>
      </w:r>
      <w:r w:rsidR="00B3215C">
        <w:rPr>
          <w:spacing w:val="-2"/>
          <w:sz w:val="24"/>
          <w:szCs w:val="24"/>
        </w:rPr>
        <w:t>Cybersecurity</w:t>
      </w:r>
      <w:r w:rsidR="00700615">
        <w:rPr>
          <w:spacing w:val="-2"/>
          <w:sz w:val="24"/>
          <w:szCs w:val="24"/>
        </w:rPr>
        <w:t xml:space="preserve"> Officers and Chief </w:t>
      </w:r>
      <w:r w:rsidR="00B3215C">
        <w:rPr>
          <w:spacing w:val="-2"/>
          <w:sz w:val="24"/>
          <w:szCs w:val="24"/>
        </w:rPr>
        <w:t>Cybersecurity</w:t>
      </w:r>
      <w:r w:rsidR="00700615">
        <w:rPr>
          <w:spacing w:val="-2"/>
          <w:sz w:val="24"/>
          <w:szCs w:val="24"/>
        </w:rPr>
        <w:t xml:space="preserve"> Officers are being hired to take the lead on cyber defense in corporations and government agencies.  This program provides the education to understand the threats and form a cybersecurity strategy to best protect the organization.</w:t>
      </w:r>
    </w:p>
    <w:p w14:paraId="7AF51B1B" w14:textId="77777777" w:rsidR="00D5567B" w:rsidRDefault="00D5567B" w:rsidP="00B26161">
      <w:pPr>
        <w:tabs>
          <w:tab w:val="center" w:pos="5400"/>
        </w:tabs>
        <w:suppressAutoHyphens/>
        <w:rPr>
          <w:spacing w:val="-2"/>
          <w:sz w:val="24"/>
          <w:szCs w:val="24"/>
        </w:rPr>
      </w:pPr>
    </w:p>
    <w:p w14:paraId="1D9E45DF" w14:textId="77777777" w:rsidR="00C12FFD" w:rsidRPr="00056723" w:rsidRDefault="00876A06" w:rsidP="00B26161">
      <w:pPr>
        <w:pStyle w:val="ListParagraph"/>
        <w:numPr>
          <w:ilvl w:val="0"/>
          <w:numId w:val="4"/>
        </w:numPr>
        <w:tabs>
          <w:tab w:val="center" w:pos="5400"/>
        </w:tabs>
        <w:suppressAutoHyphens/>
        <w:ind w:left="360"/>
        <w:rPr>
          <w:spacing w:val="-2"/>
          <w:sz w:val="24"/>
          <w:szCs w:val="24"/>
        </w:rPr>
      </w:pPr>
      <w:r w:rsidRPr="00056723">
        <w:rPr>
          <w:b/>
          <w:spacing w:val="-2"/>
          <w:sz w:val="24"/>
          <w:szCs w:val="24"/>
        </w:rPr>
        <w:t>Do</w:t>
      </w:r>
      <w:r w:rsidR="004067C3" w:rsidRPr="00056723">
        <w:rPr>
          <w:b/>
          <w:spacing w:val="-2"/>
          <w:sz w:val="24"/>
          <w:szCs w:val="24"/>
        </w:rPr>
        <w:t xml:space="preserve"> any related programs exist at other public universities in South Dakota? If a related program already exists, explain the key differences between the existing programs and the proposed program, as well as the perceived need for adding the proposed new program.</w:t>
      </w:r>
      <w:r w:rsidRPr="00056723">
        <w:rPr>
          <w:b/>
          <w:spacing w:val="-2"/>
          <w:sz w:val="24"/>
          <w:szCs w:val="24"/>
        </w:rPr>
        <w:t xml:space="preserve"> Would approval of the proposed new program create opportunities to </w:t>
      </w:r>
      <w:r w:rsidR="00D85CB4" w:rsidRPr="00056723">
        <w:rPr>
          <w:b/>
          <w:spacing w:val="-2"/>
          <w:sz w:val="24"/>
          <w:szCs w:val="24"/>
        </w:rPr>
        <w:t xml:space="preserve">collaborate </w:t>
      </w:r>
      <w:r w:rsidRPr="00056723">
        <w:rPr>
          <w:b/>
          <w:spacing w:val="-2"/>
          <w:sz w:val="24"/>
          <w:szCs w:val="24"/>
        </w:rPr>
        <w:t>with other South Dakota public universities</w:t>
      </w:r>
    </w:p>
    <w:p w14:paraId="5BEB454A" w14:textId="77777777" w:rsidR="00995087" w:rsidRPr="00056723" w:rsidRDefault="00995087" w:rsidP="00B26161">
      <w:pPr>
        <w:tabs>
          <w:tab w:val="center" w:pos="5400"/>
        </w:tabs>
        <w:suppressAutoHyphens/>
        <w:rPr>
          <w:spacing w:val="-2"/>
          <w:sz w:val="24"/>
          <w:szCs w:val="24"/>
        </w:rPr>
      </w:pPr>
    </w:p>
    <w:p w14:paraId="6BCE1A72" w14:textId="77777777" w:rsidR="005701DD" w:rsidRDefault="005701DD" w:rsidP="00B26161">
      <w:pPr>
        <w:tabs>
          <w:tab w:val="center" w:pos="5400"/>
        </w:tabs>
        <w:suppressAutoHyphens/>
        <w:rPr>
          <w:spacing w:val="-2"/>
          <w:sz w:val="24"/>
          <w:szCs w:val="24"/>
        </w:rPr>
      </w:pPr>
      <w:r>
        <w:rPr>
          <w:spacing w:val="-2"/>
          <w:sz w:val="24"/>
          <w:szCs w:val="24"/>
        </w:rPr>
        <w:lastRenderedPageBreak/>
        <w:t xml:space="preserve">South Dakota currently has no </w:t>
      </w:r>
      <w:r w:rsidR="009F003B">
        <w:rPr>
          <w:spacing w:val="-2"/>
          <w:sz w:val="24"/>
          <w:szCs w:val="24"/>
        </w:rPr>
        <w:t xml:space="preserve">doctoral </w:t>
      </w:r>
      <w:r w:rsidR="00EE3E18">
        <w:rPr>
          <w:spacing w:val="-2"/>
          <w:sz w:val="24"/>
          <w:szCs w:val="24"/>
        </w:rPr>
        <w:t>cyber defense</w:t>
      </w:r>
      <w:r w:rsidR="00700615">
        <w:rPr>
          <w:spacing w:val="-2"/>
          <w:sz w:val="24"/>
          <w:szCs w:val="24"/>
        </w:rPr>
        <w:t xml:space="preserve"> </w:t>
      </w:r>
      <w:r>
        <w:rPr>
          <w:spacing w:val="-2"/>
          <w:sz w:val="24"/>
          <w:szCs w:val="24"/>
        </w:rPr>
        <w:t>degree offerings from publ</w:t>
      </w:r>
      <w:r w:rsidR="00700615">
        <w:rPr>
          <w:spacing w:val="-2"/>
          <w:sz w:val="24"/>
          <w:szCs w:val="24"/>
        </w:rPr>
        <w:t xml:space="preserve">ic </w:t>
      </w:r>
      <w:r w:rsidR="009F003B">
        <w:rPr>
          <w:spacing w:val="-2"/>
          <w:sz w:val="24"/>
          <w:szCs w:val="24"/>
        </w:rPr>
        <w:t>or private universities.</w:t>
      </w:r>
    </w:p>
    <w:p w14:paraId="5CD97D33" w14:textId="77777777" w:rsidR="005701DD" w:rsidRDefault="005701DD" w:rsidP="00B26161">
      <w:pPr>
        <w:tabs>
          <w:tab w:val="center" w:pos="5400"/>
        </w:tabs>
        <w:suppressAutoHyphens/>
        <w:rPr>
          <w:spacing w:val="-2"/>
          <w:sz w:val="24"/>
          <w:szCs w:val="24"/>
        </w:rPr>
      </w:pPr>
    </w:p>
    <w:p w14:paraId="3A662F21" w14:textId="77777777" w:rsidR="00C12FFD" w:rsidRPr="00056723" w:rsidRDefault="00527759" w:rsidP="00B26161">
      <w:pPr>
        <w:pStyle w:val="ListParagraph"/>
        <w:numPr>
          <w:ilvl w:val="0"/>
          <w:numId w:val="4"/>
        </w:numPr>
        <w:tabs>
          <w:tab w:val="center" w:pos="5400"/>
        </w:tabs>
        <w:suppressAutoHyphens/>
        <w:ind w:left="360"/>
        <w:rPr>
          <w:spacing w:val="-2"/>
          <w:sz w:val="24"/>
          <w:szCs w:val="24"/>
        </w:rPr>
      </w:pPr>
      <w:r w:rsidRPr="00056723">
        <w:rPr>
          <w:b/>
          <w:spacing w:val="-2"/>
          <w:sz w:val="24"/>
          <w:szCs w:val="24"/>
        </w:rPr>
        <w:t xml:space="preserve">Do related programs exist at public colleges and universities in Minnesota, North Dakota, Montana, and/or Wyoming? </w:t>
      </w:r>
      <w:r w:rsidRPr="00056723">
        <w:rPr>
          <w:i/>
          <w:spacing w:val="-2"/>
          <w:sz w:val="24"/>
          <w:szCs w:val="24"/>
        </w:rPr>
        <w:t>If a related program exists, enter the name of the institution and the title of the program; if no related program exists, enter “None” for that state</w:t>
      </w:r>
      <w:r w:rsidR="00A27F7C" w:rsidRPr="00056723">
        <w:rPr>
          <w:i/>
          <w:spacing w:val="-2"/>
          <w:sz w:val="24"/>
          <w:szCs w:val="24"/>
        </w:rPr>
        <w:t>. Add additional lines if there are more than two such programs in a state listed</w:t>
      </w:r>
      <w:r w:rsidRPr="00056723">
        <w:rPr>
          <w:i/>
          <w:spacing w:val="-2"/>
          <w:sz w:val="24"/>
          <w:szCs w:val="24"/>
        </w:rPr>
        <w:t>.</w:t>
      </w:r>
      <w:r w:rsidR="00476AEC" w:rsidRPr="00056723">
        <w:rPr>
          <w:rStyle w:val="FootnoteReference"/>
          <w:spacing w:val="-2"/>
          <w:sz w:val="24"/>
          <w:szCs w:val="24"/>
        </w:rPr>
        <w:footnoteReference w:id="6"/>
      </w:r>
    </w:p>
    <w:p w14:paraId="7D2AC580" w14:textId="77777777" w:rsidR="00A27F7C" w:rsidRPr="00056723" w:rsidRDefault="00A27F7C" w:rsidP="00B26161">
      <w:pPr>
        <w:tabs>
          <w:tab w:val="center" w:pos="5400"/>
        </w:tabs>
        <w:suppressAutoHyphens/>
        <w:rPr>
          <w:spacing w:val="-2"/>
          <w:sz w:val="24"/>
          <w:szCs w:val="24"/>
        </w:rPr>
      </w:pPr>
    </w:p>
    <w:tbl>
      <w:tblPr>
        <w:tblStyle w:val="TableGrid"/>
        <w:tblW w:w="9355" w:type="dxa"/>
        <w:tblBorders>
          <w:top w:val="none" w:sz="0" w:space="0" w:color="auto"/>
          <w:left w:val="none" w:sz="0" w:space="0" w:color="auto"/>
        </w:tblBorders>
        <w:tblLook w:val="04A0" w:firstRow="1" w:lastRow="0" w:firstColumn="1" w:lastColumn="0" w:noHBand="0" w:noVBand="1"/>
      </w:tblPr>
      <w:tblGrid>
        <w:gridCol w:w="1615"/>
        <w:gridCol w:w="2790"/>
        <w:gridCol w:w="4950"/>
      </w:tblGrid>
      <w:tr w:rsidR="00A27F7C" w:rsidRPr="00056723" w14:paraId="74220AEC" w14:textId="77777777" w:rsidTr="00A27F7C">
        <w:tc>
          <w:tcPr>
            <w:tcW w:w="1615" w:type="dxa"/>
            <w:tcBorders>
              <w:bottom w:val="single" w:sz="4" w:space="0" w:color="auto"/>
            </w:tcBorders>
          </w:tcPr>
          <w:p w14:paraId="6CE7A866" w14:textId="77777777" w:rsidR="00A27F7C" w:rsidRPr="00056723" w:rsidRDefault="00A27F7C" w:rsidP="00B26161">
            <w:pPr>
              <w:tabs>
                <w:tab w:val="center" w:pos="5400"/>
              </w:tabs>
              <w:suppressAutoHyphens/>
              <w:rPr>
                <w:spacing w:val="-2"/>
                <w:sz w:val="24"/>
                <w:szCs w:val="24"/>
              </w:rPr>
            </w:pPr>
          </w:p>
        </w:tc>
        <w:tc>
          <w:tcPr>
            <w:tcW w:w="2790" w:type="dxa"/>
            <w:tcBorders>
              <w:top w:val="single" w:sz="4" w:space="0" w:color="auto"/>
            </w:tcBorders>
          </w:tcPr>
          <w:p w14:paraId="0E343649" w14:textId="77777777" w:rsidR="00A27F7C" w:rsidRPr="00056723" w:rsidRDefault="00A27F7C" w:rsidP="00B26161">
            <w:pPr>
              <w:tabs>
                <w:tab w:val="center" w:pos="5400"/>
              </w:tabs>
              <w:suppressAutoHyphens/>
              <w:rPr>
                <w:b/>
                <w:spacing w:val="-2"/>
                <w:sz w:val="24"/>
                <w:szCs w:val="24"/>
              </w:rPr>
            </w:pPr>
            <w:r w:rsidRPr="00056723">
              <w:rPr>
                <w:b/>
                <w:spacing w:val="-2"/>
                <w:sz w:val="24"/>
                <w:szCs w:val="24"/>
              </w:rPr>
              <w:t>Institution</w:t>
            </w:r>
          </w:p>
        </w:tc>
        <w:tc>
          <w:tcPr>
            <w:tcW w:w="4950" w:type="dxa"/>
            <w:tcBorders>
              <w:top w:val="single" w:sz="4" w:space="0" w:color="auto"/>
            </w:tcBorders>
          </w:tcPr>
          <w:p w14:paraId="04135149" w14:textId="77777777" w:rsidR="00A27F7C" w:rsidRPr="00056723" w:rsidRDefault="00A27F7C" w:rsidP="00B26161">
            <w:pPr>
              <w:tabs>
                <w:tab w:val="center" w:pos="5400"/>
              </w:tabs>
              <w:suppressAutoHyphens/>
              <w:rPr>
                <w:b/>
                <w:spacing w:val="-2"/>
                <w:sz w:val="24"/>
                <w:szCs w:val="24"/>
              </w:rPr>
            </w:pPr>
            <w:r w:rsidRPr="00056723">
              <w:rPr>
                <w:b/>
                <w:spacing w:val="-2"/>
                <w:sz w:val="24"/>
                <w:szCs w:val="24"/>
              </w:rPr>
              <w:t>Program Title</w:t>
            </w:r>
          </w:p>
        </w:tc>
      </w:tr>
      <w:tr w:rsidR="00A27F7C" w:rsidRPr="00056723" w14:paraId="01BD0CE3" w14:textId="77777777" w:rsidTr="00A27F7C">
        <w:tc>
          <w:tcPr>
            <w:tcW w:w="1615" w:type="dxa"/>
            <w:tcBorders>
              <w:top w:val="single" w:sz="4" w:space="0" w:color="auto"/>
              <w:left w:val="single" w:sz="4" w:space="0" w:color="auto"/>
            </w:tcBorders>
          </w:tcPr>
          <w:p w14:paraId="590A02C8" w14:textId="77777777" w:rsidR="00A27F7C" w:rsidRPr="00056723" w:rsidRDefault="00A27F7C" w:rsidP="00B26161">
            <w:pPr>
              <w:tabs>
                <w:tab w:val="center" w:pos="5400"/>
              </w:tabs>
              <w:suppressAutoHyphens/>
              <w:rPr>
                <w:b/>
                <w:i/>
                <w:spacing w:val="-2"/>
                <w:sz w:val="24"/>
                <w:szCs w:val="24"/>
              </w:rPr>
            </w:pPr>
            <w:r w:rsidRPr="00056723">
              <w:rPr>
                <w:b/>
                <w:i/>
                <w:spacing w:val="-2"/>
                <w:sz w:val="24"/>
                <w:szCs w:val="24"/>
              </w:rPr>
              <w:t>Minnesota</w:t>
            </w:r>
          </w:p>
        </w:tc>
        <w:tc>
          <w:tcPr>
            <w:tcW w:w="2790" w:type="dxa"/>
          </w:tcPr>
          <w:p w14:paraId="7019A704" w14:textId="77777777" w:rsidR="00A27F7C" w:rsidRPr="002F1089" w:rsidRDefault="001D3E38" w:rsidP="00B26161">
            <w:pPr>
              <w:tabs>
                <w:tab w:val="center" w:pos="5400"/>
              </w:tabs>
              <w:suppressAutoHyphens/>
              <w:rPr>
                <w:spacing w:val="-2"/>
                <w:sz w:val="24"/>
                <w:szCs w:val="24"/>
              </w:rPr>
            </w:pPr>
            <w:r>
              <w:rPr>
                <w:spacing w:val="-2"/>
                <w:sz w:val="24"/>
                <w:szCs w:val="24"/>
              </w:rPr>
              <w:t>None</w:t>
            </w:r>
          </w:p>
        </w:tc>
        <w:tc>
          <w:tcPr>
            <w:tcW w:w="4950" w:type="dxa"/>
          </w:tcPr>
          <w:p w14:paraId="23294807" w14:textId="77777777" w:rsidR="00A27F7C" w:rsidRPr="00D633C6" w:rsidRDefault="001D3E38" w:rsidP="00B26161">
            <w:pPr>
              <w:tabs>
                <w:tab w:val="center" w:pos="5400"/>
              </w:tabs>
              <w:suppressAutoHyphens/>
              <w:rPr>
                <w:spacing w:val="-2"/>
                <w:sz w:val="24"/>
                <w:szCs w:val="24"/>
              </w:rPr>
            </w:pPr>
            <w:r>
              <w:rPr>
                <w:rFonts w:cs="Arial"/>
                <w:sz w:val="24"/>
                <w:szCs w:val="24"/>
              </w:rPr>
              <w:t>None</w:t>
            </w:r>
          </w:p>
        </w:tc>
      </w:tr>
      <w:tr w:rsidR="00211994" w:rsidRPr="00056723" w14:paraId="5385C861" w14:textId="77777777" w:rsidTr="00A27F7C">
        <w:tc>
          <w:tcPr>
            <w:tcW w:w="1615" w:type="dxa"/>
            <w:tcBorders>
              <w:top w:val="single" w:sz="4" w:space="0" w:color="auto"/>
              <w:left w:val="single" w:sz="4" w:space="0" w:color="auto"/>
            </w:tcBorders>
          </w:tcPr>
          <w:p w14:paraId="0F02000A" w14:textId="77777777" w:rsidR="00211994" w:rsidRPr="00056723" w:rsidRDefault="00211994" w:rsidP="00B26161">
            <w:pPr>
              <w:tabs>
                <w:tab w:val="center" w:pos="5400"/>
              </w:tabs>
              <w:suppressAutoHyphens/>
              <w:rPr>
                <w:b/>
                <w:i/>
                <w:spacing w:val="-2"/>
                <w:sz w:val="24"/>
                <w:szCs w:val="24"/>
              </w:rPr>
            </w:pPr>
            <w:r w:rsidRPr="00056723">
              <w:rPr>
                <w:b/>
                <w:i/>
                <w:spacing w:val="-2"/>
                <w:sz w:val="24"/>
                <w:szCs w:val="24"/>
              </w:rPr>
              <w:t>Montana</w:t>
            </w:r>
          </w:p>
        </w:tc>
        <w:tc>
          <w:tcPr>
            <w:tcW w:w="2790" w:type="dxa"/>
          </w:tcPr>
          <w:p w14:paraId="5AC83AFA" w14:textId="77777777" w:rsidR="00211994" w:rsidRPr="002F1089" w:rsidRDefault="001D3E38" w:rsidP="00B26161">
            <w:pPr>
              <w:tabs>
                <w:tab w:val="center" w:pos="5400"/>
              </w:tabs>
              <w:suppressAutoHyphens/>
              <w:rPr>
                <w:spacing w:val="-2"/>
                <w:sz w:val="24"/>
                <w:szCs w:val="24"/>
              </w:rPr>
            </w:pPr>
            <w:r>
              <w:rPr>
                <w:spacing w:val="-2"/>
                <w:sz w:val="24"/>
                <w:szCs w:val="24"/>
              </w:rPr>
              <w:t>None</w:t>
            </w:r>
          </w:p>
        </w:tc>
        <w:tc>
          <w:tcPr>
            <w:tcW w:w="4950" w:type="dxa"/>
          </w:tcPr>
          <w:p w14:paraId="4E8B5D44" w14:textId="77777777" w:rsidR="00211994" w:rsidRPr="002F1089" w:rsidRDefault="001D3E38" w:rsidP="00B26161">
            <w:pPr>
              <w:tabs>
                <w:tab w:val="center" w:pos="5400"/>
              </w:tabs>
              <w:suppressAutoHyphens/>
              <w:rPr>
                <w:spacing w:val="-2"/>
                <w:sz w:val="24"/>
                <w:szCs w:val="24"/>
              </w:rPr>
            </w:pPr>
            <w:r>
              <w:rPr>
                <w:spacing w:val="-2"/>
                <w:sz w:val="24"/>
                <w:szCs w:val="24"/>
              </w:rPr>
              <w:t>None</w:t>
            </w:r>
          </w:p>
        </w:tc>
      </w:tr>
      <w:tr w:rsidR="00211994" w:rsidRPr="00056723" w14:paraId="188BF760" w14:textId="77777777" w:rsidTr="00A27F7C">
        <w:tc>
          <w:tcPr>
            <w:tcW w:w="1615" w:type="dxa"/>
            <w:tcBorders>
              <w:top w:val="single" w:sz="4" w:space="0" w:color="auto"/>
              <w:left w:val="single" w:sz="4" w:space="0" w:color="auto"/>
            </w:tcBorders>
          </w:tcPr>
          <w:p w14:paraId="678FEFC7" w14:textId="77777777" w:rsidR="00211994" w:rsidRPr="00056723" w:rsidRDefault="00211994" w:rsidP="00B26161">
            <w:pPr>
              <w:tabs>
                <w:tab w:val="center" w:pos="5400"/>
              </w:tabs>
              <w:suppressAutoHyphens/>
              <w:rPr>
                <w:b/>
                <w:i/>
                <w:spacing w:val="-2"/>
                <w:sz w:val="24"/>
                <w:szCs w:val="24"/>
              </w:rPr>
            </w:pPr>
            <w:r w:rsidRPr="00056723">
              <w:rPr>
                <w:b/>
                <w:i/>
                <w:spacing w:val="-2"/>
                <w:sz w:val="24"/>
                <w:szCs w:val="24"/>
              </w:rPr>
              <w:t>Wyoming</w:t>
            </w:r>
          </w:p>
        </w:tc>
        <w:tc>
          <w:tcPr>
            <w:tcW w:w="2790" w:type="dxa"/>
          </w:tcPr>
          <w:p w14:paraId="17EE898D" w14:textId="77777777" w:rsidR="00211994" w:rsidRPr="002F1089" w:rsidRDefault="001D3E38" w:rsidP="00B26161">
            <w:pPr>
              <w:tabs>
                <w:tab w:val="center" w:pos="5400"/>
              </w:tabs>
              <w:suppressAutoHyphens/>
              <w:rPr>
                <w:spacing w:val="-2"/>
                <w:sz w:val="24"/>
                <w:szCs w:val="24"/>
              </w:rPr>
            </w:pPr>
            <w:r>
              <w:rPr>
                <w:spacing w:val="-2"/>
                <w:sz w:val="24"/>
                <w:szCs w:val="24"/>
              </w:rPr>
              <w:t>None</w:t>
            </w:r>
          </w:p>
        </w:tc>
        <w:tc>
          <w:tcPr>
            <w:tcW w:w="4950" w:type="dxa"/>
          </w:tcPr>
          <w:p w14:paraId="351F9B0C" w14:textId="77777777" w:rsidR="00211994" w:rsidRPr="002F1089" w:rsidRDefault="001D3E38" w:rsidP="00B26161">
            <w:pPr>
              <w:tabs>
                <w:tab w:val="center" w:pos="5400"/>
              </w:tabs>
              <w:suppressAutoHyphens/>
              <w:rPr>
                <w:spacing w:val="-2"/>
                <w:sz w:val="24"/>
                <w:szCs w:val="24"/>
              </w:rPr>
            </w:pPr>
            <w:r>
              <w:rPr>
                <w:spacing w:val="-2"/>
                <w:sz w:val="24"/>
                <w:szCs w:val="24"/>
              </w:rPr>
              <w:t>None</w:t>
            </w:r>
          </w:p>
        </w:tc>
      </w:tr>
      <w:tr w:rsidR="00EE1F6E" w:rsidRPr="00056723" w14:paraId="233409A3" w14:textId="77777777" w:rsidTr="00283E7A">
        <w:tc>
          <w:tcPr>
            <w:tcW w:w="1615" w:type="dxa"/>
            <w:tcBorders>
              <w:top w:val="single" w:sz="4" w:space="0" w:color="auto"/>
              <w:left w:val="single" w:sz="4" w:space="0" w:color="auto"/>
              <w:bottom w:val="single" w:sz="4" w:space="0" w:color="auto"/>
            </w:tcBorders>
          </w:tcPr>
          <w:p w14:paraId="2E3EFD82" w14:textId="77777777" w:rsidR="00EE1F6E" w:rsidRPr="00056723" w:rsidRDefault="00EE1F6E" w:rsidP="00B26161">
            <w:pPr>
              <w:tabs>
                <w:tab w:val="center" w:pos="5400"/>
              </w:tabs>
              <w:suppressAutoHyphens/>
              <w:rPr>
                <w:b/>
                <w:i/>
                <w:spacing w:val="-2"/>
                <w:sz w:val="24"/>
                <w:szCs w:val="24"/>
              </w:rPr>
            </w:pPr>
            <w:r w:rsidRPr="00056723">
              <w:rPr>
                <w:b/>
                <w:i/>
                <w:spacing w:val="-2"/>
                <w:sz w:val="24"/>
                <w:szCs w:val="24"/>
              </w:rPr>
              <w:t>North Dakota</w:t>
            </w:r>
          </w:p>
        </w:tc>
        <w:tc>
          <w:tcPr>
            <w:tcW w:w="2790" w:type="dxa"/>
          </w:tcPr>
          <w:p w14:paraId="41902EB5" w14:textId="77777777" w:rsidR="00EE1F6E" w:rsidRPr="002F1089" w:rsidRDefault="001D3E38" w:rsidP="00B26161">
            <w:pPr>
              <w:tabs>
                <w:tab w:val="center" w:pos="5400"/>
              </w:tabs>
              <w:suppressAutoHyphens/>
              <w:rPr>
                <w:spacing w:val="-2"/>
                <w:sz w:val="24"/>
                <w:szCs w:val="24"/>
              </w:rPr>
            </w:pPr>
            <w:r>
              <w:rPr>
                <w:spacing w:val="-2"/>
                <w:sz w:val="24"/>
                <w:szCs w:val="24"/>
              </w:rPr>
              <w:t>None</w:t>
            </w:r>
          </w:p>
        </w:tc>
        <w:tc>
          <w:tcPr>
            <w:tcW w:w="4950" w:type="dxa"/>
          </w:tcPr>
          <w:p w14:paraId="535C9E5C" w14:textId="77777777" w:rsidR="00EE1F6E" w:rsidRPr="002F1089" w:rsidRDefault="001D3E38" w:rsidP="00B26161">
            <w:pPr>
              <w:tabs>
                <w:tab w:val="center" w:pos="5400"/>
              </w:tabs>
              <w:suppressAutoHyphens/>
              <w:rPr>
                <w:spacing w:val="-2"/>
                <w:sz w:val="24"/>
                <w:szCs w:val="24"/>
              </w:rPr>
            </w:pPr>
            <w:r>
              <w:rPr>
                <w:spacing w:val="-2"/>
                <w:sz w:val="24"/>
                <w:szCs w:val="24"/>
              </w:rPr>
              <w:t>None</w:t>
            </w:r>
          </w:p>
        </w:tc>
      </w:tr>
      <w:tr w:rsidR="00EE1F6E" w:rsidRPr="00056723" w14:paraId="4A6868EA" w14:textId="77777777" w:rsidTr="00283E7A">
        <w:tc>
          <w:tcPr>
            <w:tcW w:w="1615" w:type="dxa"/>
            <w:tcBorders>
              <w:top w:val="single" w:sz="4" w:space="0" w:color="auto"/>
              <w:left w:val="single" w:sz="4" w:space="0" w:color="auto"/>
              <w:bottom w:val="single" w:sz="4" w:space="0" w:color="auto"/>
            </w:tcBorders>
          </w:tcPr>
          <w:p w14:paraId="63DF0A90" w14:textId="77777777" w:rsidR="00EE1F6E" w:rsidRPr="00056723" w:rsidRDefault="003E55F7" w:rsidP="00B26161">
            <w:pPr>
              <w:tabs>
                <w:tab w:val="center" w:pos="5400"/>
              </w:tabs>
              <w:suppressAutoHyphens/>
              <w:rPr>
                <w:b/>
                <w:i/>
                <w:spacing w:val="-2"/>
                <w:sz w:val="24"/>
                <w:szCs w:val="24"/>
              </w:rPr>
            </w:pPr>
            <w:r>
              <w:rPr>
                <w:b/>
                <w:i/>
                <w:spacing w:val="-2"/>
                <w:sz w:val="24"/>
                <w:szCs w:val="24"/>
              </w:rPr>
              <w:t>South Dakota</w:t>
            </w:r>
          </w:p>
        </w:tc>
        <w:tc>
          <w:tcPr>
            <w:tcW w:w="2790" w:type="dxa"/>
          </w:tcPr>
          <w:p w14:paraId="7EA5208F" w14:textId="77777777" w:rsidR="00EE1F6E" w:rsidRPr="00056723" w:rsidRDefault="00D633C6" w:rsidP="00B26161">
            <w:pPr>
              <w:tabs>
                <w:tab w:val="center" w:pos="5400"/>
              </w:tabs>
              <w:suppressAutoHyphens/>
              <w:rPr>
                <w:spacing w:val="-2"/>
                <w:sz w:val="24"/>
                <w:szCs w:val="24"/>
              </w:rPr>
            </w:pPr>
            <w:r>
              <w:rPr>
                <w:spacing w:val="-2"/>
                <w:sz w:val="24"/>
                <w:szCs w:val="24"/>
              </w:rPr>
              <w:t>None</w:t>
            </w:r>
          </w:p>
        </w:tc>
        <w:tc>
          <w:tcPr>
            <w:tcW w:w="4950" w:type="dxa"/>
          </w:tcPr>
          <w:p w14:paraId="1FDF08FC" w14:textId="77777777" w:rsidR="00EE1F6E" w:rsidRPr="00056723" w:rsidRDefault="001D3E38" w:rsidP="00B26161">
            <w:pPr>
              <w:tabs>
                <w:tab w:val="center" w:pos="5400"/>
              </w:tabs>
              <w:suppressAutoHyphens/>
              <w:rPr>
                <w:spacing w:val="-2"/>
                <w:sz w:val="24"/>
                <w:szCs w:val="24"/>
              </w:rPr>
            </w:pPr>
            <w:r>
              <w:rPr>
                <w:spacing w:val="-2"/>
                <w:sz w:val="24"/>
                <w:szCs w:val="24"/>
              </w:rPr>
              <w:t>None</w:t>
            </w:r>
          </w:p>
        </w:tc>
      </w:tr>
    </w:tbl>
    <w:p w14:paraId="72665274" w14:textId="77777777" w:rsidR="00A30657" w:rsidRPr="00A30657" w:rsidRDefault="00A30657" w:rsidP="00D16B9F">
      <w:pPr>
        <w:pStyle w:val="ListParagraph"/>
        <w:tabs>
          <w:tab w:val="center" w:pos="5400"/>
        </w:tabs>
        <w:suppressAutoHyphens/>
        <w:ind w:left="360"/>
        <w:rPr>
          <w:b/>
          <w:i/>
          <w:spacing w:val="-2"/>
          <w:sz w:val="24"/>
          <w:szCs w:val="24"/>
        </w:rPr>
      </w:pPr>
    </w:p>
    <w:p w14:paraId="21BF217C" w14:textId="225A045E" w:rsidR="00195F72" w:rsidRPr="00056723" w:rsidRDefault="00527759" w:rsidP="00B26161">
      <w:pPr>
        <w:pStyle w:val="ListParagraph"/>
        <w:numPr>
          <w:ilvl w:val="0"/>
          <w:numId w:val="4"/>
        </w:numPr>
        <w:tabs>
          <w:tab w:val="center" w:pos="5400"/>
        </w:tabs>
        <w:suppressAutoHyphens/>
        <w:ind w:left="360"/>
        <w:rPr>
          <w:b/>
          <w:i/>
          <w:spacing w:val="-2"/>
          <w:sz w:val="24"/>
          <w:szCs w:val="24"/>
        </w:rPr>
      </w:pPr>
      <w:r w:rsidRPr="00056723">
        <w:rPr>
          <w:b/>
          <w:spacing w:val="-2"/>
          <w:sz w:val="24"/>
          <w:szCs w:val="24"/>
        </w:rPr>
        <w:t>Are students enrolling in this program expected to be new to the university or redirected from other existing programs</w:t>
      </w:r>
      <w:r w:rsidR="00195F72" w:rsidRPr="00056723">
        <w:rPr>
          <w:b/>
          <w:spacing w:val="-2"/>
          <w:sz w:val="24"/>
          <w:szCs w:val="24"/>
        </w:rPr>
        <w:t xml:space="preserve"> at the university</w:t>
      </w:r>
      <w:r w:rsidRPr="00056723">
        <w:rPr>
          <w:b/>
          <w:spacing w:val="-2"/>
          <w:sz w:val="24"/>
          <w:szCs w:val="24"/>
        </w:rPr>
        <w:t>?</w:t>
      </w:r>
      <w:r w:rsidRPr="00056723">
        <w:rPr>
          <w:b/>
          <w:i/>
          <w:spacing w:val="-2"/>
          <w:sz w:val="24"/>
          <w:szCs w:val="24"/>
        </w:rPr>
        <w:t xml:space="preserve"> </w:t>
      </w:r>
    </w:p>
    <w:p w14:paraId="3C74594E" w14:textId="77777777" w:rsidR="00195F72" w:rsidRPr="00056723" w:rsidRDefault="00195F72" w:rsidP="00B26161">
      <w:pPr>
        <w:tabs>
          <w:tab w:val="center" w:pos="5400"/>
        </w:tabs>
        <w:suppressAutoHyphens/>
        <w:rPr>
          <w:i/>
          <w:spacing w:val="-2"/>
          <w:sz w:val="24"/>
          <w:szCs w:val="24"/>
        </w:rPr>
      </w:pPr>
    </w:p>
    <w:p w14:paraId="5692D535" w14:textId="35AD72B7" w:rsidR="00195F72" w:rsidRPr="00056723" w:rsidRDefault="00CE37F7" w:rsidP="00B26161">
      <w:pPr>
        <w:tabs>
          <w:tab w:val="center" w:pos="5400"/>
        </w:tabs>
        <w:suppressAutoHyphens/>
        <w:rPr>
          <w:spacing w:val="-2"/>
          <w:sz w:val="24"/>
          <w:szCs w:val="24"/>
        </w:rPr>
      </w:pPr>
      <w:r>
        <w:rPr>
          <w:spacing w:val="-2"/>
          <w:sz w:val="24"/>
          <w:szCs w:val="24"/>
        </w:rPr>
        <w:t xml:space="preserve">We anticipate </w:t>
      </w:r>
      <w:r w:rsidR="00EA22C2">
        <w:rPr>
          <w:spacing w:val="-2"/>
          <w:sz w:val="24"/>
          <w:szCs w:val="24"/>
        </w:rPr>
        <w:t>most</w:t>
      </w:r>
      <w:r>
        <w:rPr>
          <w:spacing w:val="-2"/>
          <w:sz w:val="24"/>
          <w:szCs w:val="24"/>
        </w:rPr>
        <w:t xml:space="preserve"> students will be n</w:t>
      </w:r>
      <w:r w:rsidR="00FD1C24" w:rsidRPr="00056723">
        <w:rPr>
          <w:spacing w:val="-2"/>
          <w:sz w:val="24"/>
          <w:szCs w:val="24"/>
        </w:rPr>
        <w:t>ew</w:t>
      </w:r>
      <w:r>
        <w:rPr>
          <w:spacing w:val="-2"/>
          <w:sz w:val="24"/>
          <w:szCs w:val="24"/>
        </w:rPr>
        <w:t xml:space="preserve"> to the </w:t>
      </w:r>
      <w:r w:rsidR="00EA22C2">
        <w:rPr>
          <w:spacing w:val="-2"/>
          <w:sz w:val="24"/>
          <w:szCs w:val="24"/>
        </w:rPr>
        <w:t>university</w:t>
      </w:r>
      <w:r w:rsidR="00FD1C24" w:rsidRPr="00056723">
        <w:rPr>
          <w:spacing w:val="-2"/>
          <w:sz w:val="24"/>
          <w:szCs w:val="24"/>
        </w:rPr>
        <w:t>.</w:t>
      </w:r>
      <w:r w:rsidR="0056777C">
        <w:rPr>
          <w:spacing w:val="-2"/>
          <w:sz w:val="24"/>
          <w:szCs w:val="24"/>
        </w:rPr>
        <w:t xml:space="preserve"> </w:t>
      </w:r>
      <w:r w:rsidR="009F003B">
        <w:rPr>
          <w:spacing w:val="-2"/>
          <w:sz w:val="24"/>
          <w:szCs w:val="24"/>
        </w:rPr>
        <w:t xml:space="preserve">Students </w:t>
      </w:r>
      <w:r>
        <w:rPr>
          <w:spacing w:val="-2"/>
          <w:sz w:val="24"/>
          <w:szCs w:val="24"/>
        </w:rPr>
        <w:t>c</w:t>
      </w:r>
      <w:r w:rsidR="009F003B">
        <w:rPr>
          <w:spacing w:val="-2"/>
          <w:sz w:val="24"/>
          <w:szCs w:val="24"/>
        </w:rPr>
        <w:t>ould matriculate fro</w:t>
      </w:r>
      <w:r w:rsidR="00B26161">
        <w:rPr>
          <w:spacing w:val="-2"/>
          <w:sz w:val="24"/>
          <w:szCs w:val="24"/>
        </w:rPr>
        <w:t>m either a DSU computer or cyber sciences program (MS</w:t>
      </w:r>
      <w:r w:rsidR="00FD62F3">
        <w:rPr>
          <w:spacing w:val="-2"/>
          <w:sz w:val="24"/>
          <w:szCs w:val="24"/>
        </w:rPr>
        <w:t xml:space="preserve"> in </w:t>
      </w:r>
      <w:r w:rsidR="00B26161">
        <w:rPr>
          <w:spacing w:val="-2"/>
          <w:sz w:val="24"/>
          <w:szCs w:val="24"/>
        </w:rPr>
        <w:t>I</w:t>
      </w:r>
      <w:r w:rsidR="00FD62F3">
        <w:rPr>
          <w:spacing w:val="-2"/>
          <w:sz w:val="24"/>
          <w:szCs w:val="24"/>
        </w:rPr>
        <w:t xml:space="preserve">nformation </w:t>
      </w:r>
      <w:r w:rsidR="00B26161">
        <w:rPr>
          <w:spacing w:val="-2"/>
          <w:sz w:val="24"/>
          <w:szCs w:val="24"/>
        </w:rPr>
        <w:t>A</w:t>
      </w:r>
      <w:r w:rsidR="00FD62F3">
        <w:rPr>
          <w:spacing w:val="-2"/>
          <w:sz w:val="24"/>
          <w:szCs w:val="24"/>
        </w:rPr>
        <w:t>ssurance</w:t>
      </w:r>
      <w:r w:rsidR="00AA6168">
        <w:rPr>
          <w:spacing w:val="-2"/>
          <w:sz w:val="24"/>
          <w:szCs w:val="24"/>
        </w:rPr>
        <w:t xml:space="preserve"> or </w:t>
      </w:r>
      <w:r w:rsidR="00B26161">
        <w:rPr>
          <w:spacing w:val="-2"/>
          <w:sz w:val="24"/>
          <w:szCs w:val="24"/>
        </w:rPr>
        <w:t>MS</w:t>
      </w:r>
      <w:r w:rsidR="00FD62F3">
        <w:rPr>
          <w:spacing w:val="-2"/>
          <w:sz w:val="24"/>
          <w:szCs w:val="24"/>
        </w:rPr>
        <w:t xml:space="preserve"> in </w:t>
      </w:r>
      <w:r w:rsidR="00B26161">
        <w:rPr>
          <w:spacing w:val="-2"/>
          <w:sz w:val="24"/>
          <w:szCs w:val="24"/>
        </w:rPr>
        <w:t>C</w:t>
      </w:r>
      <w:r w:rsidR="00FD62F3">
        <w:rPr>
          <w:spacing w:val="-2"/>
          <w:sz w:val="24"/>
          <w:szCs w:val="24"/>
        </w:rPr>
        <w:t xml:space="preserve">omputer </w:t>
      </w:r>
      <w:r w:rsidR="00B26161">
        <w:rPr>
          <w:spacing w:val="-2"/>
          <w:sz w:val="24"/>
          <w:szCs w:val="24"/>
        </w:rPr>
        <w:t>S</w:t>
      </w:r>
      <w:r w:rsidR="00FD62F3">
        <w:rPr>
          <w:spacing w:val="-2"/>
          <w:sz w:val="24"/>
          <w:szCs w:val="24"/>
        </w:rPr>
        <w:t>cience</w:t>
      </w:r>
      <w:r w:rsidR="009F003B">
        <w:rPr>
          <w:spacing w:val="-2"/>
          <w:sz w:val="24"/>
          <w:szCs w:val="24"/>
        </w:rPr>
        <w:t>) or from another universities computer science or cyber sciences program</w:t>
      </w:r>
      <w:r w:rsidR="00CB0B87">
        <w:rPr>
          <w:spacing w:val="-2"/>
          <w:sz w:val="24"/>
          <w:szCs w:val="24"/>
        </w:rPr>
        <w:t>s</w:t>
      </w:r>
      <w:r w:rsidR="009F003B">
        <w:rPr>
          <w:spacing w:val="-2"/>
          <w:sz w:val="24"/>
          <w:szCs w:val="24"/>
        </w:rPr>
        <w:t>.</w:t>
      </w:r>
    </w:p>
    <w:p w14:paraId="56E7FCBF" w14:textId="77777777" w:rsidR="00963528" w:rsidRPr="00841360" w:rsidRDefault="00963528" w:rsidP="00B26161">
      <w:pPr>
        <w:tabs>
          <w:tab w:val="center" w:pos="5400"/>
        </w:tabs>
        <w:suppressAutoHyphens/>
        <w:rPr>
          <w:spacing w:val="-2"/>
          <w:sz w:val="24"/>
        </w:rPr>
      </w:pPr>
    </w:p>
    <w:p w14:paraId="1CD81483" w14:textId="77777777" w:rsidR="00195F72" w:rsidRPr="00841360" w:rsidRDefault="00527759" w:rsidP="00B26161">
      <w:pPr>
        <w:pStyle w:val="ListParagraph"/>
        <w:numPr>
          <w:ilvl w:val="0"/>
          <w:numId w:val="4"/>
        </w:numPr>
        <w:tabs>
          <w:tab w:val="center" w:pos="5400"/>
        </w:tabs>
        <w:suppressAutoHyphens/>
        <w:ind w:left="360"/>
        <w:rPr>
          <w:b/>
          <w:spacing w:val="-2"/>
          <w:sz w:val="24"/>
        </w:rPr>
      </w:pPr>
      <w:r w:rsidRPr="00841360">
        <w:rPr>
          <w:b/>
          <w:spacing w:val="-2"/>
          <w:sz w:val="24"/>
        </w:rPr>
        <w:t xml:space="preserve">What </w:t>
      </w:r>
      <w:r w:rsidR="00195F72" w:rsidRPr="00841360">
        <w:rPr>
          <w:b/>
          <w:spacing w:val="-2"/>
          <w:sz w:val="24"/>
        </w:rPr>
        <w:t>are the university’s expectations</w:t>
      </w:r>
      <w:r w:rsidR="001F4FF4" w:rsidRPr="00841360">
        <w:rPr>
          <w:b/>
          <w:spacing w:val="-2"/>
          <w:sz w:val="24"/>
        </w:rPr>
        <w:t>/estimates</w:t>
      </w:r>
      <w:r w:rsidR="00195F72" w:rsidRPr="00841360">
        <w:rPr>
          <w:b/>
          <w:spacing w:val="-2"/>
          <w:sz w:val="24"/>
        </w:rPr>
        <w:t xml:space="preserve"> for enrollment in the program</w:t>
      </w:r>
      <w:r w:rsidR="001F4FF4" w:rsidRPr="00841360">
        <w:rPr>
          <w:b/>
          <w:spacing w:val="-2"/>
          <w:sz w:val="24"/>
        </w:rPr>
        <w:t xml:space="preserve"> through the first five years</w:t>
      </w:r>
      <w:r w:rsidR="00195F72" w:rsidRPr="00841360">
        <w:rPr>
          <w:b/>
          <w:spacing w:val="-2"/>
          <w:sz w:val="24"/>
        </w:rPr>
        <w:t>? What are the university’s expectations</w:t>
      </w:r>
      <w:r w:rsidR="001F4FF4" w:rsidRPr="00841360">
        <w:rPr>
          <w:b/>
          <w:spacing w:val="-2"/>
          <w:sz w:val="24"/>
        </w:rPr>
        <w:t>/estimates</w:t>
      </w:r>
      <w:r w:rsidR="00195F72" w:rsidRPr="00841360">
        <w:rPr>
          <w:b/>
          <w:spacing w:val="-2"/>
          <w:sz w:val="24"/>
        </w:rPr>
        <w:t xml:space="preserve"> for the annual number of graduates from the program</w:t>
      </w:r>
      <w:r w:rsidR="001F4FF4" w:rsidRPr="00841360">
        <w:rPr>
          <w:b/>
          <w:spacing w:val="-2"/>
          <w:sz w:val="24"/>
        </w:rPr>
        <w:t xml:space="preserve"> after the first five years</w:t>
      </w:r>
      <w:r w:rsidR="00195F72" w:rsidRPr="00841360">
        <w:rPr>
          <w:b/>
          <w:spacing w:val="-2"/>
          <w:sz w:val="24"/>
        </w:rPr>
        <w:t>? Provide an explanation of</w:t>
      </w:r>
      <w:r w:rsidR="00D306FF" w:rsidRPr="00841360">
        <w:rPr>
          <w:b/>
          <w:spacing w:val="-2"/>
          <w:sz w:val="24"/>
        </w:rPr>
        <w:t xml:space="preserve"> the</w:t>
      </w:r>
      <w:r w:rsidR="00195F72" w:rsidRPr="00841360">
        <w:rPr>
          <w:b/>
          <w:spacing w:val="-2"/>
          <w:sz w:val="24"/>
        </w:rPr>
        <w:t xml:space="preserve"> </w:t>
      </w:r>
      <w:r w:rsidR="001F4FF4" w:rsidRPr="00841360">
        <w:rPr>
          <w:b/>
          <w:spacing w:val="-2"/>
          <w:sz w:val="24"/>
        </w:rPr>
        <w:t>methodology</w:t>
      </w:r>
      <w:r w:rsidR="00195F72" w:rsidRPr="00841360">
        <w:rPr>
          <w:b/>
          <w:spacing w:val="-2"/>
          <w:sz w:val="24"/>
        </w:rPr>
        <w:t xml:space="preserve"> the university </w:t>
      </w:r>
      <w:r w:rsidR="001F4FF4" w:rsidRPr="00841360">
        <w:rPr>
          <w:b/>
          <w:spacing w:val="-2"/>
          <w:sz w:val="24"/>
        </w:rPr>
        <w:t xml:space="preserve">used in developing </w:t>
      </w:r>
      <w:r w:rsidR="00195F72" w:rsidRPr="00841360">
        <w:rPr>
          <w:b/>
          <w:spacing w:val="-2"/>
          <w:sz w:val="24"/>
        </w:rPr>
        <w:t>these estimates.</w:t>
      </w:r>
    </w:p>
    <w:p w14:paraId="74BE7470" w14:textId="77777777" w:rsidR="00EA22C2" w:rsidRDefault="00EA22C2" w:rsidP="00EA22C2">
      <w:pPr>
        <w:tabs>
          <w:tab w:val="center" w:pos="5400"/>
        </w:tabs>
        <w:suppressAutoHyphens/>
        <w:jc w:val="both"/>
        <w:rPr>
          <w:spacing w:val="-2"/>
          <w:sz w:val="24"/>
        </w:rPr>
      </w:pPr>
    </w:p>
    <w:p w14:paraId="5E66C5DD" w14:textId="40045F67" w:rsidR="00EA22C2" w:rsidRPr="00EA22C2" w:rsidRDefault="00EA22C2" w:rsidP="00EA22C2">
      <w:pPr>
        <w:tabs>
          <w:tab w:val="center" w:pos="5400"/>
        </w:tabs>
        <w:suppressAutoHyphens/>
        <w:jc w:val="both"/>
        <w:rPr>
          <w:spacing w:val="-2"/>
          <w:sz w:val="24"/>
        </w:rPr>
      </w:pPr>
      <w:r w:rsidRPr="00EA22C2">
        <w:rPr>
          <w:spacing w:val="-2"/>
          <w:sz w:val="24"/>
        </w:rPr>
        <w:t>According to the SDBOR Dashboard</w:t>
      </w:r>
      <w:r w:rsidRPr="00EA22C2">
        <w:rPr>
          <w:spacing w:val="-2"/>
          <w:sz w:val="24"/>
          <w:vertAlign w:val="superscript"/>
        </w:rPr>
        <w:t>7</w:t>
      </w:r>
      <w:r w:rsidRPr="00EA22C2">
        <w:rPr>
          <w:spacing w:val="-2"/>
          <w:sz w:val="24"/>
        </w:rPr>
        <w:t>, DSU graduates in the MS for Computer Science and MS for Information Assurance</w:t>
      </w:r>
      <w:r w:rsidR="00AA6168">
        <w:rPr>
          <w:spacing w:val="-2"/>
          <w:sz w:val="24"/>
        </w:rPr>
        <w:t xml:space="preserve"> </w:t>
      </w:r>
      <w:r w:rsidRPr="00EA22C2">
        <w:rPr>
          <w:spacing w:val="-2"/>
          <w:sz w:val="24"/>
        </w:rPr>
        <w:t xml:space="preserve">for the years 2013-17 totaled 123 students.  </w:t>
      </w:r>
    </w:p>
    <w:p w14:paraId="2897B95D" w14:textId="77777777" w:rsidR="00337997" w:rsidRDefault="00337997" w:rsidP="00B26161">
      <w:pPr>
        <w:tabs>
          <w:tab w:val="center" w:pos="5400"/>
        </w:tabs>
        <w:suppressAutoHyphens/>
        <w:rPr>
          <w:spacing w:val="-2"/>
          <w:sz w:val="24"/>
        </w:rPr>
      </w:pPr>
    </w:p>
    <w:p w14:paraId="52188F19" w14:textId="3D30364E" w:rsidR="0056777C" w:rsidRDefault="0056777C" w:rsidP="004F72E5">
      <w:pPr>
        <w:tabs>
          <w:tab w:val="center" w:pos="5400"/>
        </w:tabs>
        <w:suppressAutoHyphens/>
        <w:jc w:val="both"/>
        <w:rPr>
          <w:spacing w:val="-2"/>
          <w:sz w:val="24"/>
        </w:rPr>
      </w:pPr>
      <w:r>
        <w:rPr>
          <w:spacing w:val="-2"/>
          <w:sz w:val="24"/>
        </w:rPr>
        <w:t xml:space="preserve">The program </w:t>
      </w:r>
      <w:r w:rsidR="00D972C9">
        <w:rPr>
          <w:spacing w:val="-2"/>
          <w:sz w:val="24"/>
        </w:rPr>
        <w:t xml:space="preserve">anticipates </w:t>
      </w:r>
      <w:r w:rsidR="00527181">
        <w:rPr>
          <w:spacing w:val="-2"/>
          <w:sz w:val="24"/>
        </w:rPr>
        <w:t xml:space="preserve">enrollments </w:t>
      </w:r>
      <w:r w:rsidR="0001160D">
        <w:rPr>
          <w:spacing w:val="-2"/>
          <w:sz w:val="24"/>
        </w:rPr>
        <w:t xml:space="preserve">from </w:t>
      </w:r>
      <w:r w:rsidR="00D972C9">
        <w:rPr>
          <w:spacing w:val="-2"/>
          <w:sz w:val="24"/>
        </w:rPr>
        <w:t>50</w:t>
      </w:r>
      <w:r w:rsidR="00E83503">
        <w:rPr>
          <w:spacing w:val="-2"/>
          <w:sz w:val="24"/>
        </w:rPr>
        <w:t>-60</w:t>
      </w:r>
      <w:r w:rsidR="00D972C9">
        <w:rPr>
          <w:spacing w:val="-2"/>
          <w:sz w:val="24"/>
        </w:rPr>
        <w:t xml:space="preserve"> students</w:t>
      </w:r>
      <w:r w:rsidR="00DB0305">
        <w:rPr>
          <w:spacing w:val="-2"/>
          <w:sz w:val="24"/>
        </w:rPr>
        <w:t xml:space="preserve"> </w:t>
      </w:r>
      <w:r w:rsidR="00AB588A">
        <w:rPr>
          <w:spacing w:val="-2"/>
          <w:sz w:val="24"/>
        </w:rPr>
        <w:t>when</w:t>
      </w:r>
      <w:r w:rsidR="00DB0305">
        <w:rPr>
          <w:spacing w:val="-2"/>
          <w:sz w:val="24"/>
        </w:rPr>
        <w:t xml:space="preserve"> the program becomes established</w:t>
      </w:r>
      <w:r w:rsidR="00D972C9">
        <w:rPr>
          <w:spacing w:val="-2"/>
          <w:sz w:val="24"/>
        </w:rPr>
        <w:t>.</w:t>
      </w:r>
      <w:r>
        <w:rPr>
          <w:spacing w:val="-2"/>
          <w:sz w:val="24"/>
        </w:rPr>
        <w:t xml:space="preserve">  </w:t>
      </w:r>
      <w:r w:rsidR="00340409">
        <w:rPr>
          <w:spacing w:val="-2"/>
          <w:sz w:val="24"/>
        </w:rPr>
        <w:t>Once th</w:t>
      </w:r>
      <w:r w:rsidR="00AB588A">
        <w:rPr>
          <w:spacing w:val="-2"/>
          <w:sz w:val="24"/>
        </w:rPr>
        <w:t xml:space="preserve">is occurs, </w:t>
      </w:r>
      <w:r w:rsidR="00340409">
        <w:rPr>
          <w:spacing w:val="-2"/>
          <w:sz w:val="24"/>
        </w:rPr>
        <w:t xml:space="preserve">it is likely we would </w:t>
      </w:r>
      <w:r w:rsidR="00D972C9">
        <w:rPr>
          <w:spacing w:val="-2"/>
          <w:sz w:val="24"/>
        </w:rPr>
        <w:t xml:space="preserve">admit </w:t>
      </w:r>
      <w:r w:rsidR="00BE1A02">
        <w:rPr>
          <w:spacing w:val="-2"/>
          <w:sz w:val="24"/>
        </w:rPr>
        <w:t xml:space="preserve">approximately </w:t>
      </w:r>
      <w:r w:rsidR="00D972C9">
        <w:rPr>
          <w:spacing w:val="-2"/>
          <w:sz w:val="24"/>
        </w:rPr>
        <w:t>15</w:t>
      </w:r>
      <w:r w:rsidR="00E83503">
        <w:rPr>
          <w:spacing w:val="-2"/>
          <w:sz w:val="24"/>
        </w:rPr>
        <w:t xml:space="preserve"> </w:t>
      </w:r>
      <w:r>
        <w:rPr>
          <w:spacing w:val="-2"/>
          <w:sz w:val="24"/>
        </w:rPr>
        <w:t xml:space="preserve">students annually.  </w:t>
      </w:r>
      <w:r w:rsidR="0001160D">
        <w:rPr>
          <w:spacing w:val="-2"/>
          <w:sz w:val="24"/>
        </w:rPr>
        <w:t xml:space="preserve">Initial </w:t>
      </w:r>
      <w:r>
        <w:rPr>
          <w:spacing w:val="-2"/>
          <w:sz w:val="24"/>
        </w:rPr>
        <w:t>enrollment numbers for the program include:</w:t>
      </w:r>
    </w:p>
    <w:p w14:paraId="13368854" w14:textId="77777777" w:rsidR="0056777C" w:rsidRDefault="0056777C"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1558"/>
        <w:gridCol w:w="2847"/>
        <w:gridCol w:w="3060"/>
      </w:tblGrid>
      <w:tr w:rsidR="00013709" w14:paraId="71A70F74" w14:textId="77777777" w:rsidTr="00013709">
        <w:tc>
          <w:tcPr>
            <w:tcW w:w="1558" w:type="dxa"/>
          </w:tcPr>
          <w:p w14:paraId="2E18B49E" w14:textId="04E7B046" w:rsidR="00013709" w:rsidRDefault="00013709" w:rsidP="0074725F">
            <w:pPr>
              <w:tabs>
                <w:tab w:val="center" w:pos="5400"/>
              </w:tabs>
              <w:suppressAutoHyphens/>
              <w:jc w:val="center"/>
              <w:rPr>
                <w:spacing w:val="-2"/>
                <w:sz w:val="24"/>
              </w:rPr>
            </w:pPr>
            <w:r w:rsidRPr="00DC40AD">
              <w:rPr>
                <w:b/>
                <w:spacing w:val="-2"/>
                <w:sz w:val="24"/>
              </w:rPr>
              <w:t>Year</w:t>
            </w:r>
          </w:p>
        </w:tc>
        <w:tc>
          <w:tcPr>
            <w:tcW w:w="2847" w:type="dxa"/>
          </w:tcPr>
          <w:p w14:paraId="04D5CA6C" w14:textId="1B89C501" w:rsidR="00013709" w:rsidRDefault="00013709" w:rsidP="00013709">
            <w:pPr>
              <w:tabs>
                <w:tab w:val="center" w:pos="5400"/>
              </w:tabs>
              <w:suppressAutoHyphens/>
              <w:jc w:val="center"/>
              <w:rPr>
                <w:spacing w:val="-2"/>
                <w:sz w:val="24"/>
              </w:rPr>
            </w:pPr>
            <w:r w:rsidRPr="00DC40AD">
              <w:rPr>
                <w:b/>
                <w:spacing w:val="-2"/>
                <w:sz w:val="24"/>
              </w:rPr>
              <w:t>Enrollment Expectations</w:t>
            </w:r>
          </w:p>
        </w:tc>
        <w:tc>
          <w:tcPr>
            <w:tcW w:w="3060" w:type="dxa"/>
            <w:vAlign w:val="center"/>
          </w:tcPr>
          <w:p w14:paraId="18C34D7B" w14:textId="454B353E" w:rsidR="00013709" w:rsidRDefault="00013709" w:rsidP="00013709">
            <w:pPr>
              <w:tabs>
                <w:tab w:val="center" w:pos="5400"/>
              </w:tabs>
              <w:suppressAutoHyphens/>
              <w:jc w:val="center"/>
              <w:rPr>
                <w:spacing w:val="-2"/>
                <w:sz w:val="24"/>
              </w:rPr>
            </w:pPr>
            <w:r w:rsidRPr="00DC40AD">
              <w:rPr>
                <w:b/>
                <w:spacing w:val="-2"/>
                <w:sz w:val="24"/>
              </w:rPr>
              <w:t>Number of Graduates</w:t>
            </w:r>
          </w:p>
        </w:tc>
      </w:tr>
      <w:tr w:rsidR="00013709" w14:paraId="4FFDFA92" w14:textId="77777777" w:rsidTr="00013709">
        <w:tc>
          <w:tcPr>
            <w:tcW w:w="1558" w:type="dxa"/>
          </w:tcPr>
          <w:p w14:paraId="3108CD8D" w14:textId="22B82D49" w:rsidR="00013709" w:rsidRDefault="00013709" w:rsidP="0074725F">
            <w:pPr>
              <w:tabs>
                <w:tab w:val="center" w:pos="5400"/>
              </w:tabs>
              <w:suppressAutoHyphens/>
              <w:jc w:val="center"/>
              <w:rPr>
                <w:spacing w:val="-2"/>
                <w:sz w:val="24"/>
              </w:rPr>
            </w:pPr>
            <w:r>
              <w:rPr>
                <w:spacing w:val="-2"/>
                <w:sz w:val="24"/>
              </w:rPr>
              <w:t>Year 1</w:t>
            </w:r>
          </w:p>
        </w:tc>
        <w:tc>
          <w:tcPr>
            <w:tcW w:w="2847" w:type="dxa"/>
          </w:tcPr>
          <w:p w14:paraId="39C2702B" w14:textId="560976FE" w:rsidR="00013709" w:rsidRDefault="00013709" w:rsidP="00013709">
            <w:pPr>
              <w:tabs>
                <w:tab w:val="center" w:pos="5400"/>
              </w:tabs>
              <w:suppressAutoHyphens/>
              <w:jc w:val="center"/>
              <w:rPr>
                <w:spacing w:val="-2"/>
                <w:sz w:val="24"/>
              </w:rPr>
            </w:pPr>
            <w:r>
              <w:rPr>
                <w:spacing w:val="-2"/>
                <w:sz w:val="24"/>
              </w:rPr>
              <w:t>10</w:t>
            </w:r>
          </w:p>
        </w:tc>
        <w:tc>
          <w:tcPr>
            <w:tcW w:w="3060" w:type="dxa"/>
          </w:tcPr>
          <w:p w14:paraId="7355E235" w14:textId="488CA941" w:rsidR="00013709" w:rsidRDefault="00013709" w:rsidP="00013709">
            <w:pPr>
              <w:tabs>
                <w:tab w:val="center" w:pos="5400"/>
              </w:tabs>
              <w:suppressAutoHyphens/>
              <w:jc w:val="center"/>
              <w:rPr>
                <w:spacing w:val="-2"/>
                <w:sz w:val="24"/>
              </w:rPr>
            </w:pPr>
            <w:r>
              <w:rPr>
                <w:spacing w:val="-2"/>
                <w:sz w:val="24"/>
              </w:rPr>
              <w:t>0</w:t>
            </w:r>
          </w:p>
        </w:tc>
      </w:tr>
      <w:tr w:rsidR="00013709" w14:paraId="5B5C77DA" w14:textId="77777777" w:rsidTr="00013709">
        <w:tc>
          <w:tcPr>
            <w:tcW w:w="1558" w:type="dxa"/>
          </w:tcPr>
          <w:p w14:paraId="5D82A5FA" w14:textId="0EAE1B0B" w:rsidR="00013709" w:rsidRDefault="00013709" w:rsidP="0074725F">
            <w:pPr>
              <w:tabs>
                <w:tab w:val="center" w:pos="5400"/>
              </w:tabs>
              <w:suppressAutoHyphens/>
              <w:jc w:val="center"/>
              <w:rPr>
                <w:spacing w:val="-2"/>
                <w:sz w:val="24"/>
              </w:rPr>
            </w:pPr>
            <w:r>
              <w:rPr>
                <w:spacing w:val="-2"/>
                <w:sz w:val="24"/>
              </w:rPr>
              <w:t>Year 2</w:t>
            </w:r>
          </w:p>
        </w:tc>
        <w:tc>
          <w:tcPr>
            <w:tcW w:w="2847" w:type="dxa"/>
          </w:tcPr>
          <w:p w14:paraId="78265A15" w14:textId="00E99EB8" w:rsidR="00013709" w:rsidRDefault="00013709" w:rsidP="00013709">
            <w:pPr>
              <w:tabs>
                <w:tab w:val="center" w:pos="5400"/>
              </w:tabs>
              <w:suppressAutoHyphens/>
              <w:jc w:val="center"/>
              <w:rPr>
                <w:spacing w:val="-2"/>
                <w:sz w:val="24"/>
              </w:rPr>
            </w:pPr>
            <w:r>
              <w:rPr>
                <w:spacing w:val="-2"/>
                <w:sz w:val="24"/>
              </w:rPr>
              <w:t>15</w:t>
            </w:r>
          </w:p>
        </w:tc>
        <w:tc>
          <w:tcPr>
            <w:tcW w:w="3060" w:type="dxa"/>
          </w:tcPr>
          <w:p w14:paraId="725AD7E7" w14:textId="574608BD" w:rsidR="00013709" w:rsidRDefault="00013709" w:rsidP="00013709">
            <w:pPr>
              <w:tabs>
                <w:tab w:val="center" w:pos="5400"/>
              </w:tabs>
              <w:suppressAutoHyphens/>
              <w:jc w:val="center"/>
              <w:rPr>
                <w:spacing w:val="-2"/>
                <w:sz w:val="24"/>
              </w:rPr>
            </w:pPr>
            <w:r>
              <w:rPr>
                <w:spacing w:val="-2"/>
                <w:sz w:val="24"/>
              </w:rPr>
              <w:t>0</w:t>
            </w:r>
          </w:p>
        </w:tc>
      </w:tr>
      <w:tr w:rsidR="00013709" w14:paraId="030BA216" w14:textId="77777777" w:rsidTr="00013709">
        <w:tc>
          <w:tcPr>
            <w:tcW w:w="1558" w:type="dxa"/>
          </w:tcPr>
          <w:p w14:paraId="056EC462" w14:textId="48504073" w:rsidR="00013709" w:rsidRDefault="00013709" w:rsidP="0074725F">
            <w:pPr>
              <w:tabs>
                <w:tab w:val="center" w:pos="5400"/>
              </w:tabs>
              <w:suppressAutoHyphens/>
              <w:jc w:val="center"/>
              <w:rPr>
                <w:spacing w:val="-2"/>
                <w:sz w:val="24"/>
              </w:rPr>
            </w:pPr>
            <w:r>
              <w:rPr>
                <w:spacing w:val="-2"/>
                <w:sz w:val="24"/>
              </w:rPr>
              <w:t>Year 3</w:t>
            </w:r>
          </w:p>
        </w:tc>
        <w:tc>
          <w:tcPr>
            <w:tcW w:w="2847" w:type="dxa"/>
          </w:tcPr>
          <w:p w14:paraId="0570A372" w14:textId="4B68636D" w:rsidR="00013709" w:rsidRDefault="00013709" w:rsidP="00013709">
            <w:pPr>
              <w:tabs>
                <w:tab w:val="center" w:pos="5400"/>
              </w:tabs>
              <w:suppressAutoHyphens/>
              <w:jc w:val="center"/>
              <w:rPr>
                <w:spacing w:val="-2"/>
                <w:sz w:val="24"/>
              </w:rPr>
            </w:pPr>
            <w:r>
              <w:rPr>
                <w:spacing w:val="-2"/>
                <w:sz w:val="24"/>
              </w:rPr>
              <w:t>20</w:t>
            </w:r>
          </w:p>
        </w:tc>
        <w:tc>
          <w:tcPr>
            <w:tcW w:w="3060" w:type="dxa"/>
          </w:tcPr>
          <w:p w14:paraId="4D3AF699" w14:textId="246AFD10" w:rsidR="00013709" w:rsidRDefault="00754C23" w:rsidP="00013709">
            <w:pPr>
              <w:tabs>
                <w:tab w:val="center" w:pos="5400"/>
              </w:tabs>
              <w:suppressAutoHyphens/>
              <w:jc w:val="center"/>
              <w:rPr>
                <w:spacing w:val="-2"/>
                <w:sz w:val="24"/>
              </w:rPr>
            </w:pPr>
            <w:r>
              <w:rPr>
                <w:spacing w:val="-2"/>
                <w:sz w:val="24"/>
              </w:rPr>
              <w:t>0</w:t>
            </w:r>
          </w:p>
        </w:tc>
      </w:tr>
      <w:tr w:rsidR="00013709" w14:paraId="1FB44691" w14:textId="77777777" w:rsidTr="00013709">
        <w:tc>
          <w:tcPr>
            <w:tcW w:w="1558" w:type="dxa"/>
          </w:tcPr>
          <w:p w14:paraId="7618FDB9" w14:textId="6203F181" w:rsidR="00013709" w:rsidRDefault="00013709" w:rsidP="0074725F">
            <w:pPr>
              <w:tabs>
                <w:tab w:val="center" w:pos="5400"/>
              </w:tabs>
              <w:suppressAutoHyphens/>
              <w:jc w:val="center"/>
              <w:rPr>
                <w:spacing w:val="-2"/>
                <w:sz w:val="24"/>
              </w:rPr>
            </w:pPr>
            <w:r>
              <w:rPr>
                <w:spacing w:val="-2"/>
                <w:sz w:val="24"/>
              </w:rPr>
              <w:t>Year 4</w:t>
            </w:r>
          </w:p>
        </w:tc>
        <w:tc>
          <w:tcPr>
            <w:tcW w:w="2847" w:type="dxa"/>
          </w:tcPr>
          <w:p w14:paraId="37CA8FD4" w14:textId="6CC42819" w:rsidR="00013709" w:rsidRDefault="00013709" w:rsidP="00013709">
            <w:pPr>
              <w:tabs>
                <w:tab w:val="center" w:pos="5400"/>
              </w:tabs>
              <w:suppressAutoHyphens/>
              <w:jc w:val="center"/>
              <w:rPr>
                <w:spacing w:val="-2"/>
                <w:sz w:val="24"/>
              </w:rPr>
            </w:pPr>
            <w:r>
              <w:rPr>
                <w:spacing w:val="-2"/>
                <w:sz w:val="24"/>
              </w:rPr>
              <w:t>25</w:t>
            </w:r>
          </w:p>
        </w:tc>
        <w:tc>
          <w:tcPr>
            <w:tcW w:w="3060" w:type="dxa"/>
          </w:tcPr>
          <w:p w14:paraId="70FC87F6" w14:textId="377B1219" w:rsidR="00013709" w:rsidRDefault="00754C23" w:rsidP="00013709">
            <w:pPr>
              <w:tabs>
                <w:tab w:val="center" w:pos="5400"/>
              </w:tabs>
              <w:suppressAutoHyphens/>
              <w:jc w:val="center"/>
              <w:rPr>
                <w:spacing w:val="-2"/>
                <w:sz w:val="24"/>
              </w:rPr>
            </w:pPr>
            <w:r>
              <w:rPr>
                <w:spacing w:val="-2"/>
                <w:sz w:val="24"/>
              </w:rPr>
              <w:t>4</w:t>
            </w:r>
          </w:p>
        </w:tc>
      </w:tr>
      <w:tr w:rsidR="00013709" w14:paraId="56A17686" w14:textId="77777777" w:rsidTr="00013709">
        <w:tc>
          <w:tcPr>
            <w:tcW w:w="1558" w:type="dxa"/>
          </w:tcPr>
          <w:p w14:paraId="651B89A8" w14:textId="18EC9B14" w:rsidR="00013709" w:rsidRDefault="00AB588A" w:rsidP="0074725F">
            <w:pPr>
              <w:tabs>
                <w:tab w:val="center" w:pos="5400"/>
              </w:tabs>
              <w:suppressAutoHyphens/>
              <w:jc w:val="center"/>
              <w:rPr>
                <w:spacing w:val="-2"/>
                <w:sz w:val="24"/>
              </w:rPr>
            </w:pPr>
            <w:r>
              <w:rPr>
                <w:spacing w:val="-2"/>
                <w:sz w:val="24"/>
              </w:rPr>
              <w:t>About</w:t>
            </w:r>
          </w:p>
        </w:tc>
        <w:tc>
          <w:tcPr>
            <w:tcW w:w="2847" w:type="dxa"/>
          </w:tcPr>
          <w:p w14:paraId="6C7CF168" w14:textId="0E8187F0" w:rsidR="00013709" w:rsidRDefault="00013709" w:rsidP="00013709">
            <w:pPr>
              <w:tabs>
                <w:tab w:val="center" w:pos="5400"/>
              </w:tabs>
              <w:suppressAutoHyphens/>
              <w:jc w:val="center"/>
              <w:rPr>
                <w:spacing w:val="-2"/>
                <w:sz w:val="24"/>
              </w:rPr>
            </w:pPr>
            <w:r>
              <w:rPr>
                <w:spacing w:val="-2"/>
                <w:sz w:val="24"/>
              </w:rPr>
              <w:t>30</w:t>
            </w:r>
          </w:p>
        </w:tc>
        <w:tc>
          <w:tcPr>
            <w:tcW w:w="3060" w:type="dxa"/>
          </w:tcPr>
          <w:p w14:paraId="10461AE5" w14:textId="1E9D1BC0" w:rsidR="00013709" w:rsidRDefault="00980CBB" w:rsidP="00013709">
            <w:pPr>
              <w:tabs>
                <w:tab w:val="center" w:pos="5400"/>
              </w:tabs>
              <w:suppressAutoHyphens/>
              <w:jc w:val="center"/>
              <w:rPr>
                <w:spacing w:val="-2"/>
                <w:sz w:val="24"/>
              </w:rPr>
            </w:pPr>
            <w:r>
              <w:rPr>
                <w:spacing w:val="-2"/>
                <w:sz w:val="24"/>
              </w:rPr>
              <w:t>8</w:t>
            </w:r>
          </w:p>
        </w:tc>
      </w:tr>
    </w:tbl>
    <w:p w14:paraId="7055E2C2" w14:textId="69BC146F" w:rsidR="0056777C" w:rsidRDefault="0056777C" w:rsidP="004F72E5">
      <w:pPr>
        <w:tabs>
          <w:tab w:val="center" w:pos="5400"/>
        </w:tabs>
        <w:suppressAutoHyphens/>
        <w:jc w:val="both"/>
        <w:rPr>
          <w:spacing w:val="-2"/>
          <w:sz w:val="24"/>
        </w:rPr>
      </w:pPr>
    </w:p>
    <w:p w14:paraId="29E9123C" w14:textId="50420CF1" w:rsidR="005D3A16" w:rsidRDefault="00F16D21" w:rsidP="004F72E5">
      <w:pPr>
        <w:tabs>
          <w:tab w:val="center" w:pos="5400"/>
        </w:tabs>
        <w:suppressAutoHyphens/>
        <w:jc w:val="both"/>
        <w:rPr>
          <w:spacing w:val="-2"/>
          <w:sz w:val="24"/>
        </w:rPr>
      </w:pPr>
      <w:r>
        <w:rPr>
          <w:spacing w:val="-2"/>
          <w:sz w:val="24"/>
        </w:rPr>
        <w:t xml:space="preserve">Because the average time spent completing a </w:t>
      </w:r>
      <w:r w:rsidR="001D0906">
        <w:rPr>
          <w:spacing w:val="-2"/>
          <w:sz w:val="24"/>
        </w:rPr>
        <w:t xml:space="preserve">degree requiring a </w:t>
      </w:r>
      <w:r w:rsidR="002A4FA9">
        <w:rPr>
          <w:spacing w:val="-2"/>
          <w:sz w:val="24"/>
        </w:rPr>
        <w:t>dissertation</w:t>
      </w:r>
      <w:r>
        <w:rPr>
          <w:spacing w:val="-2"/>
          <w:sz w:val="24"/>
        </w:rPr>
        <w:t xml:space="preserve"> is 4-</w:t>
      </w:r>
      <w:r w:rsidR="000C5D52">
        <w:rPr>
          <w:spacing w:val="-2"/>
          <w:sz w:val="24"/>
        </w:rPr>
        <w:t>7</w:t>
      </w:r>
      <w:r>
        <w:rPr>
          <w:spacing w:val="-2"/>
          <w:sz w:val="24"/>
        </w:rPr>
        <w:t xml:space="preserve"> years,</w:t>
      </w:r>
      <w:r w:rsidR="002A4FA9">
        <w:rPr>
          <w:spacing w:val="-2"/>
          <w:sz w:val="24"/>
        </w:rPr>
        <w:t xml:space="preserve"> the estimate</w:t>
      </w:r>
      <w:r w:rsidR="001D0906">
        <w:rPr>
          <w:spacing w:val="-2"/>
          <w:sz w:val="24"/>
        </w:rPr>
        <w:t>s</w:t>
      </w:r>
      <w:r w:rsidR="002A4FA9">
        <w:rPr>
          <w:spacing w:val="-2"/>
          <w:sz w:val="24"/>
        </w:rPr>
        <w:t xml:space="preserve"> for the number of graduates per year is calculate</w:t>
      </w:r>
      <w:r w:rsidR="00B5755D">
        <w:rPr>
          <w:spacing w:val="-2"/>
          <w:sz w:val="24"/>
        </w:rPr>
        <w:t xml:space="preserve">d </w:t>
      </w:r>
      <w:r w:rsidR="00BF066C">
        <w:rPr>
          <w:spacing w:val="-2"/>
          <w:sz w:val="24"/>
        </w:rPr>
        <w:t xml:space="preserve">using </w:t>
      </w:r>
      <w:r w:rsidR="002A4FA9">
        <w:rPr>
          <w:spacing w:val="-2"/>
          <w:sz w:val="24"/>
        </w:rPr>
        <w:t>that</w:t>
      </w:r>
      <w:r w:rsidR="00CA10B5">
        <w:rPr>
          <w:spacing w:val="-2"/>
          <w:sz w:val="24"/>
        </w:rPr>
        <w:t xml:space="preserve"> </w:t>
      </w:r>
      <w:r w:rsidR="00BF066C">
        <w:rPr>
          <w:spacing w:val="-2"/>
          <w:sz w:val="24"/>
        </w:rPr>
        <w:t>information</w:t>
      </w:r>
      <w:r w:rsidR="002A4FA9">
        <w:rPr>
          <w:spacing w:val="-2"/>
          <w:sz w:val="24"/>
        </w:rPr>
        <w:t>.</w:t>
      </w:r>
      <w:r>
        <w:rPr>
          <w:spacing w:val="-2"/>
          <w:sz w:val="24"/>
        </w:rPr>
        <w:t xml:space="preserve"> </w:t>
      </w:r>
      <w:r w:rsidR="003304E9">
        <w:rPr>
          <w:spacing w:val="-2"/>
          <w:sz w:val="24"/>
        </w:rPr>
        <w:t>However, b</w:t>
      </w:r>
      <w:r w:rsidR="00EC0025" w:rsidRPr="00D01114">
        <w:rPr>
          <w:spacing w:val="-2"/>
          <w:sz w:val="24"/>
        </w:rPr>
        <w:t xml:space="preserve">ased </w:t>
      </w:r>
      <w:r w:rsidR="00EC0025" w:rsidRPr="00D01114">
        <w:rPr>
          <w:spacing w:val="-2"/>
          <w:sz w:val="24"/>
        </w:rPr>
        <w:lastRenderedPageBreak/>
        <w:t xml:space="preserve">on </w:t>
      </w:r>
      <w:r w:rsidR="003304E9">
        <w:rPr>
          <w:spacing w:val="-2"/>
          <w:sz w:val="24"/>
        </w:rPr>
        <w:t xml:space="preserve">the success of </w:t>
      </w:r>
      <w:r w:rsidR="00EC0025" w:rsidRPr="00D01114">
        <w:rPr>
          <w:spacing w:val="-2"/>
          <w:sz w:val="24"/>
        </w:rPr>
        <w:t xml:space="preserve">other </w:t>
      </w:r>
      <w:r w:rsidR="00132900">
        <w:rPr>
          <w:spacing w:val="-2"/>
          <w:sz w:val="24"/>
        </w:rPr>
        <w:t xml:space="preserve">DSU </w:t>
      </w:r>
      <w:r w:rsidR="00EC0025" w:rsidRPr="00D01114">
        <w:rPr>
          <w:spacing w:val="-2"/>
          <w:sz w:val="24"/>
        </w:rPr>
        <w:t>graduate program</w:t>
      </w:r>
      <w:r w:rsidR="003304E9">
        <w:rPr>
          <w:spacing w:val="-2"/>
          <w:sz w:val="24"/>
        </w:rPr>
        <w:t>s</w:t>
      </w:r>
      <w:r w:rsidR="00EC0025" w:rsidRPr="00D01114">
        <w:rPr>
          <w:spacing w:val="-2"/>
          <w:sz w:val="24"/>
        </w:rPr>
        <w:t xml:space="preserve">, we believe we will meet and exceed the BOR’s requirement for </w:t>
      </w:r>
      <w:r w:rsidR="00BB5351">
        <w:rPr>
          <w:spacing w:val="-2"/>
          <w:sz w:val="24"/>
        </w:rPr>
        <w:t xml:space="preserve">five graduates </w:t>
      </w:r>
      <w:r w:rsidR="0074725F">
        <w:rPr>
          <w:spacing w:val="-2"/>
          <w:sz w:val="24"/>
        </w:rPr>
        <w:t xml:space="preserve">in five years </w:t>
      </w:r>
      <w:r w:rsidR="00EC0025" w:rsidRPr="00D01114">
        <w:rPr>
          <w:spacing w:val="-2"/>
          <w:sz w:val="24"/>
        </w:rPr>
        <w:t>after the program is created</w:t>
      </w:r>
      <w:r w:rsidR="00962C42">
        <w:rPr>
          <w:spacing w:val="-2"/>
          <w:sz w:val="24"/>
        </w:rPr>
        <w:t xml:space="preserve">, </w:t>
      </w:r>
      <w:r w:rsidR="00EC0025" w:rsidRPr="00D01114">
        <w:rPr>
          <w:spacing w:val="-2"/>
          <w:sz w:val="24"/>
        </w:rPr>
        <w:t>marketed</w:t>
      </w:r>
      <w:r w:rsidR="00962C42">
        <w:rPr>
          <w:spacing w:val="-2"/>
          <w:sz w:val="24"/>
        </w:rPr>
        <w:t>, and established.</w:t>
      </w:r>
    </w:p>
    <w:p w14:paraId="584B5C88" w14:textId="77777777" w:rsidR="00962C42" w:rsidRPr="00841360" w:rsidRDefault="00962C42" w:rsidP="004F72E5">
      <w:pPr>
        <w:tabs>
          <w:tab w:val="center" w:pos="5400"/>
        </w:tabs>
        <w:suppressAutoHyphens/>
        <w:jc w:val="both"/>
        <w:rPr>
          <w:spacing w:val="-2"/>
          <w:sz w:val="24"/>
        </w:rPr>
      </w:pPr>
    </w:p>
    <w:p w14:paraId="6D6D459C" w14:textId="77777777" w:rsidR="00C12FFD" w:rsidRPr="00841360" w:rsidRDefault="006F3D64" w:rsidP="00B26161">
      <w:pPr>
        <w:pStyle w:val="ListParagraph"/>
        <w:numPr>
          <w:ilvl w:val="0"/>
          <w:numId w:val="4"/>
        </w:numPr>
        <w:tabs>
          <w:tab w:val="center" w:pos="5400"/>
        </w:tabs>
        <w:suppressAutoHyphens/>
        <w:ind w:left="360"/>
        <w:rPr>
          <w:spacing w:val="-2"/>
          <w:sz w:val="24"/>
        </w:rPr>
      </w:pPr>
      <w:r w:rsidRPr="00841360">
        <w:rPr>
          <w:b/>
          <w:spacing w:val="-2"/>
          <w:sz w:val="24"/>
        </w:rPr>
        <w:t xml:space="preserve">Complete the following charts to indicate if the </w:t>
      </w:r>
      <w:r w:rsidR="001F4FF4" w:rsidRPr="00841360">
        <w:rPr>
          <w:b/>
          <w:spacing w:val="-2"/>
          <w:sz w:val="24"/>
        </w:rPr>
        <w:t>university intend</w:t>
      </w:r>
      <w:r w:rsidRPr="00841360">
        <w:rPr>
          <w:b/>
          <w:spacing w:val="-2"/>
          <w:sz w:val="24"/>
        </w:rPr>
        <w:t>s</w:t>
      </w:r>
      <w:r w:rsidR="001F4FF4" w:rsidRPr="00841360">
        <w:rPr>
          <w:b/>
          <w:spacing w:val="-2"/>
          <w:sz w:val="24"/>
        </w:rPr>
        <w:t xml:space="preserve"> to seek authorization to deliver the entire program at any off-campus location (</w:t>
      </w:r>
      <w:r w:rsidRPr="00841360">
        <w:rPr>
          <w:b/>
          <w:spacing w:val="-2"/>
          <w:sz w:val="24"/>
        </w:rPr>
        <w:t xml:space="preserve">e.g., </w:t>
      </w:r>
      <w:r w:rsidR="001F4FF4" w:rsidRPr="00841360">
        <w:rPr>
          <w:b/>
          <w:spacing w:val="-2"/>
          <w:sz w:val="24"/>
        </w:rPr>
        <w:t>UC Sioux Falls, Capital University Center, Black Hills State University-Rapid City, etc.)</w:t>
      </w:r>
      <w:r w:rsidRPr="00841360">
        <w:rPr>
          <w:b/>
          <w:spacing w:val="-2"/>
          <w:sz w:val="24"/>
        </w:rPr>
        <w:t xml:space="preserve"> or intends to seek </w:t>
      </w:r>
      <w:r w:rsidR="001F4FF4" w:rsidRPr="00841360">
        <w:rPr>
          <w:b/>
          <w:spacing w:val="-2"/>
          <w:sz w:val="24"/>
        </w:rPr>
        <w:t>authorization to deliver th</w:t>
      </w:r>
      <w:r w:rsidRPr="00841360">
        <w:rPr>
          <w:b/>
          <w:spacing w:val="-2"/>
          <w:sz w:val="24"/>
        </w:rPr>
        <w:t>e</w:t>
      </w:r>
      <w:r w:rsidR="001F4FF4" w:rsidRPr="00841360">
        <w:rPr>
          <w:b/>
          <w:spacing w:val="-2"/>
          <w:sz w:val="24"/>
        </w:rPr>
        <w:t xml:space="preserve"> entire program through distance technology (e.g., as an on-line program)?</w:t>
      </w:r>
      <w:r w:rsidR="001B70FE" w:rsidRPr="00841360">
        <w:rPr>
          <w:rStyle w:val="FootnoteReference"/>
          <w:spacing w:val="-2"/>
          <w:sz w:val="24"/>
        </w:rPr>
        <w:footnoteReference w:id="7"/>
      </w:r>
    </w:p>
    <w:p w14:paraId="14146C42" w14:textId="77777777" w:rsidR="00576791" w:rsidRPr="00841360" w:rsidRDefault="00576791" w:rsidP="00B26161">
      <w:pPr>
        <w:tabs>
          <w:tab w:val="center" w:pos="5400"/>
        </w:tabs>
        <w:suppressAutoHyphens/>
        <w:rPr>
          <w:spacing w:val="-2"/>
          <w:sz w:val="24"/>
        </w:rPr>
      </w:pPr>
    </w:p>
    <w:tbl>
      <w:tblPr>
        <w:tblStyle w:val="TableGrid"/>
        <w:tblW w:w="0" w:type="auto"/>
        <w:tblLook w:val="04A0" w:firstRow="1" w:lastRow="0" w:firstColumn="1" w:lastColumn="0" w:noHBand="0" w:noVBand="1"/>
      </w:tblPr>
      <w:tblGrid>
        <w:gridCol w:w="1440"/>
        <w:gridCol w:w="990"/>
        <w:gridCol w:w="3960"/>
        <w:gridCol w:w="2960"/>
      </w:tblGrid>
      <w:tr w:rsidR="00B57289" w:rsidRPr="00841360" w14:paraId="64C11B2D" w14:textId="77777777" w:rsidTr="00F744D4">
        <w:tc>
          <w:tcPr>
            <w:tcW w:w="1440" w:type="dxa"/>
            <w:tcBorders>
              <w:top w:val="nil"/>
              <w:left w:val="nil"/>
            </w:tcBorders>
          </w:tcPr>
          <w:p w14:paraId="6E89D9BE" w14:textId="77777777" w:rsidR="00B57289" w:rsidRPr="00841360" w:rsidRDefault="00B57289" w:rsidP="00B26161">
            <w:pPr>
              <w:tabs>
                <w:tab w:val="center" w:pos="5400"/>
              </w:tabs>
              <w:suppressAutoHyphens/>
              <w:rPr>
                <w:spacing w:val="-2"/>
                <w:sz w:val="24"/>
              </w:rPr>
            </w:pPr>
          </w:p>
        </w:tc>
        <w:tc>
          <w:tcPr>
            <w:tcW w:w="990" w:type="dxa"/>
            <w:shd w:val="clear" w:color="auto" w:fill="D9D9D9" w:themeFill="background1" w:themeFillShade="D9"/>
          </w:tcPr>
          <w:p w14:paraId="39734FF3" w14:textId="77777777" w:rsidR="00B57289" w:rsidRPr="00841360" w:rsidRDefault="00B57289" w:rsidP="00B26161">
            <w:pPr>
              <w:tabs>
                <w:tab w:val="center" w:pos="5400"/>
              </w:tabs>
              <w:suppressAutoHyphens/>
              <w:rPr>
                <w:b/>
                <w:spacing w:val="-2"/>
                <w:sz w:val="24"/>
              </w:rPr>
            </w:pPr>
            <w:r w:rsidRPr="00841360">
              <w:rPr>
                <w:b/>
                <w:spacing w:val="-2"/>
                <w:sz w:val="24"/>
              </w:rPr>
              <w:t>Yes/No</w:t>
            </w:r>
          </w:p>
        </w:tc>
        <w:tc>
          <w:tcPr>
            <w:tcW w:w="3960" w:type="dxa"/>
            <w:shd w:val="clear" w:color="auto" w:fill="D9D9D9" w:themeFill="background1" w:themeFillShade="D9"/>
          </w:tcPr>
          <w:p w14:paraId="17CEF5EC" w14:textId="77777777" w:rsidR="00B57289" w:rsidRPr="00841360" w:rsidRDefault="00B57289" w:rsidP="00B26161">
            <w:pPr>
              <w:tabs>
                <w:tab w:val="center" w:pos="5400"/>
              </w:tabs>
              <w:suppressAutoHyphens/>
              <w:rPr>
                <w:b/>
                <w:spacing w:val="-2"/>
                <w:sz w:val="24"/>
              </w:rPr>
            </w:pPr>
            <w:r w:rsidRPr="00841360">
              <w:rPr>
                <w:b/>
                <w:i/>
                <w:spacing w:val="-2"/>
                <w:sz w:val="24"/>
              </w:rPr>
              <w:t>If Yes, list location(s)</w:t>
            </w:r>
          </w:p>
        </w:tc>
        <w:tc>
          <w:tcPr>
            <w:tcW w:w="2960" w:type="dxa"/>
            <w:shd w:val="clear" w:color="auto" w:fill="D9D9D9" w:themeFill="background1" w:themeFillShade="D9"/>
          </w:tcPr>
          <w:p w14:paraId="79BD0DA3" w14:textId="77777777" w:rsidR="00B57289" w:rsidRPr="00841360" w:rsidRDefault="00B57289" w:rsidP="00B26161">
            <w:pPr>
              <w:tabs>
                <w:tab w:val="center" w:pos="5400"/>
              </w:tabs>
              <w:suppressAutoHyphens/>
              <w:rPr>
                <w:b/>
                <w:spacing w:val="-2"/>
                <w:sz w:val="24"/>
              </w:rPr>
            </w:pPr>
            <w:r w:rsidRPr="00841360">
              <w:rPr>
                <w:b/>
                <w:i/>
                <w:spacing w:val="-2"/>
                <w:sz w:val="24"/>
              </w:rPr>
              <w:t>Intended Start Date</w:t>
            </w:r>
          </w:p>
        </w:tc>
      </w:tr>
      <w:tr w:rsidR="00B57289" w:rsidRPr="00841360" w14:paraId="5ED2BD77" w14:textId="77777777" w:rsidTr="00F744D4">
        <w:trPr>
          <w:trHeight w:val="278"/>
        </w:trPr>
        <w:tc>
          <w:tcPr>
            <w:tcW w:w="1440" w:type="dxa"/>
            <w:vAlign w:val="center"/>
          </w:tcPr>
          <w:p w14:paraId="5F3C7C04" w14:textId="77777777" w:rsidR="00B57289" w:rsidRPr="00841360" w:rsidRDefault="00B57289" w:rsidP="00B26161">
            <w:pPr>
              <w:tabs>
                <w:tab w:val="center" w:pos="5400"/>
              </w:tabs>
              <w:suppressAutoHyphens/>
              <w:rPr>
                <w:b/>
                <w:spacing w:val="-2"/>
                <w:sz w:val="24"/>
              </w:rPr>
            </w:pPr>
            <w:r w:rsidRPr="00841360">
              <w:rPr>
                <w:b/>
                <w:sz w:val="24"/>
              </w:rPr>
              <w:t>Off-campus</w:t>
            </w:r>
          </w:p>
        </w:tc>
        <w:sdt>
          <w:sdtPr>
            <w:rPr>
              <w:spacing w:val="-2"/>
              <w:sz w:val="24"/>
            </w:rPr>
            <w:id w:val="1239828883"/>
            <w:placeholder>
              <w:docPart w:val="DefaultPlaceholder_1081868575"/>
            </w:placeholder>
            <w:dropDownList>
              <w:listItem w:value="Choose an item."/>
              <w:listItem w:displayText="Yes" w:value="Yes"/>
              <w:listItem w:displayText="No" w:value="No"/>
            </w:dropDownList>
          </w:sdtPr>
          <w:sdtEndPr/>
          <w:sdtContent>
            <w:tc>
              <w:tcPr>
                <w:tcW w:w="990" w:type="dxa"/>
                <w:vAlign w:val="center"/>
              </w:tcPr>
              <w:p w14:paraId="2E6E8A28" w14:textId="77777777" w:rsidR="00B57289" w:rsidRPr="00841360" w:rsidRDefault="0056777C" w:rsidP="00C80AC3">
                <w:pPr>
                  <w:tabs>
                    <w:tab w:val="center" w:pos="5400"/>
                  </w:tabs>
                  <w:suppressAutoHyphens/>
                  <w:jc w:val="center"/>
                  <w:rPr>
                    <w:spacing w:val="-2"/>
                    <w:sz w:val="24"/>
                  </w:rPr>
                </w:pPr>
                <w:r>
                  <w:rPr>
                    <w:spacing w:val="-2"/>
                    <w:sz w:val="24"/>
                  </w:rPr>
                  <w:t>No</w:t>
                </w:r>
              </w:p>
            </w:tc>
          </w:sdtContent>
        </w:sdt>
        <w:tc>
          <w:tcPr>
            <w:tcW w:w="3960" w:type="dxa"/>
            <w:vAlign w:val="center"/>
          </w:tcPr>
          <w:p w14:paraId="61B6FF2A" w14:textId="77777777" w:rsidR="00B57289" w:rsidRPr="00841360" w:rsidRDefault="00B57289" w:rsidP="00B26161">
            <w:pPr>
              <w:tabs>
                <w:tab w:val="center" w:pos="5400"/>
              </w:tabs>
              <w:suppressAutoHyphens/>
              <w:rPr>
                <w:spacing w:val="-2"/>
                <w:sz w:val="24"/>
              </w:rPr>
            </w:pPr>
          </w:p>
        </w:tc>
        <w:tc>
          <w:tcPr>
            <w:tcW w:w="2960" w:type="dxa"/>
            <w:vAlign w:val="center"/>
          </w:tcPr>
          <w:p w14:paraId="4467D7E8" w14:textId="77777777" w:rsidR="00B57289" w:rsidRPr="00841360" w:rsidRDefault="00B20E88" w:rsidP="00B26161">
            <w:pPr>
              <w:tabs>
                <w:tab w:val="center" w:pos="2040"/>
                <w:tab w:val="left" w:pos="3138"/>
              </w:tabs>
              <w:rPr>
                <w:b/>
                <w:bCs/>
                <w:sz w:val="24"/>
                <w:szCs w:val="24"/>
              </w:rPr>
            </w:pPr>
            <w:sdt>
              <w:sdtPr>
                <w:rPr>
                  <w:b/>
                  <w:bCs/>
                  <w:sz w:val="24"/>
                  <w:szCs w:val="24"/>
                </w:rPr>
                <w:id w:val="-471750644"/>
                <w:placeholder>
                  <w:docPart w:val="F308F42BFABE4A1B91BDE649390D89DC"/>
                </w:placeholder>
                <w:showingPlcHdr/>
                <w:dropDownList>
                  <w:listItem w:value="Choose an item."/>
                  <w:listItem w:displayText="Fall" w:value="Fall"/>
                  <w:listItem w:displayText="Spring" w:value="Spring"/>
                  <w:listItem w:displayText="Summer" w:value="Summer"/>
                </w:dropDownList>
              </w:sdtPr>
              <w:sdtEndPr/>
              <w:sdtContent>
                <w:r w:rsidR="00B57289" w:rsidRPr="00841360">
                  <w:rPr>
                    <w:rStyle w:val="PlaceholderText"/>
                  </w:rPr>
                  <w:t>Choose an item.</w:t>
                </w:r>
              </w:sdtContent>
            </w:sdt>
            <w:r w:rsidR="00B57289" w:rsidRPr="00841360">
              <w:rPr>
                <w:b/>
                <w:bCs/>
                <w:sz w:val="24"/>
                <w:szCs w:val="24"/>
              </w:rPr>
              <w:tab/>
            </w:r>
            <w:sdt>
              <w:sdtPr>
                <w:rPr>
                  <w:b/>
                  <w:bCs/>
                  <w:sz w:val="24"/>
                  <w:szCs w:val="24"/>
                </w:rPr>
                <w:id w:val="1201829614"/>
                <w:placeholder>
                  <w:docPart w:val="F308F42BFABE4A1B91BDE649390D89DC"/>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B57289" w:rsidRPr="00841360">
                  <w:rPr>
                    <w:rStyle w:val="PlaceholderText"/>
                  </w:rPr>
                  <w:t>Choose an item.</w:t>
                </w:r>
              </w:sdtContent>
            </w:sdt>
            <w:r w:rsidR="00B57289" w:rsidRPr="00841360">
              <w:rPr>
                <w:b/>
                <w:bCs/>
                <w:sz w:val="24"/>
                <w:szCs w:val="24"/>
              </w:rPr>
              <w:tab/>
            </w:r>
          </w:p>
        </w:tc>
      </w:tr>
    </w:tbl>
    <w:p w14:paraId="55BB646F" w14:textId="77777777" w:rsidR="00576791" w:rsidRPr="00841360" w:rsidRDefault="00576791" w:rsidP="00B26161">
      <w:pPr>
        <w:tabs>
          <w:tab w:val="center" w:pos="5400"/>
        </w:tabs>
        <w:suppressAutoHyphens/>
        <w:rPr>
          <w:spacing w:val="-2"/>
          <w:sz w:val="24"/>
        </w:rPr>
      </w:pPr>
    </w:p>
    <w:p w14:paraId="1108C6E0" w14:textId="77777777" w:rsidR="00576791" w:rsidRPr="00841360" w:rsidRDefault="00576791" w:rsidP="00B26161">
      <w:pPr>
        <w:tabs>
          <w:tab w:val="center" w:pos="5400"/>
        </w:tabs>
        <w:suppressAutoHyphens/>
        <w:rPr>
          <w:spacing w:val="-2"/>
          <w:sz w:val="24"/>
        </w:rPr>
      </w:pPr>
    </w:p>
    <w:tbl>
      <w:tblPr>
        <w:tblStyle w:val="TableGrid"/>
        <w:tblW w:w="0" w:type="auto"/>
        <w:tblLook w:val="04A0" w:firstRow="1" w:lastRow="0" w:firstColumn="1" w:lastColumn="0" w:noHBand="0" w:noVBand="1"/>
      </w:tblPr>
      <w:tblGrid>
        <w:gridCol w:w="1440"/>
        <w:gridCol w:w="938"/>
        <w:gridCol w:w="4732"/>
        <w:gridCol w:w="2240"/>
      </w:tblGrid>
      <w:tr w:rsidR="00B57289" w:rsidRPr="00841360" w14:paraId="30671B91" w14:textId="77777777" w:rsidTr="00627B05">
        <w:tc>
          <w:tcPr>
            <w:tcW w:w="1440" w:type="dxa"/>
            <w:tcBorders>
              <w:top w:val="nil"/>
              <w:left w:val="nil"/>
            </w:tcBorders>
          </w:tcPr>
          <w:p w14:paraId="18C23CF8" w14:textId="77777777" w:rsidR="00B57289" w:rsidRPr="00841360" w:rsidRDefault="00B57289" w:rsidP="00B26161">
            <w:pPr>
              <w:tabs>
                <w:tab w:val="center" w:pos="5400"/>
              </w:tabs>
              <w:suppressAutoHyphens/>
              <w:rPr>
                <w:spacing w:val="-2"/>
                <w:sz w:val="24"/>
              </w:rPr>
            </w:pPr>
          </w:p>
        </w:tc>
        <w:tc>
          <w:tcPr>
            <w:tcW w:w="938" w:type="dxa"/>
            <w:shd w:val="clear" w:color="auto" w:fill="D9D9D9" w:themeFill="background1" w:themeFillShade="D9"/>
          </w:tcPr>
          <w:p w14:paraId="6EA9B568" w14:textId="77777777" w:rsidR="00B57289" w:rsidRPr="00841360" w:rsidRDefault="00B57289" w:rsidP="00B26161">
            <w:pPr>
              <w:tabs>
                <w:tab w:val="center" w:pos="5400"/>
              </w:tabs>
              <w:suppressAutoHyphens/>
              <w:rPr>
                <w:b/>
                <w:spacing w:val="-2"/>
                <w:sz w:val="24"/>
              </w:rPr>
            </w:pPr>
            <w:r w:rsidRPr="00841360">
              <w:rPr>
                <w:b/>
                <w:spacing w:val="-2"/>
                <w:sz w:val="24"/>
              </w:rPr>
              <w:t>Yes/No</w:t>
            </w:r>
          </w:p>
        </w:tc>
        <w:tc>
          <w:tcPr>
            <w:tcW w:w="4732" w:type="dxa"/>
            <w:shd w:val="clear" w:color="auto" w:fill="D9D9D9" w:themeFill="background1" w:themeFillShade="D9"/>
          </w:tcPr>
          <w:p w14:paraId="7FA14346" w14:textId="77777777" w:rsidR="00B57289" w:rsidRPr="00841360" w:rsidRDefault="00B57289" w:rsidP="00B26161">
            <w:pPr>
              <w:tabs>
                <w:tab w:val="center" w:pos="5400"/>
              </w:tabs>
              <w:suppressAutoHyphens/>
              <w:rPr>
                <w:b/>
                <w:spacing w:val="-2"/>
                <w:sz w:val="24"/>
              </w:rPr>
            </w:pPr>
            <w:r w:rsidRPr="00841360">
              <w:rPr>
                <w:b/>
                <w:i/>
                <w:spacing w:val="-2"/>
                <w:sz w:val="24"/>
              </w:rPr>
              <w:t>If Yes, identify delivery methods</w:t>
            </w:r>
          </w:p>
        </w:tc>
        <w:tc>
          <w:tcPr>
            <w:tcW w:w="2240" w:type="dxa"/>
            <w:shd w:val="clear" w:color="auto" w:fill="D9D9D9" w:themeFill="background1" w:themeFillShade="D9"/>
          </w:tcPr>
          <w:p w14:paraId="689ED53B" w14:textId="77777777" w:rsidR="00B57289" w:rsidRPr="00841360" w:rsidRDefault="00B57289" w:rsidP="00B26161">
            <w:pPr>
              <w:tabs>
                <w:tab w:val="center" w:pos="5400"/>
              </w:tabs>
              <w:suppressAutoHyphens/>
              <w:rPr>
                <w:b/>
                <w:spacing w:val="-2"/>
                <w:sz w:val="24"/>
              </w:rPr>
            </w:pPr>
            <w:r w:rsidRPr="00841360">
              <w:rPr>
                <w:b/>
                <w:i/>
                <w:spacing w:val="-2"/>
                <w:sz w:val="24"/>
              </w:rPr>
              <w:t>Intended Start Date</w:t>
            </w:r>
          </w:p>
        </w:tc>
      </w:tr>
      <w:tr w:rsidR="000F44F6" w:rsidRPr="00841360" w14:paraId="0F961A1A" w14:textId="77777777" w:rsidTr="00636628">
        <w:tc>
          <w:tcPr>
            <w:tcW w:w="1440" w:type="dxa"/>
            <w:vAlign w:val="center"/>
          </w:tcPr>
          <w:p w14:paraId="7E994910" w14:textId="77777777" w:rsidR="000F44F6" w:rsidRPr="00841360" w:rsidRDefault="000F44F6" w:rsidP="00B26161">
            <w:pPr>
              <w:tabs>
                <w:tab w:val="center" w:pos="5400"/>
              </w:tabs>
              <w:suppressAutoHyphens/>
              <w:rPr>
                <w:b/>
                <w:spacing w:val="-2"/>
                <w:sz w:val="24"/>
              </w:rPr>
            </w:pPr>
            <w:r w:rsidRPr="00841360">
              <w:rPr>
                <w:b/>
                <w:sz w:val="24"/>
              </w:rPr>
              <w:t>Distance Delivery</w:t>
            </w:r>
          </w:p>
        </w:tc>
        <w:sdt>
          <w:sdtPr>
            <w:rPr>
              <w:spacing w:val="-2"/>
              <w:sz w:val="24"/>
            </w:rPr>
            <w:id w:val="-307712514"/>
            <w:placeholder>
              <w:docPart w:val="A548E1552DD84535B6F4DB1D87D7F016"/>
            </w:placeholder>
            <w:dropDownList>
              <w:listItem w:value="Choose an item."/>
              <w:listItem w:displayText="Yes" w:value="Yes"/>
              <w:listItem w:displayText="No" w:value="No"/>
            </w:dropDownList>
          </w:sdtPr>
          <w:sdtEndPr/>
          <w:sdtContent>
            <w:tc>
              <w:tcPr>
                <w:tcW w:w="938" w:type="dxa"/>
                <w:vAlign w:val="center"/>
              </w:tcPr>
              <w:p w14:paraId="5994DE47" w14:textId="77777777" w:rsidR="000F44F6" w:rsidRPr="00841360" w:rsidRDefault="0056777C" w:rsidP="00C80AC3">
                <w:pPr>
                  <w:tabs>
                    <w:tab w:val="left" w:pos="788"/>
                  </w:tabs>
                  <w:suppressAutoHyphens/>
                  <w:jc w:val="center"/>
                  <w:rPr>
                    <w:spacing w:val="-2"/>
                    <w:sz w:val="24"/>
                  </w:rPr>
                </w:pPr>
                <w:r>
                  <w:rPr>
                    <w:spacing w:val="-2"/>
                    <w:sz w:val="24"/>
                  </w:rPr>
                  <w:t>Yes</w:t>
                </w:r>
              </w:p>
            </w:tc>
          </w:sdtContent>
        </w:sdt>
        <w:tc>
          <w:tcPr>
            <w:tcW w:w="4732" w:type="dxa"/>
          </w:tcPr>
          <w:p w14:paraId="3F202030" w14:textId="5FDF0EC2" w:rsidR="000F44F6" w:rsidRPr="00841360" w:rsidRDefault="0056777C" w:rsidP="00B26161">
            <w:pPr>
              <w:tabs>
                <w:tab w:val="center" w:pos="5400"/>
              </w:tabs>
              <w:suppressAutoHyphens/>
              <w:rPr>
                <w:spacing w:val="-2"/>
                <w:sz w:val="24"/>
              </w:rPr>
            </w:pPr>
            <w:r>
              <w:rPr>
                <w:spacing w:val="-2"/>
                <w:sz w:val="24"/>
              </w:rPr>
              <w:t xml:space="preserve">This program will be online only and delivered </w:t>
            </w:r>
            <w:r w:rsidR="00C80AC3">
              <w:rPr>
                <w:spacing w:val="-2"/>
                <w:sz w:val="24"/>
              </w:rPr>
              <w:t xml:space="preserve">the same </w:t>
            </w:r>
            <w:r>
              <w:rPr>
                <w:spacing w:val="-2"/>
                <w:sz w:val="24"/>
              </w:rPr>
              <w:t xml:space="preserve">as other online graduate </w:t>
            </w:r>
            <w:r w:rsidR="00C80AC3">
              <w:rPr>
                <w:spacing w:val="-2"/>
                <w:sz w:val="24"/>
              </w:rPr>
              <w:t>degree programs</w:t>
            </w:r>
            <w:r>
              <w:rPr>
                <w:spacing w:val="-2"/>
                <w:sz w:val="24"/>
              </w:rPr>
              <w:t xml:space="preserve"> at DSU.</w:t>
            </w:r>
          </w:p>
        </w:tc>
        <w:tc>
          <w:tcPr>
            <w:tcW w:w="2240" w:type="dxa"/>
            <w:vAlign w:val="center"/>
          </w:tcPr>
          <w:p w14:paraId="4E7F9579" w14:textId="77777777" w:rsidR="000F44F6" w:rsidRPr="00841360" w:rsidRDefault="0056777C" w:rsidP="00C80AC3">
            <w:pPr>
              <w:tabs>
                <w:tab w:val="center" w:pos="2040"/>
                <w:tab w:val="left" w:pos="3138"/>
              </w:tabs>
              <w:jc w:val="center"/>
              <w:rPr>
                <w:b/>
                <w:bCs/>
                <w:sz w:val="24"/>
                <w:szCs w:val="24"/>
              </w:rPr>
            </w:pPr>
            <w:r>
              <w:rPr>
                <w:b/>
                <w:bCs/>
                <w:sz w:val="24"/>
                <w:szCs w:val="24"/>
              </w:rPr>
              <w:t>Fall 2018</w:t>
            </w:r>
          </w:p>
        </w:tc>
      </w:tr>
    </w:tbl>
    <w:p w14:paraId="0C741471" w14:textId="77777777" w:rsidR="00576791" w:rsidRPr="00841360" w:rsidRDefault="00576791" w:rsidP="00B26161">
      <w:pPr>
        <w:tabs>
          <w:tab w:val="center" w:pos="5400"/>
        </w:tabs>
        <w:suppressAutoHyphens/>
        <w:rPr>
          <w:spacing w:val="-2"/>
          <w:sz w:val="24"/>
        </w:rPr>
      </w:pPr>
    </w:p>
    <w:p w14:paraId="4003E449" w14:textId="32D6DBA7" w:rsidR="00247E66" w:rsidRPr="00F744D4" w:rsidRDefault="00C8239B" w:rsidP="00E96FDD">
      <w:pPr>
        <w:pStyle w:val="ListParagraph"/>
        <w:numPr>
          <w:ilvl w:val="0"/>
          <w:numId w:val="4"/>
        </w:numPr>
        <w:tabs>
          <w:tab w:val="center" w:pos="5400"/>
        </w:tabs>
        <w:suppressAutoHyphens/>
        <w:ind w:left="360"/>
        <w:rPr>
          <w:spacing w:val="-2"/>
          <w:sz w:val="24"/>
        </w:rPr>
      </w:pPr>
      <w:r w:rsidRPr="00F744D4">
        <w:rPr>
          <w:b/>
          <w:spacing w:val="-2"/>
          <w:sz w:val="24"/>
        </w:rPr>
        <w:t>What are the university’s plans for obtaining the resources needed to implement the program?</w:t>
      </w:r>
      <w:r w:rsidRPr="00F744D4">
        <w:rPr>
          <w:spacing w:val="-2"/>
          <w:sz w:val="24"/>
        </w:rPr>
        <w:t xml:space="preserve"> </w:t>
      </w:r>
      <w:r w:rsidRPr="00F744D4">
        <w:rPr>
          <w:i/>
          <w:spacing w:val="-2"/>
          <w:sz w:val="24"/>
        </w:rPr>
        <w:t>Indicate “yes” or “no” in the columns below</w:t>
      </w:r>
      <w:r w:rsidRPr="00F744D4">
        <w:rPr>
          <w:spacing w:val="-2"/>
          <w:sz w:val="24"/>
        </w:rPr>
        <w:t>.</w:t>
      </w:r>
    </w:p>
    <w:tbl>
      <w:tblPr>
        <w:tblStyle w:val="TableGrid"/>
        <w:tblW w:w="0" w:type="auto"/>
        <w:tblLayout w:type="fixed"/>
        <w:tblLook w:val="04A0" w:firstRow="1" w:lastRow="0" w:firstColumn="1" w:lastColumn="0" w:noHBand="0" w:noVBand="1"/>
      </w:tblPr>
      <w:tblGrid>
        <w:gridCol w:w="5220"/>
        <w:gridCol w:w="2430"/>
        <w:gridCol w:w="1700"/>
      </w:tblGrid>
      <w:tr w:rsidR="00247E66" w:rsidRPr="00841360" w14:paraId="77F4ECA6" w14:textId="77777777" w:rsidTr="00031356">
        <w:tc>
          <w:tcPr>
            <w:tcW w:w="5220" w:type="dxa"/>
            <w:tcBorders>
              <w:top w:val="nil"/>
              <w:left w:val="nil"/>
            </w:tcBorders>
          </w:tcPr>
          <w:p w14:paraId="70599BF5" w14:textId="77777777" w:rsidR="00247E66" w:rsidRPr="00841360" w:rsidRDefault="00247E66" w:rsidP="00B26161">
            <w:pPr>
              <w:tabs>
                <w:tab w:val="center" w:pos="5400"/>
              </w:tabs>
              <w:suppressAutoHyphens/>
              <w:rPr>
                <w:spacing w:val="-2"/>
                <w:sz w:val="24"/>
              </w:rPr>
            </w:pPr>
          </w:p>
        </w:tc>
        <w:tc>
          <w:tcPr>
            <w:tcW w:w="2430" w:type="dxa"/>
            <w:vAlign w:val="center"/>
          </w:tcPr>
          <w:p w14:paraId="38C1053C" w14:textId="4700EEB2" w:rsidR="00247E66" w:rsidRPr="00841360" w:rsidRDefault="00247E66" w:rsidP="00031356">
            <w:pPr>
              <w:tabs>
                <w:tab w:val="center" w:pos="5400"/>
              </w:tabs>
              <w:suppressAutoHyphens/>
              <w:jc w:val="center"/>
              <w:rPr>
                <w:spacing w:val="-2"/>
                <w:sz w:val="24"/>
              </w:rPr>
            </w:pPr>
            <w:r w:rsidRPr="00841360">
              <w:rPr>
                <w:spacing w:val="-2"/>
                <w:sz w:val="24"/>
              </w:rPr>
              <w:t>Development</w:t>
            </w:r>
            <w:r w:rsidR="00031356">
              <w:rPr>
                <w:spacing w:val="-2"/>
                <w:sz w:val="24"/>
              </w:rPr>
              <w:t xml:space="preserve"> </w:t>
            </w:r>
            <w:r w:rsidRPr="00841360">
              <w:rPr>
                <w:spacing w:val="-2"/>
                <w:sz w:val="24"/>
              </w:rPr>
              <w:t>/</w:t>
            </w:r>
            <w:r w:rsidR="00031356">
              <w:rPr>
                <w:spacing w:val="-2"/>
                <w:sz w:val="24"/>
              </w:rPr>
              <w:t xml:space="preserve"> </w:t>
            </w:r>
            <w:r w:rsidRPr="00841360">
              <w:rPr>
                <w:spacing w:val="-2"/>
                <w:sz w:val="24"/>
              </w:rPr>
              <w:t>Start-up</w:t>
            </w:r>
          </w:p>
        </w:tc>
        <w:tc>
          <w:tcPr>
            <w:tcW w:w="1700" w:type="dxa"/>
          </w:tcPr>
          <w:p w14:paraId="5FF292C1" w14:textId="77777777" w:rsidR="00247E66" w:rsidRPr="00841360" w:rsidRDefault="00247E66" w:rsidP="00031356">
            <w:pPr>
              <w:tabs>
                <w:tab w:val="center" w:pos="5400"/>
              </w:tabs>
              <w:suppressAutoHyphens/>
              <w:jc w:val="center"/>
              <w:rPr>
                <w:spacing w:val="-2"/>
                <w:sz w:val="24"/>
              </w:rPr>
            </w:pPr>
            <w:r w:rsidRPr="00841360">
              <w:rPr>
                <w:spacing w:val="-2"/>
                <w:sz w:val="24"/>
              </w:rPr>
              <w:t>Long-term Operation</w:t>
            </w:r>
          </w:p>
        </w:tc>
      </w:tr>
      <w:tr w:rsidR="00247E66" w:rsidRPr="00841360" w14:paraId="4045E11E" w14:textId="77777777" w:rsidTr="00031356">
        <w:tc>
          <w:tcPr>
            <w:tcW w:w="5220" w:type="dxa"/>
          </w:tcPr>
          <w:p w14:paraId="0A2783C9" w14:textId="77777777" w:rsidR="00247E66" w:rsidRPr="00841360" w:rsidRDefault="00247E66" w:rsidP="00B26161">
            <w:pPr>
              <w:tabs>
                <w:tab w:val="center" w:pos="5400"/>
              </w:tabs>
              <w:suppressAutoHyphens/>
              <w:rPr>
                <w:spacing w:val="-2"/>
                <w:sz w:val="24"/>
              </w:rPr>
            </w:pPr>
            <w:r w:rsidRPr="00841360">
              <w:rPr>
                <w:spacing w:val="-2"/>
                <w:sz w:val="24"/>
              </w:rPr>
              <w:t>Reallocate existing resources</w:t>
            </w:r>
          </w:p>
        </w:tc>
        <w:sdt>
          <w:sdtPr>
            <w:rPr>
              <w:spacing w:val="-2"/>
              <w:sz w:val="24"/>
            </w:rPr>
            <w:id w:val="1688249484"/>
            <w:placeholder>
              <w:docPart w:val="6CF1F7892E7C4224AC44A3ED92094A83"/>
            </w:placeholder>
            <w:dropDownList>
              <w:listItem w:value="Choose an item."/>
              <w:listItem w:displayText="Yes" w:value="Yes"/>
              <w:listItem w:displayText="No" w:value="No"/>
            </w:dropDownList>
          </w:sdtPr>
          <w:sdtEndPr/>
          <w:sdtContent>
            <w:tc>
              <w:tcPr>
                <w:tcW w:w="2430" w:type="dxa"/>
              </w:tcPr>
              <w:p w14:paraId="28F763A7" w14:textId="0A49A1DE" w:rsidR="00247E66" w:rsidRPr="00841360" w:rsidRDefault="00A301C4" w:rsidP="00A301C4">
                <w:pPr>
                  <w:tabs>
                    <w:tab w:val="center" w:pos="5400"/>
                  </w:tabs>
                  <w:suppressAutoHyphens/>
                  <w:jc w:val="center"/>
                  <w:rPr>
                    <w:spacing w:val="-2"/>
                    <w:sz w:val="24"/>
                  </w:rPr>
                </w:pPr>
                <w:r>
                  <w:rPr>
                    <w:spacing w:val="-2"/>
                    <w:sz w:val="24"/>
                  </w:rPr>
                  <w:t>Yes</w:t>
                </w:r>
              </w:p>
            </w:tc>
          </w:sdtContent>
        </w:sdt>
        <w:sdt>
          <w:sdtPr>
            <w:rPr>
              <w:spacing w:val="-2"/>
              <w:sz w:val="24"/>
            </w:rPr>
            <w:id w:val="-179516310"/>
            <w:placeholder>
              <w:docPart w:val="BC32528E09164293A3F9C2B14CA72B09"/>
            </w:placeholder>
            <w:dropDownList>
              <w:listItem w:value="Choose an item."/>
              <w:listItem w:displayText="Yes" w:value="Yes"/>
              <w:listItem w:displayText="No" w:value="No"/>
            </w:dropDownList>
          </w:sdtPr>
          <w:sdtEndPr/>
          <w:sdtContent>
            <w:tc>
              <w:tcPr>
                <w:tcW w:w="1700" w:type="dxa"/>
              </w:tcPr>
              <w:p w14:paraId="35B6C8E6" w14:textId="4BF7FC40" w:rsidR="00247E66" w:rsidRPr="00841360" w:rsidRDefault="00A301C4" w:rsidP="00A301C4">
                <w:pPr>
                  <w:tabs>
                    <w:tab w:val="center" w:pos="5400"/>
                  </w:tabs>
                  <w:suppressAutoHyphens/>
                  <w:jc w:val="center"/>
                  <w:rPr>
                    <w:spacing w:val="-2"/>
                    <w:sz w:val="24"/>
                  </w:rPr>
                </w:pPr>
                <w:r>
                  <w:rPr>
                    <w:spacing w:val="-2"/>
                    <w:sz w:val="24"/>
                  </w:rPr>
                  <w:t>Yes</w:t>
                </w:r>
              </w:p>
            </w:tc>
          </w:sdtContent>
        </w:sdt>
      </w:tr>
      <w:tr w:rsidR="00247E66" w:rsidRPr="00841360" w14:paraId="345BF99A" w14:textId="77777777" w:rsidTr="00031356">
        <w:tc>
          <w:tcPr>
            <w:tcW w:w="5220" w:type="dxa"/>
          </w:tcPr>
          <w:p w14:paraId="53DA1344" w14:textId="77777777" w:rsidR="00247E66" w:rsidRPr="00841360" w:rsidRDefault="00247E66" w:rsidP="00B26161">
            <w:pPr>
              <w:tabs>
                <w:tab w:val="center" w:pos="5400"/>
              </w:tabs>
              <w:suppressAutoHyphens/>
              <w:rPr>
                <w:spacing w:val="-2"/>
                <w:sz w:val="24"/>
              </w:rPr>
            </w:pPr>
            <w:r w:rsidRPr="00841360">
              <w:rPr>
                <w:spacing w:val="-2"/>
                <w:sz w:val="24"/>
              </w:rPr>
              <w:t>Apply for external resources</w:t>
            </w:r>
          </w:p>
        </w:tc>
        <w:sdt>
          <w:sdtPr>
            <w:rPr>
              <w:spacing w:val="-2"/>
              <w:sz w:val="24"/>
            </w:rPr>
            <w:id w:val="262888837"/>
            <w:placeholder>
              <w:docPart w:val="C06E8D4AC4A94DEAB3C2C7A6D54FC9CE"/>
            </w:placeholder>
            <w:dropDownList>
              <w:listItem w:value="Choose an item."/>
              <w:listItem w:displayText="Yes" w:value="Yes"/>
              <w:listItem w:displayText="No" w:value="No"/>
            </w:dropDownList>
          </w:sdtPr>
          <w:sdtEndPr/>
          <w:sdtContent>
            <w:tc>
              <w:tcPr>
                <w:tcW w:w="2430" w:type="dxa"/>
              </w:tcPr>
              <w:p w14:paraId="7021E999" w14:textId="039BE022" w:rsidR="00247E66" w:rsidRPr="00841360" w:rsidRDefault="00031356" w:rsidP="00031356">
                <w:pPr>
                  <w:tabs>
                    <w:tab w:val="center" w:pos="5400"/>
                  </w:tabs>
                  <w:suppressAutoHyphens/>
                  <w:jc w:val="center"/>
                  <w:rPr>
                    <w:spacing w:val="-2"/>
                    <w:sz w:val="24"/>
                  </w:rPr>
                </w:pPr>
                <w:r>
                  <w:rPr>
                    <w:spacing w:val="-2"/>
                    <w:sz w:val="24"/>
                  </w:rPr>
                  <w:t>No</w:t>
                </w:r>
              </w:p>
            </w:tc>
          </w:sdtContent>
        </w:sdt>
        <w:sdt>
          <w:sdtPr>
            <w:rPr>
              <w:spacing w:val="-2"/>
              <w:sz w:val="24"/>
            </w:rPr>
            <w:id w:val="-976065274"/>
            <w:placeholder>
              <w:docPart w:val="09D305EFDE54486DB62B2F41D0C5E713"/>
            </w:placeholder>
            <w:dropDownList>
              <w:listItem w:value="Choose an item."/>
              <w:listItem w:displayText="Yes" w:value="Yes"/>
              <w:listItem w:displayText="No" w:value="No"/>
            </w:dropDownList>
          </w:sdtPr>
          <w:sdtEndPr/>
          <w:sdtContent>
            <w:tc>
              <w:tcPr>
                <w:tcW w:w="1700" w:type="dxa"/>
              </w:tcPr>
              <w:p w14:paraId="600B80E0" w14:textId="2111D876" w:rsidR="00247E66" w:rsidRPr="00841360" w:rsidRDefault="00031356" w:rsidP="00031356">
                <w:pPr>
                  <w:tabs>
                    <w:tab w:val="center" w:pos="5400"/>
                  </w:tabs>
                  <w:suppressAutoHyphens/>
                  <w:jc w:val="center"/>
                  <w:rPr>
                    <w:spacing w:val="-2"/>
                    <w:sz w:val="24"/>
                  </w:rPr>
                </w:pPr>
                <w:r>
                  <w:rPr>
                    <w:spacing w:val="-2"/>
                    <w:sz w:val="24"/>
                  </w:rPr>
                  <w:t>No</w:t>
                </w:r>
              </w:p>
            </w:tc>
          </w:sdtContent>
        </w:sdt>
      </w:tr>
      <w:tr w:rsidR="00247E66" w:rsidRPr="00841360" w14:paraId="7E03FE72" w14:textId="77777777" w:rsidTr="00031356">
        <w:tc>
          <w:tcPr>
            <w:tcW w:w="5220" w:type="dxa"/>
          </w:tcPr>
          <w:p w14:paraId="478355D2" w14:textId="77777777" w:rsidR="00247E66" w:rsidRPr="00841360" w:rsidRDefault="00247E66" w:rsidP="00B26161">
            <w:pPr>
              <w:tabs>
                <w:tab w:val="center" w:pos="5400"/>
              </w:tabs>
              <w:suppressAutoHyphens/>
              <w:rPr>
                <w:spacing w:val="-2"/>
                <w:sz w:val="24"/>
              </w:rPr>
            </w:pPr>
            <w:r w:rsidRPr="00841360">
              <w:rPr>
                <w:spacing w:val="-2"/>
                <w:sz w:val="24"/>
              </w:rPr>
              <w:t>Ask Board to seek new State resources</w:t>
            </w:r>
            <w:r w:rsidR="004A43CA" w:rsidRPr="00841360">
              <w:rPr>
                <w:rStyle w:val="FootnoteReference"/>
                <w:spacing w:val="-2"/>
                <w:sz w:val="24"/>
              </w:rPr>
              <w:footnoteReference w:id="8"/>
            </w:r>
          </w:p>
        </w:tc>
        <w:sdt>
          <w:sdtPr>
            <w:rPr>
              <w:spacing w:val="-2"/>
              <w:sz w:val="24"/>
            </w:rPr>
            <w:id w:val="-1490007762"/>
            <w:placeholder>
              <w:docPart w:val="60282CDE1B6F49369C88D805104BB5F5"/>
            </w:placeholder>
            <w:dropDownList>
              <w:listItem w:value="Choose an item."/>
              <w:listItem w:displayText="Yes" w:value="Yes"/>
              <w:listItem w:displayText="No" w:value="No"/>
            </w:dropDownList>
          </w:sdtPr>
          <w:sdtEndPr/>
          <w:sdtContent>
            <w:tc>
              <w:tcPr>
                <w:tcW w:w="2430" w:type="dxa"/>
              </w:tcPr>
              <w:p w14:paraId="14804111" w14:textId="47408491" w:rsidR="00247E66" w:rsidRPr="00841360" w:rsidRDefault="00031356" w:rsidP="00031356">
                <w:pPr>
                  <w:tabs>
                    <w:tab w:val="center" w:pos="5400"/>
                  </w:tabs>
                  <w:suppressAutoHyphens/>
                  <w:jc w:val="center"/>
                  <w:rPr>
                    <w:spacing w:val="-2"/>
                    <w:sz w:val="24"/>
                  </w:rPr>
                </w:pPr>
                <w:r>
                  <w:rPr>
                    <w:spacing w:val="-2"/>
                    <w:sz w:val="24"/>
                  </w:rPr>
                  <w:t>No</w:t>
                </w:r>
              </w:p>
            </w:tc>
          </w:sdtContent>
        </w:sdt>
        <w:sdt>
          <w:sdtPr>
            <w:rPr>
              <w:spacing w:val="-2"/>
              <w:sz w:val="24"/>
            </w:rPr>
            <w:id w:val="-458645797"/>
            <w:placeholder>
              <w:docPart w:val="E1A4AFCCF1EF45189C9481AB0EC7E274"/>
            </w:placeholder>
            <w:dropDownList>
              <w:listItem w:value="Choose an item."/>
              <w:listItem w:displayText="Yes" w:value="Yes"/>
              <w:listItem w:displayText="No" w:value="No"/>
            </w:dropDownList>
          </w:sdtPr>
          <w:sdtEndPr/>
          <w:sdtContent>
            <w:tc>
              <w:tcPr>
                <w:tcW w:w="1700" w:type="dxa"/>
              </w:tcPr>
              <w:p w14:paraId="174CF29C" w14:textId="271D4921" w:rsidR="00247E66" w:rsidRPr="00841360" w:rsidRDefault="00031356" w:rsidP="00031356">
                <w:pPr>
                  <w:tabs>
                    <w:tab w:val="center" w:pos="5400"/>
                  </w:tabs>
                  <w:suppressAutoHyphens/>
                  <w:jc w:val="center"/>
                  <w:rPr>
                    <w:spacing w:val="-2"/>
                    <w:sz w:val="24"/>
                  </w:rPr>
                </w:pPr>
                <w:r>
                  <w:rPr>
                    <w:spacing w:val="-2"/>
                    <w:sz w:val="24"/>
                  </w:rPr>
                  <w:t>No</w:t>
                </w:r>
              </w:p>
            </w:tc>
          </w:sdtContent>
        </w:sdt>
      </w:tr>
      <w:tr w:rsidR="00247E66" w:rsidRPr="00841360" w14:paraId="7BAB26D9" w14:textId="77777777" w:rsidTr="00031356">
        <w:tc>
          <w:tcPr>
            <w:tcW w:w="5220" w:type="dxa"/>
          </w:tcPr>
          <w:p w14:paraId="7A4548F5" w14:textId="77777777" w:rsidR="00247E66" w:rsidRPr="00841360" w:rsidRDefault="00247E66" w:rsidP="00B26161">
            <w:pPr>
              <w:tabs>
                <w:tab w:val="center" w:pos="5400"/>
              </w:tabs>
              <w:suppressAutoHyphens/>
              <w:rPr>
                <w:spacing w:val="-2"/>
                <w:sz w:val="24"/>
              </w:rPr>
            </w:pPr>
            <w:r w:rsidRPr="00841360">
              <w:rPr>
                <w:spacing w:val="-2"/>
                <w:sz w:val="24"/>
              </w:rPr>
              <w:t xml:space="preserve">Ask Board to approve </w:t>
            </w:r>
            <w:r w:rsidR="004A43CA" w:rsidRPr="00841360">
              <w:rPr>
                <w:spacing w:val="-2"/>
                <w:sz w:val="24"/>
              </w:rPr>
              <w:t xml:space="preserve">a </w:t>
            </w:r>
            <w:r w:rsidRPr="00841360">
              <w:rPr>
                <w:spacing w:val="-2"/>
                <w:sz w:val="24"/>
              </w:rPr>
              <w:t>new or increased student fee</w:t>
            </w:r>
          </w:p>
        </w:tc>
        <w:sdt>
          <w:sdtPr>
            <w:rPr>
              <w:spacing w:val="-2"/>
              <w:sz w:val="24"/>
            </w:rPr>
            <w:id w:val="941110150"/>
            <w:placeholder>
              <w:docPart w:val="04FC49F293524D648DA41203ACB89C9C"/>
            </w:placeholder>
            <w:dropDownList>
              <w:listItem w:value="Choose an item."/>
              <w:listItem w:displayText="Yes" w:value="Yes"/>
              <w:listItem w:displayText="No" w:value="No"/>
            </w:dropDownList>
          </w:sdtPr>
          <w:sdtEndPr/>
          <w:sdtContent>
            <w:tc>
              <w:tcPr>
                <w:tcW w:w="2430" w:type="dxa"/>
              </w:tcPr>
              <w:p w14:paraId="4F0CCE6C" w14:textId="648A1EA2" w:rsidR="00247E66" w:rsidRPr="00841360" w:rsidRDefault="00031356" w:rsidP="00031356">
                <w:pPr>
                  <w:tabs>
                    <w:tab w:val="center" w:pos="5400"/>
                  </w:tabs>
                  <w:suppressAutoHyphens/>
                  <w:jc w:val="center"/>
                  <w:rPr>
                    <w:spacing w:val="-2"/>
                    <w:sz w:val="24"/>
                  </w:rPr>
                </w:pPr>
                <w:r>
                  <w:rPr>
                    <w:spacing w:val="-2"/>
                    <w:sz w:val="24"/>
                  </w:rPr>
                  <w:t>No</w:t>
                </w:r>
              </w:p>
            </w:tc>
          </w:sdtContent>
        </w:sdt>
        <w:sdt>
          <w:sdtPr>
            <w:rPr>
              <w:spacing w:val="-2"/>
              <w:sz w:val="24"/>
            </w:rPr>
            <w:id w:val="143164576"/>
            <w:placeholder>
              <w:docPart w:val="965EB67C6A90474B8C74A8F0BEEFB76A"/>
            </w:placeholder>
            <w:dropDownList>
              <w:listItem w:value="Choose an item."/>
              <w:listItem w:displayText="Yes" w:value="Yes"/>
              <w:listItem w:displayText="No" w:value="No"/>
            </w:dropDownList>
          </w:sdtPr>
          <w:sdtEndPr/>
          <w:sdtContent>
            <w:tc>
              <w:tcPr>
                <w:tcW w:w="1700" w:type="dxa"/>
              </w:tcPr>
              <w:p w14:paraId="3957E2F8" w14:textId="5C2ADA6B" w:rsidR="00247E66" w:rsidRPr="00841360" w:rsidRDefault="00031356" w:rsidP="00031356">
                <w:pPr>
                  <w:tabs>
                    <w:tab w:val="center" w:pos="5400"/>
                  </w:tabs>
                  <w:suppressAutoHyphens/>
                  <w:jc w:val="center"/>
                  <w:rPr>
                    <w:spacing w:val="-2"/>
                    <w:sz w:val="24"/>
                  </w:rPr>
                </w:pPr>
                <w:r>
                  <w:rPr>
                    <w:spacing w:val="-2"/>
                    <w:sz w:val="24"/>
                  </w:rPr>
                  <w:t>No</w:t>
                </w:r>
              </w:p>
            </w:tc>
          </w:sdtContent>
        </w:sdt>
      </w:tr>
    </w:tbl>
    <w:p w14:paraId="6FFE3C1B" w14:textId="6E19D686" w:rsidR="00C8239B" w:rsidRDefault="00C8239B" w:rsidP="00B26161">
      <w:pPr>
        <w:tabs>
          <w:tab w:val="center" w:pos="5400"/>
        </w:tabs>
        <w:suppressAutoHyphens/>
        <w:rPr>
          <w:spacing w:val="-2"/>
          <w:sz w:val="24"/>
        </w:rPr>
      </w:pPr>
    </w:p>
    <w:p w14:paraId="455EF9D2" w14:textId="04F85A06" w:rsidR="00A301C4" w:rsidRDefault="00A301C4" w:rsidP="00A301C4">
      <w:pPr>
        <w:tabs>
          <w:tab w:val="center" w:pos="5400"/>
        </w:tabs>
        <w:suppressAutoHyphens/>
        <w:jc w:val="both"/>
        <w:rPr>
          <w:spacing w:val="-2"/>
          <w:sz w:val="24"/>
        </w:rPr>
      </w:pPr>
      <w:r>
        <w:rPr>
          <w:spacing w:val="-2"/>
          <w:sz w:val="24"/>
        </w:rPr>
        <w:t>The Beacom College of Computer and Cyber Sciences will add one full-time equivalent faculty to augment the existing DSU faculty teaching in the program.  Additional funding for faculty is available through the gift DSU received in August.</w:t>
      </w:r>
    </w:p>
    <w:p w14:paraId="5860B157" w14:textId="60194AFF" w:rsidR="00E9232E" w:rsidRDefault="00E9232E" w:rsidP="00B26161">
      <w:pPr>
        <w:tabs>
          <w:tab w:val="center" w:pos="5400"/>
        </w:tabs>
        <w:suppressAutoHyphens/>
        <w:rPr>
          <w:spacing w:val="-2"/>
          <w:sz w:val="24"/>
        </w:rPr>
      </w:pPr>
    </w:p>
    <w:p w14:paraId="2550033A" w14:textId="77777777" w:rsidR="008900E1" w:rsidRDefault="0090787E" w:rsidP="00B26161">
      <w:pPr>
        <w:pStyle w:val="ListParagraph"/>
        <w:numPr>
          <w:ilvl w:val="0"/>
          <w:numId w:val="4"/>
        </w:numPr>
        <w:tabs>
          <w:tab w:val="center" w:pos="5400"/>
        </w:tabs>
        <w:suppressAutoHyphens/>
        <w:ind w:left="360"/>
        <w:rPr>
          <w:spacing w:val="-2"/>
          <w:sz w:val="24"/>
        </w:rPr>
      </w:pPr>
      <w:r w:rsidRPr="00841360">
        <w:rPr>
          <w:b/>
          <w:spacing w:val="-2"/>
          <w:sz w:val="24"/>
        </w:rPr>
        <w:t>Curriculum Example:</w:t>
      </w:r>
      <w:r w:rsidR="00247E66" w:rsidRPr="00841360">
        <w:rPr>
          <w:b/>
          <w:spacing w:val="-2"/>
          <w:sz w:val="24"/>
        </w:rPr>
        <w:t xml:space="preserve"> Provide (as Appendix A) the curriculum of a similar program at another college or university.</w:t>
      </w:r>
      <w:r w:rsidR="00247E66" w:rsidRPr="00841360">
        <w:rPr>
          <w:spacing w:val="-2"/>
          <w:sz w:val="24"/>
        </w:rPr>
        <w:t xml:space="preserve"> </w:t>
      </w:r>
      <w:r w:rsidR="00247E66" w:rsidRPr="00841360">
        <w:rPr>
          <w:i/>
          <w:spacing w:val="-2"/>
          <w:sz w:val="24"/>
        </w:rPr>
        <w:t xml:space="preserve">The Appendix should </w:t>
      </w:r>
      <w:r w:rsidR="008900E1" w:rsidRPr="00841360">
        <w:rPr>
          <w:i/>
          <w:spacing w:val="-2"/>
          <w:sz w:val="24"/>
        </w:rPr>
        <w:t xml:space="preserve">include </w:t>
      </w:r>
      <w:r w:rsidR="00247E66" w:rsidRPr="00841360">
        <w:rPr>
          <w:i/>
          <w:spacing w:val="-2"/>
          <w:sz w:val="24"/>
        </w:rPr>
        <w:t xml:space="preserve">required and elective courses in the program. Catalog pages or web materials </w:t>
      </w:r>
      <w:r w:rsidR="008900E1" w:rsidRPr="00841360">
        <w:rPr>
          <w:i/>
          <w:spacing w:val="-2"/>
          <w:sz w:val="24"/>
        </w:rPr>
        <w:t>are acceptable for inclusion</w:t>
      </w:r>
      <w:r w:rsidR="00247E66" w:rsidRPr="00841360">
        <w:rPr>
          <w:spacing w:val="-2"/>
          <w:sz w:val="24"/>
        </w:rPr>
        <w:t xml:space="preserve">. </w:t>
      </w:r>
      <w:r w:rsidR="00247E66" w:rsidRPr="00841360">
        <w:rPr>
          <w:b/>
          <w:spacing w:val="-2"/>
          <w:sz w:val="24"/>
        </w:rPr>
        <w:t>Identify the coll</w:t>
      </w:r>
      <w:r w:rsidR="008900E1" w:rsidRPr="00841360">
        <w:rPr>
          <w:b/>
          <w:spacing w:val="-2"/>
          <w:sz w:val="24"/>
        </w:rPr>
        <w:t>e</w:t>
      </w:r>
      <w:r w:rsidR="00FE3C43">
        <w:rPr>
          <w:b/>
          <w:spacing w:val="-2"/>
          <w:sz w:val="24"/>
        </w:rPr>
        <w:t>ge or</w:t>
      </w:r>
      <w:r w:rsidR="00247E66" w:rsidRPr="00841360">
        <w:rPr>
          <w:b/>
          <w:spacing w:val="-2"/>
          <w:sz w:val="24"/>
        </w:rPr>
        <w:t xml:space="preserve"> university and explain why the </w:t>
      </w:r>
      <w:r w:rsidR="008900E1" w:rsidRPr="00841360">
        <w:rPr>
          <w:b/>
          <w:spacing w:val="-2"/>
          <w:sz w:val="24"/>
        </w:rPr>
        <w:t xml:space="preserve">selected </w:t>
      </w:r>
      <w:r w:rsidR="00247E66" w:rsidRPr="00841360">
        <w:rPr>
          <w:b/>
          <w:spacing w:val="-2"/>
          <w:sz w:val="24"/>
        </w:rPr>
        <w:t xml:space="preserve">program </w:t>
      </w:r>
      <w:r w:rsidR="008900E1" w:rsidRPr="00841360">
        <w:rPr>
          <w:b/>
          <w:spacing w:val="-2"/>
          <w:sz w:val="24"/>
        </w:rPr>
        <w:t>is a model for the program under development</w:t>
      </w:r>
      <w:r w:rsidR="008900E1" w:rsidRPr="00841360">
        <w:rPr>
          <w:spacing w:val="-2"/>
          <w:sz w:val="24"/>
        </w:rPr>
        <w:t>.</w:t>
      </w:r>
    </w:p>
    <w:p w14:paraId="7930B834" w14:textId="77777777" w:rsidR="00272A30" w:rsidRDefault="00272A30" w:rsidP="00272A30">
      <w:pPr>
        <w:rPr>
          <w:spacing w:val="-2"/>
          <w:sz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9232E" w:rsidRPr="00E9232E" w14:paraId="27949A37" w14:textId="77777777" w:rsidTr="00636628">
        <w:trPr>
          <w:tblCellSpacing w:w="0" w:type="dxa"/>
        </w:trPr>
        <w:tc>
          <w:tcPr>
            <w:tcW w:w="5000" w:type="pct"/>
            <w:vAlign w:val="center"/>
          </w:tcPr>
          <w:p w14:paraId="3D66B0AC" w14:textId="05C818FA" w:rsidR="00AC1A6C" w:rsidRPr="00E83503" w:rsidRDefault="00272A30" w:rsidP="00AC1A6C">
            <w:pPr>
              <w:spacing w:before="100" w:beforeAutospacing="1" w:after="100" w:afterAutospacing="1"/>
              <w:rPr>
                <w:sz w:val="24"/>
                <w:szCs w:val="24"/>
                <w:lang w:val="en"/>
              </w:rPr>
            </w:pPr>
            <w:r w:rsidRPr="00E24563">
              <w:rPr>
                <w:spacing w:val="-2"/>
                <w:sz w:val="24"/>
              </w:rPr>
              <w:t>In our search for similar programs, we have not found a program with the same title we are proposing.</w:t>
            </w:r>
            <w:r w:rsidR="00E24563">
              <w:rPr>
                <w:spacing w:val="-2"/>
                <w:sz w:val="24"/>
              </w:rPr>
              <w:t xml:space="preserve">  I have asked the two faculty members most involved with this request if they know of a comparable program, even though the title may be different, and I’m waiting for their reply.</w:t>
            </w:r>
            <w:r w:rsidR="00A521EE" w:rsidRPr="00E24563">
              <w:rPr>
                <w:spacing w:val="-2"/>
                <w:sz w:val="24"/>
              </w:rPr>
              <w:t xml:space="preserve"> </w:t>
            </w:r>
            <w:bookmarkStart w:id="1" w:name="DScInCyberSecurityRotation"/>
            <w:bookmarkStart w:id="2" w:name="CyberSecurityCoreCourses24CrHrs"/>
            <w:bookmarkEnd w:id="1"/>
            <w:bookmarkEnd w:id="2"/>
          </w:p>
        </w:tc>
      </w:tr>
    </w:tbl>
    <w:p w14:paraId="218083F6" w14:textId="77777777" w:rsidR="00A63AF2" w:rsidRPr="00841360" w:rsidRDefault="00A63AF2" w:rsidP="00B26161">
      <w:pPr>
        <w:tabs>
          <w:tab w:val="center" w:pos="5400"/>
        </w:tabs>
        <w:suppressAutoHyphens/>
        <w:rPr>
          <w:spacing w:val="-2"/>
          <w:sz w:val="24"/>
        </w:rPr>
      </w:pPr>
    </w:p>
    <w:sectPr w:rsidR="00A63AF2" w:rsidRPr="00841360" w:rsidSect="00D3578E">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BADC4" w14:textId="77777777" w:rsidR="00B20E88" w:rsidRDefault="00B20E88" w:rsidP="00193C86">
      <w:r>
        <w:separator/>
      </w:r>
    </w:p>
  </w:endnote>
  <w:endnote w:type="continuationSeparator" w:id="0">
    <w:p w14:paraId="2446471A" w14:textId="77777777" w:rsidR="00B20E88" w:rsidRDefault="00B20E88"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92AE" w14:textId="77777777" w:rsidR="00A81359" w:rsidRDefault="00A81359" w:rsidP="00D45CE1">
    <w:pPr>
      <w:pStyle w:val="Footer"/>
      <w:jc w:val="center"/>
      <w:rPr>
        <w:i/>
      </w:rPr>
    </w:pPr>
  </w:p>
  <w:p w14:paraId="4DC5D256" w14:textId="77777777" w:rsidR="00A81359" w:rsidRPr="00963528" w:rsidRDefault="00A81359" w:rsidP="00D45CE1">
    <w:pPr>
      <w:pStyle w:val="Footer"/>
      <w:jc w:val="center"/>
      <w:rPr>
        <w:i/>
      </w:rPr>
    </w:pPr>
    <w:r w:rsidRPr="00963528">
      <w:rPr>
        <w:i/>
      </w:rPr>
      <w:t xml:space="preserve">Program Forms, Intent to Plan for a New Program (last revised </w:t>
    </w:r>
    <w:r>
      <w:rPr>
        <w:i/>
      </w:rPr>
      <w:t>08</w:t>
    </w:r>
    <w:r w:rsidRPr="00963528">
      <w:rPr>
        <w:i/>
      </w:rPr>
      <w:t>/2016)</w:t>
    </w:r>
  </w:p>
  <w:p w14:paraId="3922FEC4" w14:textId="77777777" w:rsidR="00A81359" w:rsidRPr="00963528" w:rsidRDefault="00A81359" w:rsidP="00D45CE1">
    <w:pPr>
      <w:pStyle w:val="Footer"/>
      <w:jc w:val="center"/>
      <w:rPr>
        <w:i/>
      </w:rPr>
    </w:pPr>
  </w:p>
  <w:p w14:paraId="0E9470A9" w14:textId="38C5ED9B" w:rsidR="00A81359" w:rsidRPr="00963528" w:rsidRDefault="00A81359" w:rsidP="00B741D3">
    <w:pPr>
      <w:pStyle w:val="Header"/>
      <w:tabs>
        <w:tab w:val="center" w:pos="4680"/>
        <w:tab w:val="left" w:pos="7309"/>
      </w:tabs>
    </w:pPr>
    <w:r>
      <w:tab/>
    </w:r>
    <w:sdt>
      <w:sdtPr>
        <w:id w:val="-1318336367"/>
        <w:docPartObj>
          <w:docPartGallery w:val="Page Numbers (Top of Page)"/>
          <w:docPartUnique/>
        </w:docPartObj>
      </w:sdtPr>
      <w:sdtEndPr/>
      <w:sdtContent>
        <w:r w:rsidRPr="00963528">
          <w:t xml:space="preserve">Page </w:t>
        </w:r>
        <w:r w:rsidRPr="00963528">
          <w:rPr>
            <w:bCs/>
          </w:rPr>
          <w:fldChar w:fldCharType="begin"/>
        </w:r>
        <w:r w:rsidRPr="00963528">
          <w:rPr>
            <w:bCs/>
          </w:rPr>
          <w:instrText xml:space="preserve"> PAGE </w:instrText>
        </w:r>
        <w:r w:rsidRPr="00963528">
          <w:rPr>
            <w:bCs/>
          </w:rPr>
          <w:fldChar w:fldCharType="separate"/>
        </w:r>
        <w:r w:rsidR="00684393">
          <w:rPr>
            <w:bCs/>
            <w:noProof/>
          </w:rPr>
          <w:t>1</w:t>
        </w:r>
        <w:r w:rsidRPr="00963528">
          <w:rPr>
            <w:bCs/>
          </w:rPr>
          <w:fldChar w:fldCharType="end"/>
        </w:r>
        <w:r w:rsidRPr="00963528">
          <w:t xml:space="preserve"> of </w:t>
        </w:r>
        <w:r w:rsidRPr="00963528">
          <w:rPr>
            <w:bCs/>
          </w:rPr>
          <w:fldChar w:fldCharType="begin"/>
        </w:r>
        <w:r w:rsidRPr="00963528">
          <w:rPr>
            <w:bCs/>
          </w:rPr>
          <w:instrText xml:space="preserve"> NUMPAGES  </w:instrText>
        </w:r>
        <w:r w:rsidRPr="00963528">
          <w:rPr>
            <w:bCs/>
          </w:rPr>
          <w:fldChar w:fldCharType="separate"/>
        </w:r>
        <w:r w:rsidR="00684393">
          <w:rPr>
            <w:bCs/>
            <w:noProof/>
          </w:rPr>
          <w:t>6</w:t>
        </w:r>
        <w:r w:rsidRPr="00963528">
          <w:rPr>
            <w:bCs/>
          </w:rP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9006E" w14:textId="77777777" w:rsidR="00B20E88" w:rsidRDefault="00B20E88" w:rsidP="00193C86">
      <w:r>
        <w:separator/>
      </w:r>
    </w:p>
  </w:footnote>
  <w:footnote w:type="continuationSeparator" w:id="0">
    <w:p w14:paraId="097A2CF5" w14:textId="77777777" w:rsidR="00B20E88" w:rsidRDefault="00B20E88" w:rsidP="00193C86">
      <w:r>
        <w:continuationSeparator/>
      </w:r>
    </w:p>
  </w:footnote>
  <w:footnote w:id="1">
    <w:p w14:paraId="46E0DCF0" w14:textId="440B723C" w:rsidR="00B05739" w:rsidRDefault="00D65655" w:rsidP="00642CCB">
      <w:pPr>
        <w:tabs>
          <w:tab w:val="center" w:pos="5400"/>
        </w:tabs>
        <w:suppressAutoHyphens/>
      </w:pPr>
      <w:r>
        <w:rPr>
          <w:rStyle w:val="FootnoteReference"/>
        </w:rPr>
        <w:footnoteRef/>
      </w:r>
      <w:r>
        <w:t xml:space="preserve"> </w:t>
      </w:r>
      <w:r w:rsidRPr="00BD1423">
        <w:rPr>
          <w:bCs/>
        </w:rPr>
        <w:t>Jeff Kauflin, “</w:t>
      </w:r>
      <w:r w:rsidRPr="00BD1423">
        <w:t>The Fast-Growing Job With A Huge Skills Gap: Cyber Security,” Forbes.com</w:t>
      </w:r>
      <w:r>
        <w:t xml:space="preserve"> (</w:t>
      </w:r>
      <w:r w:rsidRPr="00BD1423">
        <w:t>March 16, 2017</w:t>
      </w:r>
      <w:r>
        <w:t>)</w:t>
      </w:r>
      <w:r w:rsidRPr="00BD1423">
        <w:t xml:space="preserve">, available from </w:t>
      </w:r>
      <w:hyperlink r:id="rId1" w:anchor="5ac09cf75163" w:history="1">
        <w:r w:rsidRPr="00BD1423">
          <w:rPr>
            <w:rStyle w:val="Hyperlink"/>
          </w:rPr>
          <w:t>https://www.forbes.com/sites/jeffkauflin/2017/03/16/the-fast-growing-job-with-a-huge-skills-gap-cyber-security/#5ac09cf75163</w:t>
        </w:r>
      </w:hyperlink>
      <w:r w:rsidRPr="00BD1423">
        <w:t xml:space="preserve"> (viewed March 30, 2018).</w:t>
      </w:r>
    </w:p>
  </w:footnote>
  <w:footnote w:id="2">
    <w:p w14:paraId="3B88BF5A" w14:textId="77777777" w:rsidR="00B05739" w:rsidRDefault="00B05739" w:rsidP="00B05739">
      <w:pPr>
        <w:pStyle w:val="FootnoteText"/>
      </w:pPr>
      <w:r>
        <w:rPr>
          <w:rStyle w:val="FootnoteReference"/>
        </w:rPr>
        <w:footnoteRef/>
      </w:r>
      <w:r>
        <w:t xml:space="preserve"> Alison DeNisco Rayome, “These 5 Tech Jobs are the Hardest to Fill at Any Organization,” techrepublic.com (July 12, 2017), available from </w:t>
      </w:r>
      <w:hyperlink r:id="rId2" w:history="1">
        <w:r w:rsidRPr="00BD1423">
          <w:rPr>
            <w:rStyle w:val="Hyperlink"/>
          </w:rPr>
          <w:t>https://www.techrepublic.com/article/these-5-tech-jobs-are-the-hardest-to-fill-at-any-organization/</w:t>
        </w:r>
      </w:hyperlink>
      <w:r>
        <w:t xml:space="preserve"> (viewed March 30, 2018).</w:t>
      </w:r>
    </w:p>
  </w:footnote>
  <w:footnote w:id="3">
    <w:p w14:paraId="0821A336" w14:textId="77777777" w:rsidR="00B05739" w:rsidRDefault="00B05739" w:rsidP="00B05739">
      <w:pPr>
        <w:pStyle w:val="FootnoteText"/>
      </w:pPr>
      <w:r>
        <w:rPr>
          <w:rStyle w:val="FootnoteReference"/>
        </w:rPr>
        <w:footnoteRef/>
      </w:r>
      <w:r>
        <w:t xml:space="preserve"> Bureau of Labor Statistics, US Department of Labor, </w:t>
      </w:r>
      <w:r>
        <w:rPr>
          <w:i/>
        </w:rPr>
        <w:t xml:space="preserve">Occupational Handbook, </w:t>
      </w:r>
      <w:r>
        <w:t xml:space="preserve">Information Security Analysts </w:t>
      </w:r>
      <w:hyperlink r:id="rId3" w:history="1">
        <w:r w:rsidRPr="00995010">
          <w:rPr>
            <w:rStyle w:val="Hyperlink"/>
          </w:rPr>
          <w:t>https://www.bls.gov/ooh/computer-and-information-technology/information-security-analysts.htm</w:t>
        </w:r>
      </w:hyperlink>
      <w:r>
        <w:t>; (viewed January 30, 2018)</w:t>
      </w:r>
    </w:p>
  </w:footnote>
  <w:footnote w:id="4">
    <w:p w14:paraId="0D7EF4FC" w14:textId="77777777" w:rsidR="00B05739" w:rsidRDefault="00B05739" w:rsidP="00B05739">
      <w:pPr>
        <w:pStyle w:val="FootnoteText"/>
      </w:pPr>
      <w:r>
        <w:rPr>
          <w:rStyle w:val="FootnoteReference"/>
        </w:rPr>
        <w:footnoteRef/>
      </w:r>
      <w:r>
        <w:t xml:space="preserve"> Projections Central – State Occupational Projections, Short Term Occupational Projections, South Dakota, Information Security Analysts, at </w:t>
      </w:r>
      <w:hyperlink r:id="rId4" w:history="1">
        <w:r w:rsidRPr="00995010">
          <w:rPr>
            <w:rStyle w:val="Hyperlink"/>
          </w:rPr>
          <w:t>http://www.projectionscentral.com/Projections/ShortTerm</w:t>
        </w:r>
      </w:hyperlink>
      <w:r>
        <w:t xml:space="preserve"> (viewed January 30, 2018)</w:t>
      </w:r>
    </w:p>
  </w:footnote>
  <w:footnote w:id="5">
    <w:p w14:paraId="632927F5" w14:textId="77777777" w:rsidR="00A81359" w:rsidRPr="00876A06" w:rsidRDefault="00A81359">
      <w:pPr>
        <w:pStyle w:val="FootnoteText"/>
      </w:pPr>
      <w:r w:rsidRPr="00876A06">
        <w:rPr>
          <w:rStyle w:val="FootnoteReference"/>
        </w:rPr>
        <w:footnoteRef/>
      </w:r>
      <w:r w:rsidRPr="00876A06">
        <w:t xml:space="preserve"> South Dakota statutes regarding university mission are located in SDCL 13-57 through 13-60; Board of Regents policies regarding university mission are located in Board Policies 1:10:1 through 1:10:6. The Strategic Plan 2014-2020 is available from </w:t>
      </w:r>
      <w:hyperlink r:id="rId5" w:history="1">
        <w:r>
          <w:rPr>
            <w:rStyle w:val="Hyperlink"/>
          </w:rPr>
          <w:t>https://www.sdbor.edu/the-board/agendaitems/Documents/2014/October/16_BOR1014.pdf</w:t>
        </w:r>
      </w:hyperlink>
      <w:r w:rsidRPr="00876A06">
        <w:t>.</w:t>
      </w:r>
    </w:p>
  </w:footnote>
  <w:footnote w:id="6">
    <w:p w14:paraId="3CEECCB4" w14:textId="6EBC06D7" w:rsidR="00A81359" w:rsidRDefault="00A81359">
      <w:pPr>
        <w:pStyle w:val="FootnoteText"/>
      </w:pPr>
      <w:r>
        <w:rPr>
          <w:rStyle w:val="FootnoteReference"/>
        </w:rPr>
        <w:footnoteRef/>
      </w:r>
      <w:r>
        <w:t xml:space="preserve"> </w:t>
      </w:r>
      <w:r w:rsidRPr="00D85CB4">
        <w:t>This question addresses opportunities available through Minnesota Reciprocity</w:t>
      </w:r>
      <w:r>
        <w:t xml:space="preserve"> and WICHE programs such as the </w:t>
      </w:r>
      <w:r w:rsidRPr="00D85CB4">
        <w:t>Western Undergraduate Exchange</w:t>
      </w:r>
      <w:r>
        <w:t xml:space="preserve"> and</w:t>
      </w:r>
      <w:r w:rsidRPr="00D85CB4">
        <w:t xml:space="preserve"> </w:t>
      </w:r>
      <w:r>
        <w:t>Western Regional Graduate Program</w:t>
      </w:r>
      <w:r w:rsidRPr="00D85CB4">
        <w:t xml:space="preserve"> in adjacent states. List only programs at the same degree level as the proposed program. For example, if the proposed program is a baccalaureate major, then list only related baccalaureate majors in the other states and do not include associate or graduate programs.</w:t>
      </w:r>
      <w:r>
        <w:t xml:space="preserve">   </w:t>
      </w:r>
    </w:p>
    <w:p w14:paraId="3E5F5945" w14:textId="664F447E" w:rsidR="001143B7" w:rsidRDefault="001143B7">
      <w:pPr>
        <w:pStyle w:val="FootnoteText"/>
      </w:pPr>
      <w:r w:rsidRPr="00755F07">
        <w:rPr>
          <w:vertAlign w:val="superscript"/>
        </w:rPr>
        <w:t>7</w:t>
      </w:r>
      <w:r>
        <w:t xml:space="preserve"> </w:t>
      </w:r>
      <w:hyperlink r:id="rId6" w:history="1">
        <w:r w:rsidR="00755F07" w:rsidRPr="00461E25">
          <w:rPr>
            <w:rStyle w:val="Hyperlink"/>
          </w:rPr>
          <w:t>https://www.sdbor.edu/dashboards/Pages/Graduate-Production.aspx</w:t>
        </w:r>
      </w:hyperlink>
      <w:r w:rsidR="00755F07">
        <w:t xml:space="preserve"> </w:t>
      </w:r>
    </w:p>
  </w:footnote>
  <w:footnote w:id="7">
    <w:p w14:paraId="302FE20B" w14:textId="77777777" w:rsidR="00A81359" w:rsidRDefault="00A81359">
      <w:pPr>
        <w:pStyle w:val="FootnoteText"/>
      </w:pPr>
      <w:r>
        <w:rPr>
          <w:rStyle w:val="FootnoteReference"/>
        </w:rPr>
        <w:footnoteRef/>
      </w:r>
      <w:r>
        <w:t xml:space="preserve"> The accreditation requirements of the Higher Learning Commission (HLC) require Board approval for a university to offer programs off-campus and through distance delivery.</w:t>
      </w:r>
    </w:p>
  </w:footnote>
  <w:footnote w:id="8">
    <w:p w14:paraId="37FF92DE" w14:textId="77777777" w:rsidR="00A81359" w:rsidRDefault="00A81359">
      <w:pPr>
        <w:pStyle w:val="FootnoteText"/>
      </w:pPr>
      <w:r>
        <w:rPr>
          <w:rStyle w:val="FootnoteReference"/>
        </w:rPr>
        <w:footnoteRef/>
      </w:r>
      <w:r>
        <w:t xml:space="preserve"> Note that requesting the Board to seek new State resources may require additional planning and is dependent upon the Board taking action to make the funding request part of their budget priorities. Universities intending to ask the Board for new State resources for a program should contact the Board office prior to submitting the intent to plan.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D9C"/>
    <w:multiLevelType w:val="multilevel"/>
    <w:tmpl w:val="B790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40395"/>
    <w:multiLevelType w:val="multilevel"/>
    <w:tmpl w:val="3B22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D3CA0"/>
    <w:multiLevelType w:val="hybridMultilevel"/>
    <w:tmpl w:val="0DAA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83ACD"/>
    <w:multiLevelType w:val="multilevel"/>
    <w:tmpl w:val="09E8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43A82"/>
    <w:multiLevelType w:val="hybridMultilevel"/>
    <w:tmpl w:val="BECE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41C62"/>
    <w:multiLevelType w:val="hybridMultilevel"/>
    <w:tmpl w:val="11A8AEEA"/>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F5D55"/>
    <w:multiLevelType w:val="multilevel"/>
    <w:tmpl w:val="ABCC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30648"/>
    <w:multiLevelType w:val="multilevel"/>
    <w:tmpl w:val="6EE0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27DF8"/>
    <w:multiLevelType w:val="multilevel"/>
    <w:tmpl w:val="F196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537666"/>
    <w:multiLevelType w:val="hybridMultilevel"/>
    <w:tmpl w:val="0C3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A45302E"/>
    <w:multiLevelType w:val="multilevel"/>
    <w:tmpl w:val="FDD22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513BDE"/>
    <w:multiLevelType w:val="multilevel"/>
    <w:tmpl w:val="06EA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82D45"/>
    <w:multiLevelType w:val="multilevel"/>
    <w:tmpl w:val="D864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F82508"/>
    <w:multiLevelType w:val="hybridMultilevel"/>
    <w:tmpl w:val="C44E6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2218D"/>
    <w:multiLevelType w:val="hybridMultilevel"/>
    <w:tmpl w:val="88D0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92CFB"/>
    <w:multiLevelType w:val="multilevel"/>
    <w:tmpl w:val="C0226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4A35F1"/>
    <w:multiLevelType w:val="multilevel"/>
    <w:tmpl w:val="2A0E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BD223D"/>
    <w:multiLevelType w:val="hybridMultilevel"/>
    <w:tmpl w:val="6D609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10DDA"/>
    <w:multiLevelType w:val="multilevel"/>
    <w:tmpl w:val="32C4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0D3D16"/>
    <w:multiLevelType w:val="multilevel"/>
    <w:tmpl w:val="6AF0E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9015E6"/>
    <w:multiLevelType w:val="multilevel"/>
    <w:tmpl w:val="A2506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CC0A2A"/>
    <w:multiLevelType w:val="hybridMultilevel"/>
    <w:tmpl w:val="39B07ACA"/>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7139D0"/>
    <w:multiLevelType w:val="multilevel"/>
    <w:tmpl w:val="445021FA"/>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Symbol" w:hAnsi="Symbol" w:hint="default"/>
        <w:sz w:val="20"/>
      </w:rPr>
    </w:lvl>
    <w:lvl w:ilvl="3" w:tentative="1">
      <w:start w:val="1"/>
      <w:numFmt w:val="bullet"/>
      <w:lvlText w:val=""/>
      <w:lvlJc w:val="left"/>
      <w:pPr>
        <w:tabs>
          <w:tab w:val="num" w:pos="3510"/>
        </w:tabs>
        <w:ind w:left="3510" w:hanging="360"/>
      </w:pPr>
      <w:rPr>
        <w:rFonts w:ascii="Symbol" w:hAnsi="Symbol" w:hint="default"/>
        <w:sz w:val="20"/>
      </w:rPr>
    </w:lvl>
    <w:lvl w:ilvl="4" w:tentative="1">
      <w:start w:val="1"/>
      <w:numFmt w:val="bullet"/>
      <w:lvlText w:val=""/>
      <w:lvlJc w:val="left"/>
      <w:pPr>
        <w:tabs>
          <w:tab w:val="num" w:pos="4230"/>
        </w:tabs>
        <w:ind w:left="4230" w:hanging="360"/>
      </w:pPr>
      <w:rPr>
        <w:rFonts w:ascii="Symbol" w:hAnsi="Symbol" w:hint="default"/>
        <w:sz w:val="20"/>
      </w:rPr>
    </w:lvl>
    <w:lvl w:ilvl="5" w:tentative="1">
      <w:start w:val="1"/>
      <w:numFmt w:val="bullet"/>
      <w:lvlText w:val=""/>
      <w:lvlJc w:val="left"/>
      <w:pPr>
        <w:tabs>
          <w:tab w:val="num" w:pos="4950"/>
        </w:tabs>
        <w:ind w:left="4950" w:hanging="360"/>
      </w:pPr>
      <w:rPr>
        <w:rFonts w:ascii="Symbol" w:hAnsi="Symbol" w:hint="default"/>
        <w:sz w:val="20"/>
      </w:rPr>
    </w:lvl>
    <w:lvl w:ilvl="6" w:tentative="1">
      <w:start w:val="1"/>
      <w:numFmt w:val="bullet"/>
      <w:lvlText w:val=""/>
      <w:lvlJc w:val="left"/>
      <w:pPr>
        <w:tabs>
          <w:tab w:val="num" w:pos="5670"/>
        </w:tabs>
        <w:ind w:left="5670" w:hanging="360"/>
      </w:pPr>
      <w:rPr>
        <w:rFonts w:ascii="Symbol" w:hAnsi="Symbol" w:hint="default"/>
        <w:sz w:val="20"/>
      </w:rPr>
    </w:lvl>
    <w:lvl w:ilvl="7" w:tentative="1">
      <w:start w:val="1"/>
      <w:numFmt w:val="bullet"/>
      <w:lvlText w:val=""/>
      <w:lvlJc w:val="left"/>
      <w:pPr>
        <w:tabs>
          <w:tab w:val="num" w:pos="6390"/>
        </w:tabs>
        <w:ind w:left="6390" w:hanging="360"/>
      </w:pPr>
      <w:rPr>
        <w:rFonts w:ascii="Symbol" w:hAnsi="Symbol" w:hint="default"/>
        <w:sz w:val="20"/>
      </w:rPr>
    </w:lvl>
    <w:lvl w:ilvl="8" w:tentative="1">
      <w:start w:val="1"/>
      <w:numFmt w:val="bullet"/>
      <w:lvlText w:val=""/>
      <w:lvlJc w:val="left"/>
      <w:pPr>
        <w:tabs>
          <w:tab w:val="num" w:pos="7110"/>
        </w:tabs>
        <w:ind w:left="7110" w:hanging="360"/>
      </w:pPr>
      <w:rPr>
        <w:rFonts w:ascii="Symbol" w:hAnsi="Symbol" w:hint="default"/>
        <w:sz w:val="20"/>
      </w:rPr>
    </w:lvl>
  </w:abstractNum>
  <w:abstractNum w:abstractNumId="26" w15:restartNumberingAfterBreak="0">
    <w:nsid w:val="778A4A0F"/>
    <w:multiLevelType w:val="multilevel"/>
    <w:tmpl w:val="C916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C6221E"/>
    <w:multiLevelType w:val="hybridMultilevel"/>
    <w:tmpl w:val="8F72A362"/>
    <w:lvl w:ilvl="0" w:tplc="04090001">
      <w:start w:val="1"/>
      <w:numFmt w:val="bullet"/>
      <w:lvlText w:val=""/>
      <w:lvlJc w:val="left"/>
      <w:pPr>
        <w:ind w:left="720" w:hanging="360"/>
      </w:pPr>
      <w:rPr>
        <w:rFonts w:ascii="Symbol" w:hAnsi="Symbol" w:hint="default"/>
      </w:rPr>
    </w:lvl>
    <w:lvl w:ilvl="1" w:tplc="63E6E2D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6"/>
  </w:num>
  <w:num w:numId="4">
    <w:abstractNumId w:val="3"/>
  </w:num>
  <w:num w:numId="5">
    <w:abstractNumId w:val="24"/>
  </w:num>
  <w:num w:numId="6">
    <w:abstractNumId w:val="6"/>
  </w:num>
  <w:num w:numId="7">
    <w:abstractNumId w:val="22"/>
  </w:num>
  <w:num w:numId="8">
    <w:abstractNumId w:val="8"/>
  </w:num>
  <w:num w:numId="9">
    <w:abstractNumId w:val="27"/>
  </w:num>
  <w:num w:numId="10">
    <w:abstractNumId w:val="23"/>
  </w:num>
  <w:num w:numId="11">
    <w:abstractNumId w:val="25"/>
  </w:num>
  <w:num w:numId="12">
    <w:abstractNumId w:val="11"/>
  </w:num>
  <w:num w:numId="13">
    <w:abstractNumId w:val="17"/>
  </w:num>
  <w:num w:numId="14">
    <w:abstractNumId w:val="2"/>
  </w:num>
  <w:num w:numId="15">
    <w:abstractNumId w:val="21"/>
  </w:num>
  <w:num w:numId="16">
    <w:abstractNumId w:val="18"/>
  </w:num>
  <w:num w:numId="17">
    <w:abstractNumId w:val="13"/>
  </w:num>
  <w:num w:numId="18">
    <w:abstractNumId w:val="9"/>
  </w:num>
  <w:num w:numId="19">
    <w:abstractNumId w:val="7"/>
  </w:num>
  <w:num w:numId="20">
    <w:abstractNumId w:val="26"/>
  </w:num>
  <w:num w:numId="21">
    <w:abstractNumId w:val="4"/>
  </w:num>
  <w:num w:numId="22">
    <w:abstractNumId w:val="14"/>
  </w:num>
  <w:num w:numId="23">
    <w:abstractNumId w:val="19"/>
  </w:num>
  <w:num w:numId="24">
    <w:abstractNumId w:val="0"/>
  </w:num>
  <w:num w:numId="25">
    <w:abstractNumId w:val="15"/>
  </w:num>
  <w:num w:numId="26">
    <w:abstractNumId w:val="5"/>
  </w:num>
  <w:num w:numId="27">
    <w:abstractNumId w:val="2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1509"/>
    <w:rsid w:val="00004362"/>
    <w:rsid w:val="00006BCE"/>
    <w:rsid w:val="0001160D"/>
    <w:rsid w:val="00012C28"/>
    <w:rsid w:val="00013709"/>
    <w:rsid w:val="000154C6"/>
    <w:rsid w:val="00031356"/>
    <w:rsid w:val="00033AE9"/>
    <w:rsid w:val="0003723F"/>
    <w:rsid w:val="00056723"/>
    <w:rsid w:val="000569B9"/>
    <w:rsid w:val="000638FC"/>
    <w:rsid w:val="00064E12"/>
    <w:rsid w:val="00074FAB"/>
    <w:rsid w:val="00080424"/>
    <w:rsid w:val="00086D0E"/>
    <w:rsid w:val="000A7796"/>
    <w:rsid w:val="000A7BD4"/>
    <w:rsid w:val="000A7D4B"/>
    <w:rsid w:val="000B1F63"/>
    <w:rsid w:val="000B6EC4"/>
    <w:rsid w:val="000C5D52"/>
    <w:rsid w:val="000C7E66"/>
    <w:rsid w:val="000D16D3"/>
    <w:rsid w:val="000D704D"/>
    <w:rsid w:val="000E7D99"/>
    <w:rsid w:val="000F3785"/>
    <w:rsid w:val="000F44F6"/>
    <w:rsid w:val="000F7772"/>
    <w:rsid w:val="001011D4"/>
    <w:rsid w:val="00104A50"/>
    <w:rsid w:val="00106E2C"/>
    <w:rsid w:val="00113428"/>
    <w:rsid w:val="001143B7"/>
    <w:rsid w:val="00127B1D"/>
    <w:rsid w:val="00127B46"/>
    <w:rsid w:val="00132900"/>
    <w:rsid w:val="00142F19"/>
    <w:rsid w:val="00144C3A"/>
    <w:rsid w:val="00144D54"/>
    <w:rsid w:val="00145591"/>
    <w:rsid w:val="001472D7"/>
    <w:rsid w:val="001538E3"/>
    <w:rsid w:val="00153D25"/>
    <w:rsid w:val="00155A55"/>
    <w:rsid w:val="0017117C"/>
    <w:rsid w:val="001812FA"/>
    <w:rsid w:val="0018503F"/>
    <w:rsid w:val="00187FB9"/>
    <w:rsid w:val="00191D34"/>
    <w:rsid w:val="00193C86"/>
    <w:rsid w:val="00194A20"/>
    <w:rsid w:val="00195F72"/>
    <w:rsid w:val="001A325D"/>
    <w:rsid w:val="001B0006"/>
    <w:rsid w:val="001B0754"/>
    <w:rsid w:val="001B48E8"/>
    <w:rsid w:val="001B70FE"/>
    <w:rsid w:val="001C026B"/>
    <w:rsid w:val="001C39C5"/>
    <w:rsid w:val="001D0906"/>
    <w:rsid w:val="001D1169"/>
    <w:rsid w:val="001D3E38"/>
    <w:rsid w:val="001D4E2F"/>
    <w:rsid w:val="001E1265"/>
    <w:rsid w:val="001E702C"/>
    <w:rsid w:val="001F17BF"/>
    <w:rsid w:val="001F467A"/>
    <w:rsid w:val="001F4FF4"/>
    <w:rsid w:val="002101E6"/>
    <w:rsid w:val="00211994"/>
    <w:rsid w:val="00217036"/>
    <w:rsid w:val="00221467"/>
    <w:rsid w:val="00221B81"/>
    <w:rsid w:val="00225994"/>
    <w:rsid w:val="00227D6C"/>
    <w:rsid w:val="00231663"/>
    <w:rsid w:val="0023376D"/>
    <w:rsid w:val="0024514F"/>
    <w:rsid w:val="00247E66"/>
    <w:rsid w:val="00251EEF"/>
    <w:rsid w:val="002538F2"/>
    <w:rsid w:val="00260CDE"/>
    <w:rsid w:val="00260F23"/>
    <w:rsid w:val="00265C64"/>
    <w:rsid w:val="00265F27"/>
    <w:rsid w:val="00272A30"/>
    <w:rsid w:val="00283E7A"/>
    <w:rsid w:val="00285247"/>
    <w:rsid w:val="00292A56"/>
    <w:rsid w:val="002A0A9B"/>
    <w:rsid w:val="002A1F6A"/>
    <w:rsid w:val="002A2E52"/>
    <w:rsid w:val="002A4F03"/>
    <w:rsid w:val="002A4FA9"/>
    <w:rsid w:val="002C062D"/>
    <w:rsid w:val="002E67ED"/>
    <w:rsid w:val="002F1089"/>
    <w:rsid w:val="002F281B"/>
    <w:rsid w:val="00311B0F"/>
    <w:rsid w:val="00311BB3"/>
    <w:rsid w:val="0032349F"/>
    <w:rsid w:val="00324421"/>
    <w:rsid w:val="003304E9"/>
    <w:rsid w:val="003315B4"/>
    <w:rsid w:val="00331C71"/>
    <w:rsid w:val="003365BD"/>
    <w:rsid w:val="00337997"/>
    <w:rsid w:val="00340409"/>
    <w:rsid w:val="00352F5D"/>
    <w:rsid w:val="003544C1"/>
    <w:rsid w:val="00360969"/>
    <w:rsid w:val="00361FCB"/>
    <w:rsid w:val="00363F71"/>
    <w:rsid w:val="00364B43"/>
    <w:rsid w:val="00371DF9"/>
    <w:rsid w:val="00377961"/>
    <w:rsid w:val="00384252"/>
    <w:rsid w:val="00386402"/>
    <w:rsid w:val="00397786"/>
    <w:rsid w:val="003A0154"/>
    <w:rsid w:val="003A3B9F"/>
    <w:rsid w:val="003A6D87"/>
    <w:rsid w:val="003B56D3"/>
    <w:rsid w:val="003B6A02"/>
    <w:rsid w:val="003C3333"/>
    <w:rsid w:val="003C413B"/>
    <w:rsid w:val="003D27B9"/>
    <w:rsid w:val="003E55F7"/>
    <w:rsid w:val="003E69F8"/>
    <w:rsid w:val="003F2605"/>
    <w:rsid w:val="00401DF1"/>
    <w:rsid w:val="0040648B"/>
    <w:rsid w:val="004067C3"/>
    <w:rsid w:val="00407F39"/>
    <w:rsid w:val="00411B07"/>
    <w:rsid w:val="00414146"/>
    <w:rsid w:val="00416009"/>
    <w:rsid w:val="00421979"/>
    <w:rsid w:val="004278A3"/>
    <w:rsid w:val="00434733"/>
    <w:rsid w:val="00435CC4"/>
    <w:rsid w:val="004408F2"/>
    <w:rsid w:val="00441476"/>
    <w:rsid w:val="004429AD"/>
    <w:rsid w:val="004570EB"/>
    <w:rsid w:val="0046030D"/>
    <w:rsid w:val="00466A55"/>
    <w:rsid w:val="00471D6A"/>
    <w:rsid w:val="004735F7"/>
    <w:rsid w:val="00476AEC"/>
    <w:rsid w:val="00482868"/>
    <w:rsid w:val="0048543A"/>
    <w:rsid w:val="00486B90"/>
    <w:rsid w:val="00490F13"/>
    <w:rsid w:val="004A32E1"/>
    <w:rsid w:val="004A43CA"/>
    <w:rsid w:val="004A6BCA"/>
    <w:rsid w:val="004B057C"/>
    <w:rsid w:val="004B062D"/>
    <w:rsid w:val="004B4BE9"/>
    <w:rsid w:val="004B7303"/>
    <w:rsid w:val="004C33C8"/>
    <w:rsid w:val="004C4A61"/>
    <w:rsid w:val="004D522C"/>
    <w:rsid w:val="004D5E8F"/>
    <w:rsid w:val="004E170E"/>
    <w:rsid w:val="004E2E84"/>
    <w:rsid w:val="004E7D44"/>
    <w:rsid w:val="004F72E5"/>
    <w:rsid w:val="005111AF"/>
    <w:rsid w:val="00523778"/>
    <w:rsid w:val="00527181"/>
    <w:rsid w:val="00527759"/>
    <w:rsid w:val="00530B8C"/>
    <w:rsid w:val="005379CF"/>
    <w:rsid w:val="00544160"/>
    <w:rsid w:val="00553785"/>
    <w:rsid w:val="00555023"/>
    <w:rsid w:val="00556FFD"/>
    <w:rsid w:val="005646F3"/>
    <w:rsid w:val="0056777C"/>
    <w:rsid w:val="005701DD"/>
    <w:rsid w:val="00573016"/>
    <w:rsid w:val="00575F42"/>
    <w:rsid w:val="00576791"/>
    <w:rsid w:val="005771A1"/>
    <w:rsid w:val="0058027B"/>
    <w:rsid w:val="005822C6"/>
    <w:rsid w:val="00586D0C"/>
    <w:rsid w:val="00596D80"/>
    <w:rsid w:val="00597D34"/>
    <w:rsid w:val="005A5704"/>
    <w:rsid w:val="005B2DE9"/>
    <w:rsid w:val="005B5A3C"/>
    <w:rsid w:val="005B6403"/>
    <w:rsid w:val="005B675F"/>
    <w:rsid w:val="005B6791"/>
    <w:rsid w:val="005C6345"/>
    <w:rsid w:val="005D0EE3"/>
    <w:rsid w:val="005D3A16"/>
    <w:rsid w:val="005D4B18"/>
    <w:rsid w:val="005E0523"/>
    <w:rsid w:val="005E37FC"/>
    <w:rsid w:val="005E3D49"/>
    <w:rsid w:val="005E53EA"/>
    <w:rsid w:val="005F1F23"/>
    <w:rsid w:val="00600D89"/>
    <w:rsid w:val="006135D3"/>
    <w:rsid w:val="00616C51"/>
    <w:rsid w:val="00627B05"/>
    <w:rsid w:val="00636628"/>
    <w:rsid w:val="006406F5"/>
    <w:rsid w:val="00642CCB"/>
    <w:rsid w:val="0064616D"/>
    <w:rsid w:val="00646232"/>
    <w:rsid w:val="006517E1"/>
    <w:rsid w:val="00652FB8"/>
    <w:rsid w:val="00656014"/>
    <w:rsid w:val="006625E4"/>
    <w:rsid w:val="00681937"/>
    <w:rsid w:val="00684393"/>
    <w:rsid w:val="00690126"/>
    <w:rsid w:val="006924E3"/>
    <w:rsid w:val="006A200C"/>
    <w:rsid w:val="006B6824"/>
    <w:rsid w:val="006D4E72"/>
    <w:rsid w:val="006D708F"/>
    <w:rsid w:val="006D7FF8"/>
    <w:rsid w:val="006F1EDD"/>
    <w:rsid w:val="006F3D64"/>
    <w:rsid w:val="006F624A"/>
    <w:rsid w:val="00700615"/>
    <w:rsid w:val="00700DE1"/>
    <w:rsid w:val="007149DC"/>
    <w:rsid w:val="007202F2"/>
    <w:rsid w:val="00727DC0"/>
    <w:rsid w:val="0074725F"/>
    <w:rsid w:val="00747A04"/>
    <w:rsid w:val="00753B6B"/>
    <w:rsid w:val="00754C23"/>
    <w:rsid w:val="00755F07"/>
    <w:rsid w:val="00762E46"/>
    <w:rsid w:val="00771556"/>
    <w:rsid w:val="00775FFE"/>
    <w:rsid w:val="00780450"/>
    <w:rsid w:val="00783997"/>
    <w:rsid w:val="00784A59"/>
    <w:rsid w:val="00785ABA"/>
    <w:rsid w:val="00786C37"/>
    <w:rsid w:val="0079345F"/>
    <w:rsid w:val="00795246"/>
    <w:rsid w:val="007A0FB1"/>
    <w:rsid w:val="007A152B"/>
    <w:rsid w:val="007A4C65"/>
    <w:rsid w:val="007A5367"/>
    <w:rsid w:val="007A7169"/>
    <w:rsid w:val="007B0085"/>
    <w:rsid w:val="007B6143"/>
    <w:rsid w:val="007C0EB0"/>
    <w:rsid w:val="007C7DC8"/>
    <w:rsid w:val="007D15B5"/>
    <w:rsid w:val="007E05B8"/>
    <w:rsid w:val="007E1D2D"/>
    <w:rsid w:val="007E6E7D"/>
    <w:rsid w:val="00802589"/>
    <w:rsid w:val="00804538"/>
    <w:rsid w:val="008074EE"/>
    <w:rsid w:val="00822020"/>
    <w:rsid w:val="00823C89"/>
    <w:rsid w:val="00831B35"/>
    <w:rsid w:val="00835556"/>
    <w:rsid w:val="008403A3"/>
    <w:rsid w:val="00841360"/>
    <w:rsid w:val="00842B1F"/>
    <w:rsid w:val="0084510C"/>
    <w:rsid w:val="00846FC9"/>
    <w:rsid w:val="0085028E"/>
    <w:rsid w:val="008512E3"/>
    <w:rsid w:val="00852012"/>
    <w:rsid w:val="008546D5"/>
    <w:rsid w:val="00854C5D"/>
    <w:rsid w:val="008551F7"/>
    <w:rsid w:val="008579F5"/>
    <w:rsid w:val="00866705"/>
    <w:rsid w:val="00874B3A"/>
    <w:rsid w:val="00875D5A"/>
    <w:rsid w:val="00876A06"/>
    <w:rsid w:val="00886CE4"/>
    <w:rsid w:val="008900E1"/>
    <w:rsid w:val="00892A56"/>
    <w:rsid w:val="008A1B16"/>
    <w:rsid w:val="008A2109"/>
    <w:rsid w:val="008B180E"/>
    <w:rsid w:val="008C046D"/>
    <w:rsid w:val="008D2332"/>
    <w:rsid w:val="008D5DEE"/>
    <w:rsid w:val="008E04AB"/>
    <w:rsid w:val="008E05C9"/>
    <w:rsid w:val="008E2E7B"/>
    <w:rsid w:val="008F2EA3"/>
    <w:rsid w:val="0090012F"/>
    <w:rsid w:val="0090508C"/>
    <w:rsid w:val="00906B71"/>
    <w:rsid w:val="0090787E"/>
    <w:rsid w:val="009102CF"/>
    <w:rsid w:val="0093386D"/>
    <w:rsid w:val="009378A3"/>
    <w:rsid w:val="00944BFF"/>
    <w:rsid w:val="00945951"/>
    <w:rsid w:val="00945FB9"/>
    <w:rsid w:val="00951B4C"/>
    <w:rsid w:val="009550C2"/>
    <w:rsid w:val="00960589"/>
    <w:rsid w:val="00962C42"/>
    <w:rsid w:val="00963528"/>
    <w:rsid w:val="00963FED"/>
    <w:rsid w:val="00964D4D"/>
    <w:rsid w:val="009655DE"/>
    <w:rsid w:val="00980CBB"/>
    <w:rsid w:val="00982E18"/>
    <w:rsid w:val="00982FE0"/>
    <w:rsid w:val="00995087"/>
    <w:rsid w:val="009A0083"/>
    <w:rsid w:val="009A016B"/>
    <w:rsid w:val="009A0950"/>
    <w:rsid w:val="009A38E5"/>
    <w:rsid w:val="009B01FA"/>
    <w:rsid w:val="009B0801"/>
    <w:rsid w:val="009C3CA8"/>
    <w:rsid w:val="009C4337"/>
    <w:rsid w:val="009C6071"/>
    <w:rsid w:val="009C6759"/>
    <w:rsid w:val="009D05E2"/>
    <w:rsid w:val="009D0D62"/>
    <w:rsid w:val="009D55DE"/>
    <w:rsid w:val="009F003B"/>
    <w:rsid w:val="009F4B75"/>
    <w:rsid w:val="00A0061F"/>
    <w:rsid w:val="00A02229"/>
    <w:rsid w:val="00A06EFE"/>
    <w:rsid w:val="00A071F4"/>
    <w:rsid w:val="00A11F4E"/>
    <w:rsid w:val="00A1460C"/>
    <w:rsid w:val="00A17A2D"/>
    <w:rsid w:val="00A27F7C"/>
    <w:rsid w:val="00A301C4"/>
    <w:rsid w:val="00A30657"/>
    <w:rsid w:val="00A3328E"/>
    <w:rsid w:val="00A34D50"/>
    <w:rsid w:val="00A3769E"/>
    <w:rsid w:val="00A44599"/>
    <w:rsid w:val="00A4711D"/>
    <w:rsid w:val="00A521EE"/>
    <w:rsid w:val="00A579FD"/>
    <w:rsid w:val="00A63AF2"/>
    <w:rsid w:val="00A770CE"/>
    <w:rsid w:val="00A809CB"/>
    <w:rsid w:val="00A81359"/>
    <w:rsid w:val="00A839E0"/>
    <w:rsid w:val="00A84D53"/>
    <w:rsid w:val="00A86772"/>
    <w:rsid w:val="00A96340"/>
    <w:rsid w:val="00AA6168"/>
    <w:rsid w:val="00AB29D7"/>
    <w:rsid w:val="00AB44AE"/>
    <w:rsid w:val="00AB588A"/>
    <w:rsid w:val="00AB6595"/>
    <w:rsid w:val="00AB7322"/>
    <w:rsid w:val="00AC0A37"/>
    <w:rsid w:val="00AC1A6C"/>
    <w:rsid w:val="00AC30B9"/>
    <w:rsid w:val="00AC3DF0"/>
    <w:rsid w:val="00AD448C"/>
    <w:rsid w:val="00AE4940"/>
    <w:rsid w:val="00AF31E9"/>
    <w:rsid w:val="00AF5B6E"/>
    <w:rsid w:val="00AF69A7"/>
    <w:rsid w:val="00B05739"/>
    <w:rsid w:val="00B147E2"/>
    <w:rsid w:val="00B20E88"/>
    <w:rsid w:val="00B26161"/>
    <w:rsid w:val="00B27262"/>
    <w:rsid w:val="00B27661"/>
    <w:rsid w:val="00B300F5"/>
    <w:rsid w:val="00B31226"/>
    <w:rsid w:val="00B3215C"/>
    <w:rsid w:val="00B41DCE"/>
    <w:rsid w:val="00B44F2A"/>
    <w:rsid w:val="00B5594A"/>
    <w:rsid w:val="00B57289"/>
    <w:rsid w:val="00B5755D"/>
    <w:rsid w:val="00B607D6"/>
    <w:rsid w:val="00B677A6"/>
    <w:rsid w:val="00B741D3"/>
    <w:rsid w:val="00B94ED9"/>
    <w:rsid w:val="00B9714A"/>
    <w:rsid w:val="00BB0F8B"/>
    <w:rsid w:val="00BB140E"/>
    <w:rsid w:val="00BB5110"/>
    <w:rsid w:val="00BB5351"/>
    <w:rsid w:val="00BB5991"/>
    <w:rsid w:val="00BD0C87"/>
    <w:rsid w:val="00BD4589"/>
    <w:rsid w:val="00BD752C"/>
    <w:rsid w:val="00BE1A02"/>
    <w:rsid w:val="00BE6B63"/>
    <w:rsid w:val="00BF066C"/>
    <w:rsid w:val="00BF1201"/>
    <w:rsid w:val="00BF53AD"/>
    <w:rsid w:val="00BF7484"/>
    <w:rsid w:val="00C034CB"/>
    <w:rsid w:val="00C0480E"/>
    <w:rsid w:val="00C12D58"/>
    <w:rsid w:val="00C12FFD"/>
    <w:rsid w:val="00C342BB"/>
    <w:rsid w:val="00C35ADA"/>
    <w:rsid w:val="00C427EE"/>
    <w:rsid w:val="00C454CA"/>
    <w:rsid w:val="00C471A7"/>
    <w:rsid w:val="00C53E2B"/>
    <w:rsid w:val="00C607EE"/>
    <w:rsid w:val="00C663BC"/>
    <w:rsid w:val="00C7544F"/>
    <w:rsid w:val="00C80AC3"/>
    <w:rsid w:val="00C8239B"/>
    <w:rsid w:val="00C90C22"/>
    <w:rsid w:val="00C90F1D"/>
    <w:rsid w:val="00CA10B5"/>
    <w:rsid w:val="00CA49FA"/>
    <w:rsid w:val="00CB0B87"/>
    <w:rsid w:val="00CB6E7E"/>
    <w:rsid w:val="00CD73E1"/>
    <w:rsid w:val="00CE37F7"/>
    <w:rsid w:val="00CE6AE1"/>
    <w:rsid w:val="00CF10B4"/>
    <w:rsid w:val="00D02F1F"/>
    <w:rsid w:val="00D039B5"/>
    <w:rsid w:val="00D0751E"/>
    <w:rsid w:val="00D136DB"/>
    <w:rsid w:val="00D15314"/>
    <w:rsid w:val="00D16B9F"/>
    <w:rsid w:val="00D211E2"/>
    <w:rsid w:val="00D2387D"/>
    <w:rsid w:val="00D306FF"/>
    <w:rsid w:val="00D3098B"/>
    <w:rsid w:val="00D33967"/>
    <w:rsid w:val="00D3578E"/>
    <w:rsid w:val="00D45CE1"/>
    <w:rsid w:val="00D47B40"/>
    <w:rsid w:val="00D527ED"/>
    <w:rsid w:val="00D5286E"/>
    <w:rsid w:val="00D54468"/>
    <w:rsid w:val="00D5567B"/>
    <w:rsid w:val="00D633C6"/>
    <w:rsid w:val="00D65655"/>
    <w:rsid w:val="00D85CB4"/>
    <w:rsid w:val="00D86C0D"/>
    <w:rsid w:val="00D93881"/>
    <w:rsid w:val="00D94BBE"/>
    <w:rsid w:val="00D972C9"/>
    <w:rsid w:val="00DA0504"/>
    <w:rsid w:val="00DB0305"/>
    <w:rsid w:val="00DC479A"/>
    <w:rsid w:val="00DC4B68"/>
    <w:rsid w:val="00DD0057"/>
    <w:rsid w:val="00DE5805"/>
    <w:rsid w:val="00DE7727"/>
    <w:rsid w:val="00DF12AE"/>
    <w:rsid w:val="00E137D6"/>
    <w:rsid w:val="00E24563"/>
    <w:rsid w:val="00E32055"/>
    <w:rsid w:val="00E41649"/>
    <w:rsid w:val="00E46507"/>
    <w:rsid w:val="00E51918"/>
    <w:rsid w:val="00E53C68"/>
    <w:rsid w:val="00E616DA"/>
    <w:rsid w:val="00E667B5"/>
    <w:rsid w:val="00E6767F"/>
    <w:rsid w:val="00E73AF0"/>
    <w:rsid w:val="00E7699F"/>
    <w:rsid w:val="00E80AE8"/>
    <w:rsid w:val="00E83503"/>
    <w:rsid w:val="00E871F0"/>
    <w:rsid w:val="00E91857"/>
    <w:rsid w:val="00E9232E"/>
    <w:rsid w:val="00E96AAF"/>
    <w:rsid w:val="00EA044B"/>
    <w:rsid w:val="00EA22C2"/>
    <w:rsid w:val="00EA25A8"/>
    <w:rsid w:val="00EA66E9"/>
    <w:rsid w:val="00EC0025"/>
    <w:rsid w:val="00EC5E57"/>
    <w:rsid w:val="00EC5EEF"/>
    <w:rsid w:val="00EC7F31"/>
    <w:rsid w:val="00ED3708"/>
    <w:rsid w:val="00EE1F6E"/>
    <w:rsid w:val="00EE3E18"/>
    <w:rsid w:val="00EE469C"/>
    <w:rsid w:val="00EF2C11"/>
    <w:rsid w:val="00EF3D2A"/>
    <w:rsid w:val="00EF660B"/>
    <w:rsid w:val="00F019EF"/>
    <w:rsid w:val="00F01C5B"/>
    <w:rsid w:val="00F05AAB"/>
    <w:rsid w:val="00F07A70"/>
    <w:rsid w:val="00F07C04"/>
    <w:rsid w:val="00F110ED"/>
    <w:rsid w:val="00F12472"/>
    <w:rsid w:val="00F16D21"/>
    <w:rsid w:val="00F16FD1"/>
    <w:rsid w:val="00F31754"/>
    <w:rsid w:val="00F37BFE"/>
    <w:rsid w:val="00F449DD"/>
    <w:rsid w:val="00F46376"/>
    <w:rsid w:val="00F51461"/>
    <w:rsid w:val="00F538BB"/>
    <w:rsid w:val="00F556E2"/>
    <w:rsid w:val="00F70211"/>
    <w:rsid w:val="00F744D4"/>
    <w:rsid w:val="00F93CED"/>
    <w:rsid w:val="00F94EA1"/>
    <w:rsid w:val="00FA4C06"/>
    <w:rsid w:val="00FC13BD"/>
    <w:rsid w:val="00FC41D3"/>
    <w:rsid w:val="00FC5F66"/>
    <w:rsid w:val="00FD068B"/>
    <w:rsid w:val="00FD1C24"/>
    <w:rsid w:val="00FD1EFC"/>
    <w:rsid w:val="00FD38BE"/>
    <w:rsid w:val="00FD62F3"/>
    <w:rsid w:val="00FE0807"/>
    <w:rsid w:val="00FE20AE"/>
    <w:rsid w:val="00FE3C43"/>
    <w:rsid w:val="00FE585B"/>
    <w:rsid w:val="00FF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349EC"/>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unhideWhenUsed/>
    <w:rsid w:val="00217036"/>
  </w:style>
  <w:style w:type="character" w:customStyle="1" w:styleId="CommentTextChar">
    <w:name w:val="Comment Text Char"/>
    <w:basedOn w:val="DefaultParagraphFont"/>
    <w:link w:val="CommentText"/>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semiHidden/>
    <w:unhideWhenUsed/>
    <w:rsid w:val="00476AEC"/>
  </w:style>
  <w:style w:type="character" w:customStyle="1" w:styleId="FootnoteTextChar">
    <w:name w:val="Footnote Text Char"/>
    <w:basedOn w:val="DefaultParagraphFont"/>
    <w:link w:val="FootnoteText"/>
    <w:semiHidden/>
    <w:rsid w:val="00476AEC"/>
  </w:style>
  <w:style w:type="character" w:styleId="FootnoteReference">
    <w:name w:val="footnote reference"/>
    <w:basedOn w:val="DefaultParagraphFont"/>
    <w:semiHidden/>
    <w:unhideWhenUsed/>
    <w:rsid w:val="00476AEC"/>
    <w:rPr>
      <w:vertAlign w:val="superscript"/>
    </w:rPr>
  </w:style>
  <w:style w:type="paragraph" w:styleId="ListParagraph">
    <w:name w:val="List Paragraph"/>
    <w:basedOn w:val="Normal"/>
    <w:uiPriority w:val="34"/>
    <w:qFormat/>
    <w:rsid w:val="00D3578E"/>
    <w:pPr>
      <w:ind w:left="720"/>
      <w:contextualSpacing/>
    </w:pPr>
  </w:style>
  <w:style w:type="character" w:styleId="PlaceholderText">
    <w:name w:val="Placeholder Text"/>
    <w:basedOn w:val="DefaultParagraphFont"/>
    <w:uiPriority w:val="99"/>
    <w:semiHidden/>
    <w:rsid w:val="00804538"/>
    <w:rPr>
      <w:color w:val="808080"/>
    </w:rPr>
  </w:style>
  <w:style w:type="character" w:styleId="Strong">
    <w:name w:val="Strong"/>
    <w:basedOn w:val="DefaultParagraphFont"/>
    <w:uiPriority w:val="22"/>
    <w:qFormat/>
    <w:rsid w:val="00FD1C24"/>
    <w:rPr>
      <w:b/>
      <w:bCs/>
    </w:rPr>
  </w:style>
  <w:style w:type="paragraph" w:styleId="NormalWeb">
    <w:name w:val="Normal (Web)"/>
    <w:basedOn w:val="Normal"/>
    <w:uiPriority w:val="99"/>
    <w:unhideWhenUsed/>
    <w:rsid w:val="00FD1C24"/>
    <w:pPr>
      <w:spacing w:before="100" w:beforeAutospacing="1" w:after="100" w:afterAutospacing="1"/>
    </w:pPr>
    <w:rPr>
      <w:sz w:val="24"/>
      <w:szCs w:val="24"/>
    </w:rPr>
  </w:style>
  <w:style w:type="paragraph" w:customStyle="1" w:styleId="IndentedParagraph">
    <w:name w:val="IndentedParagraph"/>
    <w:basedOn w:val="Normal"/>
    <w:autoRedefine/>
    <w:qFormat/>
    <w:rsid w:val="00FD1C24"/>
    <w:pPr>
      <w:spacing w:after="240"/>
      <w:ind w:left="1710" w:hanging="1710"/>
    </w:pPr>
    <w:rPr>
      <w:rFonts w:asciiTheme="minorHAnsi" w:eastAsiaTheme="minorHAnsi" w:hAnsiTheme="minorHAnsi" w:cstheme="minorBidi"/>
      <w:sz w:val="22"/>
      <w:szCs w:val="22"/>
    </w:rPr>
  </w:style>
  <w:style w:type="character" w:styleId="Emphasis">
    <w:name w:val="Emphasis"/>
    <w:basedOn w:val="DefaultParagraphFont"/>
    <w:uiPriority w:val="20"/>
    <w:qFormat/>
    <w:rsid w:val="00E616DA"/>
    <w:rPr>
      <w:i/>
      <w:iCs/>
    </w:rPr>
  </w:style>
  <w:style w:type="paragraph" w:customStyle="1" w:styleId="Default">
    <w:name w:val="Default"/>
    <w:rsid w:val="00841360"/>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8D2332"/>
    <w:rPr>
      <w:color w:val="800080" w:themeColor="followedHyperlink"/>
      <w:u w:val="single"/>
    </w:rPr>
  </w:style>
  <w:style w:type="character" w:styleId="UnresolvedMention">
    <w:name w:val="Unresolved Mention"/>
    <w:basedOn w:val="DefaultParagraphFont"/>
    <w:uiPriority w:val="99"/>
    <w:semiHidden/>
    <w:unhideWhenUsed/>
    <w:rsid w:val="00D211E2"/>
    <w:rPr>
      <w:color w:val="808080"/>
      <w:shd w:val="clear" w:color="auto" w:fill="E6E6E6"/>
    </w:rPr>
  </w:style>
  <w:style w:type="paragraph" w:styleId="Revision">
    <w:name w:val="Revision"/>
    <w:hidden/>
    <w:uiPriority w:val="99"/>
    <w:semiHidden/>
    <w:rsid w:val="0037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0721">
      <w:bodyDiv w:val="1"/>
      <w:marLeft w:val="0"/>
      <w:marRight w:val="0"/>
      <w:marTop w:val="0"/>
      <w:marBottom w:val="0"/>
      <w:divBdr>
        <w:top w:val="none" w:sz="0" w:space="0" w:color="auto"/>
        <w:left w:val="none" w:sz="0" w:space="0" w:color="auto"/>
        <w:bottom w:val="none" w:sz="0" w:space="0" w:color="auto"/>
        <w:right w:val="none" w:sz="0" w:space="0" w:color="auto"/>
      </w:divBdr>
      <w:divsChild>
        <w:div w:id="1367831547">
          <w:marLeft w:val="0"/>
          <w:marRight w:val="0"/>
          <w:marTop w:val="0"/>
          <w:marBottom w:val="0"/>
          <w:divBdr>
            <w:top w:val="none" w:sz="0" w:space="0" w:color="auto"/>
            <w:left w:val="none" w:sz="0" w:space="0" w:color="auto"/>
            <w:bottom w:val="none" w:sz="0" w:space="0" w:color="auto"/>
            <w:right w:val="none" w:sz="0" w:space="0" w:color="auto"/>
          </w:divBdr>
          <w:divsChild>
            <w:div w:id="1764452581">
              <w:marLeft w:val="0"/>
              <w:marRight w:val="0"/>
              <w:marTop w:val="0"/>
              <w:marBottom w:val="0"/>
              <w:divBdr>
                <w:top w:val="none" w:sz="0" w:space="0" w:color="auto"/>
                <w:left w:val="none" w:sz="0" w:space="0" w:color="auto"/>
                <w:bottom w:val="none" w:sz="0" w:space="0" w:color="auto"/>
                <w:right w:val="none" w:sz="0" w:space="0" w:color="auto"/>
              </w:divBdr>
              <w:divsChild>
                <w:div w:id="255944384">
                  <w:marLeft w:val="0"/>
                  <w:marRight w:val="0"/>
                  <w:marTop w:val="0"/>
                  <w:marBottom w:val="0"/>
                  <w:divBdr>
                    <w:top w:val="none" w:sz="0" w:space="0" w:color="auto"/>
                    <w:left w:val="none" w:sz="0" w:space="0" w:color="auto"/>
                    <w:bottom w:val="none" w:sz="0" w:space="0" w:color="auto"/>
                    <w:right w:val="none" w:sz="0" w:space="0" w:color="auto"/>
                  </w:divBdr>
                  <w:divsChild>
                    <w:div w:id="17595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737021">
      <w:bodyDiv w:val="1"/>
      <w:marLeft w:val="0"/>
      <w:marRight w:val="0"/>
      <w:marTop w:val="0"/>
      <w:marBottom w:val="0"/>
      <w:divBdr>
        <w:top w:val="none" w:sz="0" w:space="0" w:color="auto"/>
        <w:left w:val="none" w:sz="0" w:space="0" w:color="auto"/>
        <w:bottom w:val="none" w:sz="0" w:space="0" w:color="auto"/>
        <w:right w:val="none" w:sz="0" w:space="0" w:color="auto"/>
      </w:divBdr>
      <w:divsChild>
        <w:div w:id="540901077">
          <w:marLeft w:val="0"/>
          <w:marRight w:val="0"/>
          <w:marTop w:val="0"/>
          <w:marBottom w:val="0"/>
          <w:divBdr>
            <w:top w:val="none" w:sz="0" w:space="0" w:color="auto"/>
            <w:left w:val="none" w:sz="0" w:space="0" w:color="auto"/>
            <w:bottom w:val="none" w:sz="0" w:space="0" w:color="auto"/>
            <w:right w:val="none" w:sz="0" w:space="0" w:color="auto"/>
          </w:divBdr>
          <w:divsChild>
            <w:div w:id="1009018479">
              <w:marLeft w:val="0"/>
              <w:marRight w:val="0"/>
              <w:marTop w:val="0"/>
              <w:marBottom w:val="0"/>
              <w:divBdr>
                <w:top w:val="none" w:sz="0" w:space="0" w:color="auto"/>
                <w:left w:val="none" w:sz="0" w:space="0" w:color="auto"/>
                <w:bottom w:val="none" w:sz="0" w:space="0" w:color="auto"/>
                <w:right w:val="none" w:sz="0" w:space="0" w:color="auto"/>
              </w:divBdr>
              <w:divsChild>
                <w:div w:id="620452504">
                  <w:marLeft w:val="0"/>
                  <w:marRight w:val="0"/>
                  <w:marTop w:val="0"/>
                  <w:marBottom w:val="0"/>
                  <w:divBdr>
                    <w:top w:val="none" w:sz="0" w:space="0" w:color="auto"/>
                    <w:left w:val="none" w:sz="0" w:space="0" w:color="auto"/>
                    <w:bottom w:val="none" w:sz="0" w:space="0" w:color="auto"/>
                    <w:right w:val="none" w:sz="0" w:space="0" w:color="auto"/>
                  </w:divBdr>
                </w:div>
                <w:div w:id="1022628730">
                  <w:marLeft w:val="0"/>
                  <w:marRight w:val="0"/>
                  <w:marTop w:val="0"/>
                  <w:marBottom w:val="0"/>
                  <w:divBdr>
                    <w:top w:val="none" w:sz="0" w:space="0" w:color="auto"/>
                    <w:left w:val="none" w:sz="0" w:space="0" w:color="auto"/>
                    <w:bottom w:val="none" w:sz="0" w:space="0" w:color="auto"/>
                    <w:right w:val="none" w:sz="0" w:space="0" w:color="auto"/>
                  </w:divBdr>
                  <w:divsChild>
                    <w:div w:id="564875838">
                      <w:marLeft w:val="0"/>
                      <w:marRight w:val="0"/>
                      <w:marTop w:val="0"/>
                      <w:marBottom w:val="0"/>
                      <w:divBdr>
                        <w:top w:val="none" w:sz="0" w:space="0" w:color="auto"/>
                        <w:left w:val="none" w:sz="0" w:space="0" w:color="auto"/>
                        <w:bottom w:val="none" w:sz="0" w:space="0" w:color="auto"/>
                        <w:right w:val="none" w:sz="0" w:space="0" w:color="auto"/>
                      </w:divBdr>
                    </w:div>
                    <w:div w:id="1021707744">
                      <w:marLeft w:val="0"/>
                      <w:marRight w:val="0"/>
                      <w:marTop w:val="0"/>
                      <w:marBottom w:val="0"/>
                      <w:divBdr>
                        <w:top w:val="none" w:sz="0" w:space="0" w:color="auto"/>
                        <w:left w:val="none" w:sz="0" w:space="0" w:color="auto"/>
                        <w:bottom w:val="none" w:sz="0" w:space="0" w:color="auto"/>
                        <w:right w:val="none" w:sz="0" w:space="0" w:color="auto"/>
                      </w:divBdr>
                    </w:div>
                    <w:div w:id="2013026337">
                      <w:marLeft w:val="0"/>
                      <w:marRight w:val="0"/>
                      <w:marTop w:val="0"/>
                      <w:marBottom w:val="0"/>
                      <w:divBdr>
                        <w:top w:val="none" w:sz="0" w:space="0" w:color="auto"/>
                        <w:left w:val="none" w:sz="0" w:space="0" w:color="auto"/>
                        <w:bottom w:val="none" w:sz="0" w:space="0" w:color="auto"/>
                        <w:right w:val="none" w:sz="0" w:space="0" w:color="auto"/>
                      </w:divBdr>
                    </w:div>
                    <w:div w:id="1985085664">
                      <w:marLeft w:val="0"/>
                      <w:marRight w:val="0"/>
                      <w:marTop w:val="0"/>
                      <w:marBottom w:val="0"/>
                      <w:divBdr>
                        <w:top w:val="none" w:sz="0" w:space="0" w:color="auto"/>
                        <w:left w:val="none" w:sz="0" w:space="0" w:color="auto"/>
                        <w:bottom w:val="none" w:sz="0" w:space="0" w:color="auto"/>
                        <w:right w:val="none" w:sz="0" w:space="0" w:color="auto"/>
                      </w:divBdr>
                    </w:div>
                    <w:div w:id="2219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0428">
      <w:bodyDiv w:val="1"/>
      <w:marLeft w:val="0"/>
      <w:marRight w:val="0"/>
      <w:marTop w:val="0"/>
      <w:marBottom w:val="0"/>
      <w:divBdr>
        <w:top w:val="none" w:sz="0" w:space="0" w:color="auto"/>
        <w:left w:val="none" w:sz="0" w:space="0" w:color="auto"/>
        <w:bottom w:val="none" w:sz="0" w:space="0" w:color="auto"/>
        <w:right w:val="none" w:sz="0" w:space="0" w:color="auto"/>
      </w:divBdr>
      <w:divsChild>
        <w:div w:id="657851957">
          <w:marLeft w:val="0"/>
          <w:marRight w:val="0"/>
          <w:marTop w:val="0"/>
          <w:marBottom w:val="0"/>
          <w:divBdr>
            <w:top w:val="none" w:sz="0" w:space="0" w:color="auto"/>
            <w:left w:val="none" w:sz="0" w:space="0" w:color="auto"/>
            <w:bottom w:val="none" w:sz="0" w:space="0" w:color="auto"/>
            <w:right w:val="none" w:sz="0" w:space="0" w:color="auto"/>
          </w:divBdr>
          <w:divsChild>
            <w:div w:id="623924187">
              <w:marLeft w:val="0"/>
              <w:marRight w:val="0"/>
              <w:marTop w:val="0"/>
              <w:marBottom w:val="0"/>
              <w:divBdr>
                <w:top w:val="none" w:sz="0" w:space="0" w:color="auto"/>
                <w:left w:val="none" w:sz="0" w:space="0" w:color="auto"/>
                <w:bottom w:val="none" w:sz="0" w:space="0" w:color="auto"/>
                <w:right w:val="none" w:sz="0" w:space="0" w:color="auto"/>
              </w:divBdr>
              <w:divsChild>
                <w:div w:id="833953158">
                  <w:marLeft w:val="0"/>
                  <w:marRight w:val="0"/>
                  <w:marTop w:val="0"/>
                  <w:marBottom w:val="0"/>
                  <w:divBdr>
                    <w:top w:val="none" w:sz="0" w:space="0" w:color="auto"/>
                    <w:left w:val="none" w:sz="0" w:space="0" w:color="auto"/>
                    <w:bottom w:val="none" w:sz="0" w:space="0" w:color="auto"/>
                    <w:right w:val="none" w:sz="0" w:space="0" w:color="auto"/>
                  </w:divBdr>
                  <w:divsChild>
                    <w:div w:id="1820803595">
                      <w:marLeft w:val="0"/>
                      <w:marRight w:val="0"/>
                      <w:marTop w:val="0"/>
                      <w:marBottom w:val="0"/>
                      <w:divBdr>
                        <w:top w:val="none" w:sz="0" w:space="0" w:color="auto"/>
                        <w:left w:val="none" w:sz="0" w:space="0" w:color="auto"/>
                        <w:bottom w:val="none" w:sz="0" w:space="0" w:color="auto"/>
                        <w:right w:val="none" w:sz="0" w:space="0" w:color="auto"/>
                      </w:divBdr>
                      <w:divsChild>
                        <w:div w:id="1856646323">
                          <w:marLeft w:val="0"/>
                          <w:marRight w:val="0"/>
                          <w:marTop w:val="0"/>
                          <w:marBottom w:val="0"/>
                          <w:divBdr>
                            <w:top w:val="none" w:sz="0" w:space="0" w:color="auto"/>
                            <w:left w:val="none" w:sz="0" w:space="0" w:color="auto"/>
                            <w:bottom w:val="none" w:sz="0" w:space="0" w:color="auto"/>
                            <w:right w:val="none" w:sz="0" w:space="0" w:color="auto"/>
                          </w:divBdr>
                          <w:divsChild>
                            <w:div w:id="1947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886748">
      <w:bodyDiv w:val="1"/>
      <w:marLeft w:val="0"/>
      <w:marRight w:val="0"/>
      <w:marTop w:val="0"/>
      <w:marBottom w:val="0"/>
      <w:divBdr>
        <w:top w:val="none" w:sz="0" w:space="0" w:color="auto"/>
        <w:left w:val="none" w:sz="0" w:space="0" w:color="auto"/>
        <w:bottom w:val="none" w:sz="0" w:space="0" w:color="auto"/>
        <w:right w:val="none" w:sz="0" w:space="0" w:color="auto"/>
      </w:divBdr>
      <w:divsChild>
        <w:div w:id="1885169645">
          <w:marLeft w:val="0"/>
          <w:marRight w:val="0"/>
          <w:marTop w:val="0"/>
          <w:marBottom w:val="0"/>
          <w:divBdr>
            <w:top w:val="none" w:sz="0" w:space="0" w:color="auto"/>
            <w:left w:val="none" w:sz="0" w:space="0" w:color="auto"/>
            <w:bottom w:val="none" w:sz="0" w:space="0" w:color="auto"/>
            <w:right w:val="none" w:sz="0" w:space="0" w:color="auto"/>
          </w:divBdr>
          <w:divsChild>
            <w:div w:id="1937403473">
              <w:marLeft w:val="0"/>
              <w:marRight w:val="0"/>
              <w:marTop w:val="0"/>
              <w:marBottom w:val="0"/>
              <w:divBdr>
                <w:top w:val="none" w:sz="0" w:space="0" w:color="auto"/>
                <w:left w:val="none" w:sz="0" w:space="0" w:color="auto"/>
                <w:bottom w:val="none" w:sz="0" w:space="0" w:color="auto"/>
                <w:right w:val="none" w:sz="0" w:space="0" w:color="auto"/>
              </w:divBdr>
              <w:divsChild>
                <w:div w:id="1209611474">
                  <w:marLeft w:val="0"/>
                  <w:marRight w:val="0"/>
                  <w:marTop w:val="0"/>
                  <w:marBottom w:val="0"/>
                  <w:divBdr>
                    <w:top w:val="none" w:sz="0" w:space="0" w:color="auto"/>
                    <w:left w:val="none" w:sz="0" w:space="0" w:color="auto"/>
                    <w:bottom w:val="none" w:sz="0" w:space="0" w:color="auto"/>
                    <w:right w:val="none" w:sz="0" w:space="0" w:color="auto"/>
                  </w:divBdr>
                  <w:divsChild>
                    <w:div w:id="14152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123615">
      <w:bodyDiv w:val="1"/>
      <w:marLeft w:val="0"/>
      <w:marRight w:val="0"/>
      <w:marTop w:val="0"/>
      <w:marBottom w:val="0"/>
      <w:divBdr>
        <w:top w:val="none" w:sz="0" w:space="0" w:color="auto"/>
        <w:left w:val="none" w:sz="0" w:space="0" w:color="auto"/>
        <w:bottom w:val="none" w:sz="0" w:space="0" w:color="auto"/>
        <w:right w:val="none" w:sz="0" w:space="0" w:color="auto"/>
      </w:divBdr>
      <w:divsChild>
        <w:div w:id="2026515003">
          <w:marLeft w:val="0"/>
          <w:marRight w:val="0"/>
          <w:marTop w:val="0"/>
          <w:marBottom w:val="0"/>
          <w:divBdr>
            <w:top w:val="none" w:sz="0" w:space="0" w:color="auto"/>
            <w:left w:val="none" w:sz="0" w:space="0" w:color="auto"/>
            <w:bottom w:val="none" w:sz="0" w:space="0" w:color="auto"/>
            <w:right w:val="none" w:sz="0" w:space="0" w:color="auto"/>
          </w:divBdr>
          <w:divsChild>
            <w:div w:id="514806583">
              <w:marLeft w:val="0"/>
              <w:marRight w:val="0"/>
              <w:marTop w:val="0"/>
              <w:marBottom w:val="0"/>
              <w:divBdr>
                <w:top w:val="none" w:sz="0" w:space="0" w:color="auto"/>
                <w:left w:val="none" w:sz="0" w:space="0" w:color="auto"/>
                <w:bottom w:val="none" w:sz="0" w:space="0" w:color="auto"/>
                <w:right w:val="none" w:sz="0" w:space="0" w:color="auto"/>
              </w:divBdr>
              <w:divsChild>
                <w:div w:id="1413695093">
                  <w:marLeft w:val="0"/>
                  <w:marRight w:val="0"/>
                  <w:marTop w:val="0"/>
                  <w:marBottom w:val="0"/>
                  <w:divBdr>
                    <w:top w:val="none" w:sz="0" w:space="0" w:color="auto"/>
                    <w:left w:val="none" w:sz="0" w:space="0" w:color="auto"/>
                    <w:bottom w:val="none" w:sz="0" w:space="0" w:color="auto"/>
                    <w:right w:val="none" w:sz="0" w:space="0" w:color="auto"/>
                  </w:divBdr>
                  <w:divsChild>
                    <w:div w:id="196508476">
                      <w:marLeft w:val="-225"/>
                      <w:marRight w:val="-225"/>
                      <w:marTop w:val="0"/>
                      <w:marBottom w:val="0"/>
                      <w:divBdr>
                        <w:top w:val="none" w:sz="0" w:space="0" w:color="auto"/>
                        <w:left w:val="none" w:sz="0" w:space="0" w:color="auto"/>
                        <w:bottom w:val="none" w:sz="0" w:space="0" w:color="auto"/>
                        <w:right w:val="none" w:sz="0" w:space="0" w:color="auto"/>
                      </w:divBdr>
                      <w:divsChild>
                        <w:div w:id="1872179907">
                          <w:marLeft w:val="0"/>
                          <w:marRight w:val="0"/>
                          <w:marTop w:val="0"/>
                          <w:marBottom w:val="0"/>
                          <w:divBdr>
                            <w:top w:val="none" w:sz="0" w:space="0" w:color="auto"/>
                            <w:left w:val="none" w:sz="0" w:space="0" w:color="auto"/>
                            <w:bottom w:val="none" w:sz="0" w:space="0" w:color="auto"/>
                            <w:right w:val="none" w:sz="0" w:space="0" w:color="auto"/>
                          </w:divBdr>
                          <w:divsChild>
                            <w:div w:id="1678927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820376">
      <w:bodyDiv w:val="1"/>
      <w:marLeft w:val="0"/>
      <w:marRight w:val="0"/>
      <w:marTop w:val="0"/>
      <w:marBottom w:val="0"/>
      <w:divBdr>
        <w:top w:val="none" w:sz="0" w:space="0" w:color="auto"/>
        <w:left w:val="none" w:sz="0" w:space="0" w:color="auto"/>
        <w:bottom w:val="none" w:sz="0" w:space="0" w:color="auto"/>
        <w:right w:val="none" w:sz="0" w:space="0" w:color="auto"/>
      </w:divBdr>
      <w:divsChild>
        <w:div w:id="1776053374">
          <w:marLeft w:val="0"/>
          <w:marRight w:val="0"/>
          <w:marTop w:val="0"/>
          <w:marBottom w:val="0"/>
          <w:divBdr>
            <w:top w:val="none" w:sz="0" w:space="0" w:color="auto"/>
            <w:left w:val="none" w:sz="0" w:space="0" w:color="auto"/>
            <w:bottom w:val="none" w:sz="0" w:space="0" w:color="auto"/>
            <w:right w:val="none" w:sz="0" w:space="0" w:color="auto"/>
          </w:divBdr>
          <w:divsChild>
            <w:div w:id="1732070071">
              <w:marLeft w:val="0"/>
              <w:marRight w:val="0"/>
              <w:marTop w:val="0"/>
              <w:marBottom w:val="0"/>
              <w:divBdr>
                <w:top w:val="none" w:sz="0" w:space="0" w:color="auto"/>
                <w:left w:val="none" w:sz="0" w:space="0" w:color="auto"/>
                <w:bottom w:val="none" w:sz="0" w:space="0" w:color="auto"/>
                <w:right w:val="none" w:sz="0" w:space="0" w:color="auto"/>
              </w:divBdr>
              <w:divsChild>
                <w:div w:id="897398881">
                  <w:marLeft w:val="0"/>
                  <w:marRight w:val="0"/>
                  <w:marTop w:val="0"/>
                  <w:marBottom w:val="0"/>
                  <w:divBdr>
                    <w:top w:val="none" w:sz="0" w:space="0" w:color="auto"/>
                    <w:left w:val="none" w:sz="0" w:space="0" w:color="auto"/>
                    <w:bottom w:val="none" w:sz="0" w:space="0" w:color="auto"/>
                    <w:right w:val="none" w:sz="0" w:space="0" w:color="auto"/>
                  </w:divBdr>
                  <w:divsChild>
                    <w:div w:id="17134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45995">
      <w:marLeft w:val="0"/>
      <w:marRight w:val="0"/>
      <w:marTop w:val="0"/>
      <w:marBottom w:val="0"/>
      <w:divBdr>
        <w:top w:val="none" w:sz="0" w:space="0" w:color="auto"/>
        <w:left w:val="none" w:sz="0" w:space="0" w:color="auto"/>
        <w:bottom w:val="none" w:sz="0" w:space="0" w:color="auto"/>
        <w:right w:val="none" w:sz="0" w:space="0" w:color="auto"/>
      </w:divBdr>
    </w:div>
    <w:div w:id="1182402725">
      <w:bodyDiv w:val="1"/>
      <w:marLeft w:val="0"/>
      <w:marRight w:val="0"/>
      <w:marTop w:val="0"/>
      <w:marBottom w:val="0"/>
      <w:divBdr>
        <w:top w:val="none" w:sz="0" w:space="0" w:color="auto"/>
        <w:left w:val="none" w:sz="0" w:space="0" w:color="auto"/>
        <w:bottom w:val="none" w:sz="0" w:space="0" w:color="auto"/>
        <w:right w:val="none" w:sz="0" w:space="0" w:color="auto"/>
      </w:divBdr>
      <w:divsChild>
        <w:div w:id="1529022002">
          <w:marLeft w:val="0"/>
          <w:marRight w:val="0"/>
          <w:marTop w:val="0"/>
          <w:marBottom w:val="0"/>
          <w:divBdr>
            <w:top w:val="none" w:sz="0" w:space="0" w:color="auto"/>
            <w:left w:val="none" w:sz="0" w:space="0" w:color="auto"/>
            <w:bottom w:val="none" w:sz="0" w:space="0" w:color="auto"/>
            <w:right w:val="none" w:sz="0" w:space="0" w:color="auto"/>
          </w:divBdr>
          <w:divsChild>
            <w:div w:id="1456024724">
              <w:marLeft w:val="0"/>
              <w:marRight w:val="0"/>
              <w:marTop w:val="0"/>
              <w:marBottom w:val="0"/>
              <w:divBdr>
                <w:top w:val="none" w:sz="0" w:space="0" w:color="auto"/>
                <w:left w:val="none" w:sz="0" w:space="0" w:color="auto"/>
                <w:bottom w:val="none" w:sz="0" w:space="0" w:color="auto"/>
                <w:right w:val="none" w:sz="0" w:space="0" w:color="auto"/>
              </w:divBdr>
              <w:divsChild>
                <w:div w:id="1976253587">
                  <w:marLeft w:val="0"/>
                  <w:marRight w:val="0"/>
                  <w:marTop w:val="0"/>
                  <w:marBottom w:val="0"/>
                  <w:divBdr>
                    <w:top w:val="none" w:sz="0" w:space="0" w:color="auto"/>
                    <w:left w:val="none" w:sz="0" w:space="0" w:color="auto"/>
                    <w:bottom w:val="none" w:sz="0" w:space="0" w:color="auto"/>
                    <w:right w:val="none" w:sz="0" w:space="0" w:color="auto"/>
                  </w:divBdr>
                  <w:divsChild>
                    <w:div w:id="535893640">
                      <w:marLeft w:val="0"/>
                      <w:marRight w:val="0"/>
                      <w:marTop w:val="0"/>
                      <w:marBottom w:val="0"/>
                      <w:divBdr>
                        <w:top w:val="none" w:sz="0" w:space="0" w:color="auto"/>
                        <w:left w:val="none" w:sz="0" w:space="0" w:color="auto"/>
                        <w:bottom w:val="none" w:sz="0" w:space="0" w:color="auto"/>
                        <w:right w:val="none" w:sz="0" w:space="0" w:color="auto"/>
                      </w:divBdr>
                    </w:div>
                    <w:div w:id="1617714279">
                      <w:marLeft w:val="0"/>
                      <w:marRight w:val="0"/>
                      <w:marTop w:val="0"/>
                      <w:marBottom w:val="0"/>
                      <w:divBdr>
                        <w:top w:val="none" w:sz="0" w:space="0" w:color="auto"/>
                        <w:left w:val="none" w:sz="0" w:space="0" w:color="auto"/>
                        <w:bottom w:val="none" w:sz="0" w:space="0" w:color="auto"/>
                        <w:right w:val="none" w:sz="0" w:space="0" w:color="auto"/>
                      </w:divBdr>
                    </w:div>
                    <w:div w:id="1508713113">
                      <w:marLeft w:val="0"/>
                      <w:marRight w:val="0"/>
                      <w:marTop w:val="0"/>
                      <w:marBottom w:val="0"/>
                      <w:divBdr>
                        <w:top w:val="none" w:sz="0" w:space="0" w:color="auto"/>
                        <w:left w:val="none" w:sz="0" w:space="0" w:color="auto"/>
                        <w:bottom w:val="none" w:sz="0" w:space="0" w:color="auto"/>
                        <w:right w:val="none" w:sz="0" w:space="0" w:color="auto"/>
                      </w:divBdr>
                    </w:div>
                    <w:div w:id="397823189">
                      <w:marLeft w:val="0"/>
                      <w:marRight w:val="0"/>
                      <w:marTop w:val="0"/>
                      <w:marBottom w:val="0"/>
                      <w:divBdr>
                        <w:top w:val="none" w:sz="0" w:space="0" w:color="auto"/>
                        <w:left w:val="none" w:sz="0" w:space="0" w:color="auto"/>
                        <w:bottom w:val="none" w:sz="0" w:space="0" w:color="auto"/>
                        <w:right w:val="none" w:sz="0" w:space="0" w:color="auto"/>
                      </w:divBdr>
                    </w:div>
                    <w:div w:id="933904925">
                      <w:marLeft w:val="0"/>
                      <w:marRight w:val="0"/>
                      <w:marTop w:val="0"/>
                      <w:marBottom w:val="0"/>
                      <w:divBdr>
                        <w:top w:val="none" w:sz="0" w:space="0" w:color="auto"/>
                        <w:left w:val="none" w:sz="0" w:space="0" w:color="auto"/>
                        <w:bottom w:val="none" w:sz="0" w:space="0" w:color="auto"/>
                        <w:right w:val="none" w:sz="0" w:space="0" w:color="auto"/>
                      </w:divBdr>
                    </w:div>
                  </w:divsChild>
                </w:div>
                <w:div w:id="1883403863">
                  <w:marLeft w:val="0"/>
                  <w:marRight w:val="0"/>
                  <w:marTop w:val="0"/>
                  <w:marBottom w:val="0"/>
                  <w:divBdr>
                    <w:top w:val="none" w:sz="0" w:space="0" w:color="auto"/>
                    <w:left w:val="none" w:sz="0" w:space="0" w:color="auto"/>
                    <w:bottom w:val="none" w:sz="0" w:space="0" w:color="auto"/>
                    <w:right w:val="none" w:sz="0" w:space="0" w:color="auto"/>
                  </w:divBdr>
                </w:div>
                <w:div w:id="922569380">
                  <w:marLeft w:val="0"/>
                  <w:marRight w:val="0"/>
                  <w:marTop w:val="0"/>
                  <w:marBottom w:val="0"/>
                  <w:divBdr>
                    <w:top w:val="none" w:sz="0" w:space="0" w:color="auto"/>
                    <w:left w:val="none" w:sz="0" w:space="0" w:color="auto"/>
                    <w:bottom w:val="none" w:sz="0" w:space="0" w:color="auto"/>
                    <w:right w:val="none" w:sz="0" w:space="0" w:color="auto"/>
                  </w:divBdr>
                  <w:divsChild>
                    <w:div w:id="808405133">
                      <w:marLeft w:val="0"/>
                      <w:marRight w:val="0"/>
                      <w:marTop w:val="0"/>
                      <w:marBottom w:val="0"/>
                      <w:divBdr>
                        <w:top w:val="none" w:sz="0" w:space="0" w:color="auto"/>
                        <w:left w:val="none" w:sz="0" w:space="0" w:color="auto"/>
                        <w:bottom w:val="none" w:sz="0" w:space="0" w:color="auto"/>
                        <w:right w:val="none" w:sz="0" w:space="0" w:color="auto"/>
                      </w:divBdr>
                    </w:div>
                    <w:div w:id="98914559">
                      <w:marLeft w:val="0"/>
                      <w:marRight w:val="0"/>
                      <w:marTop w:val="0"/>
                      <w:marBottom w:val="0"/>
                      <w:divBdr>
                        <w:top w:val="none" w:sz="0" w:space="0" w:color="auto"/>
                        <w:left w:val="none" w:sz="0" w:space="0" w:color="auto"/>
                        <w:bottom w:val="none" w:sz="0" w:space="0" w:color="auto"/>
                        <w:right w:val="none" w:sz="0" w:space="0" w:color="auto"/>
                      </w:divBdr>
                    </w:div>
                    <w:div w:id="1214192825">
                      <w:marLeft w:val="0"/>
                      <w:marRight w:val="0"/>
                      <w:marTop w:val="0"/>
                      <w:marBottom w:val="0"/>
                      <w:divBdr>
                        <w:top w:val="none" w:sz="0" w:space="0" w:color="auto"/>
                        <w:left w:val="none" w:sz="0" w:space="0" w:color="auto"/>
                        <w:bottom w:val="none" w:sz="0" w:space="0" w:color="auto"/>
                        <w:right w:val="none" w:sz="0" w:space="0" w:color="auto"/>
                      </w:divBdr>
                    </w:div>
                    <w:div w:id="375784159">
                      <w:marLeft w:val="0"/>
                      <w:marRight w:val="0"/>
                      <w:marTop w:val="0"/>
                      <w:marBottom w:val="0"/>
                      <w:divBdr>
                        <w:top w:val="none" w:sz="0" w:space="0" w:color="auto"/>
                        <w:left w:val="none" w:sz="0" w:space="0" w:color="auto"/>
                        <w:bottom w:val="none" w:sz="0" w:space="0" w:color="auto"/>
                        <w:right w:val="none" w:sz="0" w:space="0" w:color="auto"/>
                      </w:divBdr>
                    </w:div>
                    <w:div w:id="1404139646">
                      <w:marLeft w:val="0"/>
                      <w:marRight w:val="0"/>
                      <w:marTop w:val="0"/>
                      <w:marBottom w:val="0"/>
                      <w:divBdr>
                        <w:top w:val="none" w:sz="0" w:space="0" w:color="auto"/>
                        <w:left w:val="none" w:sz="0" w:space="0" w:color="auto"/>
                        <w:bottom w:val="none" w:sz="0" w:space="0" w:color="auto"/>
                        <w:right w:val="none" w:sz="0" w:space="0" w:color="auto"/>
                      </w:divBdr>
                    </w:div>
                  </w:divsChild>
                </w:div>
                <w:div w:id="6154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97740">
      <w:bodyDiv w:val="1"/>
      <w:marLeft w:val="0"/>
      <w:marRight w:val="0"/>
      <w:marTop w:val="0"/>
      <w:marBottom w:val="0"/>
      <w:divBdr>
        <w:top w:val="none" w:sz="0" w:space="0" w:color="auto"/>
        <w:left w:val="none" w:sz="0" w:space="0" w:color="auto"/>
        <w:bottom w:val="none" w:sz="0" w:space="0" w:color="auto"/>
        <w:right w:val="none" w:sz="0" w:space="0" w:color="auto"/>
      </w:divBdr>
      <w:divsChild>
        <w:div w:id="494145576">
          <w:marLeft w:val="0"/>
          <w:marRight w:val="0"/>
          <w:marTop w:val="0"/>
          <w:marBottom w:val="0"/>
          <w:divBdr>
            <w:top w:val="none" w:sz="0" w:space="0" w:color="auto"/>
            <w:left w:val="none" w:sz="0" w:space="0" w:color="auto"/>
            <w:bottom w:val="none" w:sz="0" w:space="0" w:color="auto"/>
            <w:right w:val="none" w:sz="0" w:space="0" w:color="auto"/>
          </w:divBdr>
          <w:divsChild>
            <w:div w:id="958798143">
              <w:marLeft w:val="0"/>
              <w:marRight w:val="0"/>
              <w:marTop w:val="0"/>
              <w:marBottom w:val="0"/>
              <w:divBdr>
                <w:top w:val="none" w:sz="0" w:space="0" w:color="auto"/>
                <w:left w:val="single" w:sz="6" w:space="0" w:color="E2E2E2"/>
                <w:bottom w:val="none" w:sz="0" w:space="0" w:color="auto"/>
                <w:right w:val="single" w:sz="6" w:space="0" w:color="E2E2E2"/>
              </w:divBdr>
              <w:divsChild>
                <w:div w:id="143667892">
                  <w:marLeft w:val="0"/>
                  <w:marRight w:val="0"/>
                  <w:marTop w:val="0"/>
                  <w:marBottom w:val="0"/>
                  <w:divBdr>
                    <w:top w:val="none" w:sz="0" w:space="0" w:color="auto"/>
                    <w:left w:val="none" w:sz="0" w:space="0" w:color="auto"/>
                    <w:bottom w:val="none" w:sz="0" w:space="0" w:color="auto"/>
                    <w:right w:val="none" w:sz="0" w:space="0" w:color="auto"/>
                  </w:divBdr>
                  <w:divsChild>
                    <w:div w:id="811483281">
                      <w:marLeft w:val="0"/>
                      <w:marRight w:val="0"/>
                      <w:marTop w:val="0"/>
                      <w:marBottom w:val="0"/>
                      <w:divBdr>
                        <w:top w:val="none" w:sz="0" w:space="0" w:color="auto"/>
                        <w:left w:val="none" w:sz="0" w:space="0" w:color="auto"/>
                        <w:bottom w:val="none" w:sz="0" w:space="0" w:color="auto"/>
                        <w:right w:val="none" w:sz="0" w:space="0" w:color="auto"/>
                      </w:divBdr>
                      <w:divsChild>
                        <w:div w:id="1244990636">
                          <w:marLeft w:val="0"/>
                          <w:marRight w:val="0"/>
                          <w:marTop w:val="0"/>
                          <w:marBottom w:val="0"/>
                          <w:divBdr>
                            <w:top w:val="none" w:sz="0" w:space="0" w:color="auto"/>
                            <w:left w:val="none" w:sz="0" w:space="0" w:color="auto"/>
                            <w:bottom w:val="none" w:sz="0" w:space="0" w:color="auto"/>
                            <w:right w:val="none" w:sz="0" w:space="0" w:color="auto"/>
                          </w:divBdr>
                          <w:divsChild>
                            <w:div w:id="558830655">
                              <w:marLeft w:val="0"/>
                              <w:marRight w:val="0"/>
                              <w:marTop w:val="0"/>
                              <w:marBottom w:val="0"/>
                              <w:divBdr>
                                <w:top w:val="none" w:sz="0" w:space="0" w:color="auto"/>
                                <w:left w:val="none" w:sz="0" w:space="0" w:color="auto"/>
                                <w:bottom w:val="none" w:sz="0" w:space="0" w:color="auto"/>
                                <w:right w:val="none" w:sz="0" w:space="0" w:color="auto"/>
                              </w:divBdr>
                              <w:divsChild>
                                <w:div w:id="319232349">
                                  <w:marLeft w:val="0"/>
                                  <w:marRight w:val="0"/>
                                  <w:marTop w:val="0"/>
                                  <w:marBottom w:val="0"/>
                                  <w:divBdr>
                                    <w:top w:val="none" w:sz="0" w:space="0" w:color="auto"/>
                                    <w:left w:val="none" w:sz="0" w:space="0" w:color="auto"/>
                                    <w:bottom w:val="none" w:sz="0" w:space="0" w:color="auto"/>
                                    <w:right w:val="none" w:sz="0" w:space="0" w:color="auto"/>
                                  </w:divBdr>
                                  <w:divsChild>
                                    <w:div w:id="2252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11610">
      <w:bodyDiv w:val="1"/>
      <w:marLeft w:val="0"/>
      <w:marRight w:val="0"/>
      <w:marTop w:val="0"/>
      <w:marBottom w:val="0"/>
      <w:divBdr>
        <w:top w:val="none" w:sz="0" w:space="0" w:color="auto"/>
        <w:left w:val="none" w:sz="0" w:space="0" w:color="auto"/>
        <w:bottom w:val="none" w:sz="0" w:space="0" w:color="auto"/>
        <w:right w:val="none" w:sz="0" w:space="0" w:color="auto"/>
      </w:divBdr>
      <w:divsChild>
        <w:div w:id="665548384">
          <w:marLeft w:val="0"/>
          <w:marRight w:val="0"/>
          <w:marTop w:val="0"/>
          <w:marBottom w:val="0"/>
          <w:divBdr>
            <w:top w:val="none" w:sz="0" w:space="0" w:color="auto"/>
            <w:left w:val="none" w:sz="0" w:space="0" w:color="auto"/>
            <w:bottom w:val="none" w:sz="0" w:space="0" w:color="auto"/>
            <w:right w:val="none" w:sz="0" w:space="0" w:color="auto"/>
          </w:divBdr>
          <w:divsChild>
            <w:div w:id="2027558562">
              <w:marLeft w:val="0"/>
              <w:marRight w:val="0"/>
              <w:marTop w:val="0"/>
              <w:marBottom w:val="0"/>
              <w:divBdr>
                <w:top w:val="none" w:sz="0" w:space="0" w:color="auto"/>
                <w:left w:val="none" w:sz="0" w:space="0" w:color="auto"/>
                <w:bottom w:val="none" w:sz="0" w:space="0" w:color="auto"/>
                <w:right w:val="none" w:sz="0" w:space="0" w:color="auto"/>
              </w:divBdr>
              <w:divsChild>
                <w:div w:id="2089425811">
                  <w:marLeft w:val="0"/>
                  <w:marRight w:val="0"/>
                  <w:marTop w:val="0"/>
                  <w:marBottom w:val="0"/>
                  <w:divBdr>
                    <w:top w:val="none" w:sz="0" w:space="0" w:color="auto"/>
                    <w:left w:val="none" w:sz="0" w:space="0" w:color="auto"/>
                    <w:bottom w:val="none" w:sz="0" w:space="0" w:color="auto"/>
                    <w:right w:val="none" w:sz="0" w:space="0" w:color="auto"/>
                  </w:divBdr>
                  <w:divsChild>
                    <w:div w:id="5971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9065">
      <w:marLeft w:val="0"/>
      <w:marRight w:val="0"/>
      <w:marTop w:val="0"/>
      <w:marBottom w:val="0"/>
      <w:divBdr>
        <w:top w:val="none" w:sz="0" w:space="0" w:color="auto"/>
        <w:left w:val="none" w:sz="0" w:space="0" w:color="auto"/>
        <w:bottom w:val="none" w:sz="0" w:space="0" w:color="auto"/>
        <w:right w:val="none" w:sz="0" w:space="0" w:color="auto"/>
      </w:divBdr>
    </w:div>
    <w:div w:id="1349024592">
      <w:bodyDiv w:val="1"/>
      <w:marLeft w:val="0"/>
      <w:marRight w:val="0"/>
      <w:marTop w:val="0"/>
      <w:marBottom w:val="0"/>
      <w:divBdr>
        <w:top w:val="none" w:sz="0" w:space="0" w:color="auto"/>
        <w:left w:val="none" w:sz="0" w:space="0" w:color="auto"/>
        <w:bottom w:val="none" w:sz="0" w:space="0" w:color="auto"/>
        <w:right w:val="none" w:sz="0" w:space="0" w:color="auto"/>
      </w:divBdr>
      <w:divsChild>
        <w:div w:id="46270527">
          <w:marLeft w:val="0"/>
          <w:marRight w:val="0"/>
          <w:marTop w:val="0"/>
          <w:marBottom w:val="0"/>
          <w:divBdr>
            <w:top w:val="none" w:sz="0" w:space="0" w:color="auto"/>
            <w:left w:val="none" w:sz="0" w:space="0" w:color="auto"/>
            <w:bottom w:val="none" w:sz="0" w:space="0" w:color="auto"/>
            <w:right w:val="none" w:sz="0" w:space="0" w:color="auto"/>
          </w:divBdr>
          <w:divsChild>
            <w:div w:id="1640457663">
              <w:marLeft w:val="0"/>
              <w:marRight w:val="0"/>
              <w:marTop w:val="0"/>
              <w:marBottom w:val="0"/>
              <w:divBdr>
                <w:top w:val="none" w:sz="0" w:space="0" w:color="auto"/>
                <w:left w:val="none" w:sz="0" w:space="0" w:color="auto"/>
                <w:bottom w:val="none" w:sz="0" w:space="0" w:color="auto"/>
                <w:right w:val="none" w:sz="0" w:space="0" w:color="auto"/>
              </w:divBdr>
              <w:divsChild>
                <w:div w:id="1162697487">
                  <w:marLeft w:val="0"/>
                  <w:marRight w:val="0"/>
                  <w:marTop w:val="0"/>
                  <w:marBottom w:val="0"/>
                  <w:divBdr>
                    <w:top w:val="none" w:sz="0" w:space="0" w:color="auto"/>
                    <w:left w:val="none" w:sz="0" w:space="0" w:color="auto"/>
                    <w:bottom w:val="none" w:sz="0" w:space="0" w:color="auto"/>
                    <w:right w:val="none" w:sz="0" w:space="0" w:color="auto"/>
                  </w:divBdr>
                  <w:divsChild>
                    <w:div w:id="897283762">
                      <w:marLeft w:val="0"/>
                      <w:marRight w:val="0"/>
                      <w:marTop w:val="0"/>
                      <w:marBottom w:val="0"/>
                      <w:divBdr>
                        <w:top w:val="none" w:sz="0" w:space="0" w:color="auto"/>
                        <w:left w:val="none" w:sz="0" w:space="0" w:color="auto"/>
                        <w:bottom w:val="none" w:sz="0" w:space="0" w:color="auto"/>
                        <w:right w:val="none" w:sz="0" w:space="0" w:color="auto"/>
                      </w:divBdr>
                      <w:divsChild>
                        <w:div w:id="2103911958">
                          <w:marLeft w:val="0"/>
                          <w:marRight w:val="0"/>
                          <w:marTop w:val="0"/>
                          <w:marBottom w:val="0"/>
                          <w:divBdr>
                            <w:top w:val="none" w:sz="0" w:space="0" w:color="auto"/>
                            <w:left w:val="none" w:sz="0" w:space="0" w:color="auto"/>
                            <w:bottom w:val="none" w:sz="0" w:space="0" w:color="auto"/>
                            <w:right w:val="none" w:sz="0" w:space="0" w:color="auto"/>
                          </w:divBdr>
                          <w:divsChild>
                            <w:div w:id="268247649">
                              <w:marLeft w:val="0"/>
                              <w:marRight w:val="0"/>
                              <w:marTop w:val="0"/>
                              <w:marBottom w:val="0"/>
                              <w:divBdr>
                                <w:top w:val="none" w:sz="0" w:space="0" w:color="auto"/>
                                <w:left w:val="none" w:sz="0" w:space="0" w:color="auto"/>
                                <w:bottom w:val="none" w:sz="0" w:space="0" w:color="auto"/>
                                <w:right w:val="none" w:sz="0" w:space="0" w:color="auto"/>
                              </w:divBdr>
                              <w:divsChild>
                                <w:div w:id="928076866">
                                  <w:marLeft w:val="0"/>
                                  <w:marRight w:val="0"/>
                                  <w:marTop w:val="0"/>
                                  <w:marBottom w:val="0"/>
                                  <w:divBdr>
                                    <w:top w:val="none" w:sz="0" w:space="0" w:color="auto"/>
                                    <w:left w:val="none" w:sz="0" w:space="0" w:color="auto"/>
                                    <w:bottom w:val="none" w:sz="0" w:space="0" w:color="auto"/>
                                    <w:right w:val="none" w:sz="0" w:space="0" w:color="auto"/>
                                  </w:divBdr>
                                  <w:divsChild>
                                    <w:div w:id="170879782">
                                      <w:marLeft w:val="0"/>
                                      <w:marRight w:val="0"/>
                                      <w:marTop w:val="0"/>
                                      <w:marBottom w:val="0"/>
                                      <w:divBdr>
                                        <w:top w:val="none" w:sz="0" w:space="0" w:color="auto"/>
                                        <w:left w:val="none" w:sz="0" w:space="0" w:color="auto"/>
                                        <w:bottom w:val="none" w:sz="0" w:space="0" w:color="auto"/>
                                        <w:right w:val="none" w:sz="0" w:space="0" w:color="auto"/>
                                      </w:divBdr>
                                      <w:divsChild>
                                        <w:div w:id="1547720060">
                                          <w:marLeft w:val="0"/>
                                          <w:marRight w:val="0"/>
                                          <w:marTop w:val="0"/>
                                          <w:marBottom w:val="0"/>
                                          <w:divBdr>
                                            <w:top w:val="single" w:sz="6" w:space="24" w:color="011E41"/>
                                            <w:left w:val="single" w:sz="6" w:space="24" w:color="011E41"/>
                                            <w:bottom w:val="single" w:sz="6" w:space="24" w:color="011E41"/>
                                            <w:right w:val="single" w:sz="6" w:space="24" w:color="011E41"/>
                                          </w:divBdr>
                                          <w:divsChild>
                                            <w:div w:id="18409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386952">
      <w:bodyDiv w:val="1"/>
      <w:marLeft w:val="0"/>
      <w:marRight w:val="0"/>
      <w:marTop w:val="0"/>
      <w:marBottom w:val="0"/>
      <w:divBdr>
        <w:top w:val="none" w:sz="0" w:space="0" w:color="auto"/>
        <w:left w:val="none" w:sz="0" w:space="0" w:color="auto"/>
        <w:bottom w:val="none" w:sz="0" w:space="0" w:color="auto"/>
        <w:right w:val="none" w:sz="0" w:space="0" w:color="auto"/>
      </w:divBdr>
      <w:divsChild>
        <w:div w:id="900218013">
          <w:marLeft w:val="0"/>
          <w:marRight w:val="0"/>
          <w:marTop w:val="0"/>
          <w:marBottom w:val="0"/>
          <w:divBdr>
            <w:top w:val="none" w:sz="0" w:space="0" w:color="auto"/>
            <w:left w:val="none" w:sz="0" w:space="0" w:color="auto"/>
            <w:bottom w:val="none" w:sz="0" w:space="0" w:color="auto"/>
            <w:right w:val="none" w:sz="0" w:space="0" w:color="auto"/>
          </w:divBdr>
          <w:divsChild>
            <w:div w:id="339167392">
              <w:marLeft w:val="0"/>
              <w:marRight w:val="0"/>
              <w:marTop w:val="0"/>
              <w:marBottom w:val="0"/>
              <w:divBdr>
                <w:top w:val="none" w:sz="0" w:space="0" w:color="auto"/>
                <w:left w:val="none" w:sz="0" w:space="0" w:color="auto"/>
                <w:bottom w:val="none" w:sz="0" w:space="0" w:color="auto"/>
                <w:right w:val="none" w:sz="0" w:space="0" w:color="auto"/>
              </w:divBdr>
              <w:divsChild>
                <w:div w:id="817917116">
                  <w:marLeft w:val="0"/>
                  <w:marRight w:val="0"/>
                  <w:marTop w:val="0"/>
                  <w:marBottom w:val="0"/>
                  <w:divBdr>
                    <w:top w:val="none" w:sz="0" w:space="0" w:color="auto"/>
                    <w:left w:val="none" w:sz="0" w:space="0" w:color="auto"/>
                    <w:bottom w:val="none" w:sz="0" w:space="0" w:color="auto"/>
                    <w:right w:val="none" w:sz="0" w:space="0" w:color="auto"/>
                  </w:divBdr>
                  <w:divsChild>
                    <w:div w:id="1738430194">
                      <w:marLeft w:val="0"/>
                      <w:marRight w:val="0"/>
                      <w:marTop w:val="0"/>
                      <w:marBottom w:val="0"/>
                      <w:divBdr>
                        <w:top w:val="none" w:sz="0" w:space="0" w:color="auto"/>
                        <w:left w:val="none" w:sz="0" w:space="0" w:color="auto"/>
                        <w:bottom w:val="none" w:sz="0" w:space="0" w:color="auto"/>
                        <w:right w:val="none" w:sz="0" w:space="0" w:color="auto"/>
                      </w:divBdr>
                      <w:divsChild>
                        <w:div w:id="121581821">
                          <w:marLeft w:val="0"/>
                          <w:marRight w:val="0"/>
                          <w:marTop w:val="0"/>
                          <w:marBottom w:val="0"/>
                          <w:divBdr>
                            <w:top w:val="none" w:sz="0" w:space="0" w:color="auto"/>
                            <w:left w:val="none" w:sz="0" w:space="0" w:color="auto"/>
                            <w:bottom w:val="none" w:sz="0" w:space="0" w:color="auto"/>
                            <w:right w:val="none" w:sz="0" w:space="0" w:color="auto"/>
                          </w:divBdr>
                          <w:divsChild>
                            <w:div w:id="1403790572">
                              <w:marLeft w:val="0"/>
                              <w:marRight w:val="0"/>
                              <w:marTop w:val="0"/>
                              <w:marBottom w:val="0"/>
                              <w:divBdr>
                                <w:top w:val="none" w:sz="0" w:space="0" w:color="auto"/>
                                <w:left w:val="none" w:sz="0" w:space="0" w:color="auto"/>
                                <w:bottom w:val="none" w:sz="0" w:space="0" w:color="auto"/>
                                <w:right w:val="none" w:sz="0" w:space="0" w:color="auto"/>
                              </w:divBdr>
                              <w:divsChild>
                                <w:div w:id="1797597419">
                                  <w:marLeft w:val="0"/>
                                  <w:marRight w:val="0"/>
                                  <w:marTop w:val="0"/>
                                  <w:marBottom w:val="0"/>
                                  <w:divBdr>
                                    <w:top w:val="none" w:sz="0" w:space="0" w:color="auto"/>
                                    <w:left w:val="none" w:sz="0" w:space="0" w:color="auto"/>
                                    <w:bottom w:val="none" w:sz="0" w:space="0" w:color="auto"/>
                                    <w:right w:val="none" w:sz="0" w:space="0" w:color="auto"/>
                                  </w:divBdr>
                                  <w:divsChild>
                                    <w:div w:id="1885870978">
                                      <w:marLeft w:val="0"/>
                                      <w:marRight w:val="0"/>
                                      <w:marTop w:val="0"/>
                                      <w:marBottom w:val="0"/>
                                      <w:divBdr>
                                        <w:top w:val="none" w:sz="0" w:space="0" w:color="auto"/>
                                        <w:left w:val="none" w:sz="0" w:space="0" w:color="auto"/>
                                        <w:bottom w:val="none" w:sz="0" w:space="0" w:color="auto"/>
                                        <w:right w:val="none" w:sz="0" w:space="0" w:color="auto"/>
                                      </w:divBdr>
                                      <w:divsChild>
                                        <w:div w:id="9434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7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oh/computer-and-information-technology/information-security-analysts.htm" TargetMode="External"/><Relationship Id="rId2" Type="http://schemas.openxmlformats.org/officeDocument/2006/relationships/hyperlink" Target="https://www.techrepublic.com/article/these-5-tech-jobs-are-the-hardest-to-fill-at-any-organization/" TargetMode="External"/><Relationship Id="rId1" Type="http://schemas.openxmlformats.org/officeDocument/2006/relationships/hyperlink" Target="https://www.forbes.com/sites/jeffkauflin/2017/03/16/the-fast-growing-job-with-a-huge-skills-gap-cyber-security/" TargetMode="External"/><Relationship Id="rId6" Type="http://schemas.openxmlformats.org/officeDocument/2006/relationships/hyperlink" Target="https://www.sdbor.edu/dashboards/Pages/Graduate-Production.aspx" TargetMode="External"/><Relationship Id="rId5" Type="http://schemas.openxmlformats.org/officeDocument/2006/relationships/hyperlink" Target="https://www.sdbor.edu/the-board/agendaitems/Documents/2014/October/16_BOR1014.pdf" TargetMode="External"/><Relationship Id="rId4" Type="http://schemas.openxmlformats.org/officeDocument/2006/relationships/hyperlink" Target="http://www.projectionscentral.com/Projections/ShortTer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7645DDF7424AA382467975860D4127"/>
        <w:category>
          <w:name w:val="General"/>
          <w:gallery w:val="placeholder"/>
        </w:category>
        <w:types>
          <w:type w:val="bbPlcHdr"/>
        </w:types>
        <w:behaviors>
          <w:behavior w:val="content"/>
        </w:behaviors>
        <w:guid w:val="{A1762268-E440-4F97-805F-CEAA539C865D}"/>
      </w:docPartPr>
      <w:docPartBody>
        <w:p w:rsidR="00C05B29" w:rsidRDefault="00150D8C" w:rsidP="00150D8C">
          <w:pPr>
            <w:pStyle w:val="3A7645DDF7424AA382467975860D4127"/>
          </w:pPr>
          <w:r w:rsidRPr="00263BCD">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DD9DEBDF-9E7A-4B8D-B3BA-9DC800323178}"/>
      </w:docPartPr>
      <w:docPartBody>
        <w:p w:rsidR="00C05B29" w:rsidRDefault="00150D8C">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032EFFFA-FCDA-448E-B724-4C3D1B5DB493}"/>
      </w:docPartPr>
      <w:docPartBody>
        <w:p w:rsidR="00C05B29" w:rsidRDefault="00150D8C">
          <w:r w:rsidRPr="00263BCD">
            <w:rPr>
              <w:rStyle w:val="PlaceholderText"/>
            </w:rPr>
            <w:t>Click here to enter a date.</w:t>
          </w:r>
        </w:p>
      </w:docPartBody>
    </w:docPart>
    <w:docPart>
      <w:docPartPr>
        <w:name w:val="F308F42BFABE4A1B91BDE649390D89DC"/>
        <w:category>
          <w:name w:val="General"/>
          <w:gallery w:val="placeholder"/>
        </w:category>
        <w:types>
          <w:type w:val="bbPlcHdr"/>
        </w:types>
        <w:behaviors>
          <w:behavior w:val="content"/>
        </w:behaviors>
        <w:guid w:val="{4D6F34E0-DCB9-4BB2-86DC-50DD6D51305D}"/>
      </w:docPartPr>
      <w:docPartBody>
        <w:p w:rsidR="00C05B29" w:rsidRDefault="00150D8C" w:rsidP="00150D8C">
          <w:pPr>
            <w:pStyle w:val="F308F42BFABE4A1B91BDE649390D89DC"/>
          </w:pPr>
          <w:r w:rsidRPr="00263BCD">
            <w:rPr>
              <w:rStyle w:val="PlaceholderText"/>
            </w:rPr>
            <w:t>Choose an item.</w:t>
          </w:r>
        </w:p>
      </w:docPartBody>
    </w:docPart>
    <w:docPart>
      <w:docPartPr>
        <w:name w:val="A548E1552DD84535B6F4DB1D87D7F016"/>
        <w:category>
          <w:name w:val="General"/>
          <w:gallery w:val="placeholder"/>
        </w:category>
        <w:types>
          <w:type w:val="bbPlcHdr"/>
        </w:types>
        <w:behaviors>
          <w:behavior w:val="content"/>
        </w:behaviors>
        <w:guid w:val="{63FDE438-D10C-4F6F-A0B7-AC302F812A7F}"/>
      </w:docPartPr>
      <w:docPartBody>
        <w:p w:rsidR="00C05B29" w:rsidRDefault="00150D8C" w:rsidP="00150D8C">
          <w:pPr>
            <w:pStyle w:val="A548E1552DD84535B6F4DB1D87D7F016"/>
          </w:pPr>
          <w:r w:rsidRPr="00263BCD">
            <w:rPr>
              <w:rStyle w:val="PlaceholderText"/>
            </w:rPr>
            <w:t>Choose an item.</w:t>
          </w:r>
        </w:p>
      </w:docPartBody>
    </w:docPart>
    <w:docPart>
      <w:docPartPr>
        <w:name w:val="6CF1F7892E7C4224AC44A3ED92094A83"/>
        <w:category>
          <w:name w:val="General"/>
          <w:gallery w:val="placeholder"/>
        </w:category>
        <w:types>
          <w:type w:val="bbPlcHdr"/>
        </w:types>
        <w:behaviors>
          <w:behavior w:val="content"/>
        </w:behaviors>
        <w:guid w:val="{4D22B1A4-9A13-4501-A8FD-3685F2C124F3}"/>
      </w:docPartPr>
      <w:docPartBody>
        <w:p w:rsidR="00C05B29" w:rsidRDefault="00150D8C" w:rsidP="00150D8C">
          <w:pPr>
            <w:pStyle w:val="6CF1F7892E7C4224AC44A3ED92094A83"/>
          </w:pPr>
          <w:r w:rsidRPr="00263BCD">
            <w:rPr>
              <w:rStyle w:val="PlaceholderText"/>
            </w:rPr>
            <w:t>Choose an item.</w:t>
          </w:r>
        </w:p>
      </w:docPartBody>
    </w:docPart>
    <w:docPart>
      <w:docPartPr>
        <w:name w:val="BC32528E09164293A3F9C2B14CA72B09"/>
        <w:category>
          <w:name w:val="General"/>
          <w:gallery w:val="placeholder"/>
        </w:category>
        <w:types>
          <w:type w:val="bbPlcHdr"/>
        </w:types>
        <w:behaviors>
          <w:behavior w:val="content"/>
        </w:behaviors>
        <w:guid w:val="{7951B9DC-DA93-4D22-821F-9CDD1CF40FD9}"/>
      </w:docPartPr>
      <w:docPartBody>
        <w:p w:rsidR="00C05B29" w:rsidRDefault="00150D8C" w:rsidP="00150D8C">
          <w:pPr>
            <w:pStyle w:val="BC32528E09164293A3F9C2B14CA72B09"/>
          </w:pPr>
          <w:r w:rsidRPr="00263BCD">
            <w:rPr>
              <w:rStyle w:val="PlaceholderText"/>
            </w:rPr>
            <w:t>Choose an item.</w:t>
          </w:r>
        </w:p>
      </w:docPartBody>
    </w:docPart>
    <w:docPart>
      <w:docPartPr>
        <w:name w:val="C06E8D4AC4A94DEAB3C2C7A6D54FC9CE"/>
        <w:category>
          <w:name w:val="General"/>
          <w:gallery w:val="placeholder"/>
        </w:category>
        <w:types>
          <w:type w:val="bbPlcHdr"/>
        </w:types>
        <w:behaviors>
          <w:behavior w:val="content"/>
        </w:behaviors>
        <w:guid w:val="{20E22AAB-6FBD-47DB-9FE5-E5525E3D5889}"/>
      </w:docPartPr>
      <w:docPartBody>
        <w:p w:rsidR="00C05B29" w:rsidRDefault="00150D8C" w:rsidP="00150D8C">
          <w:pPr>
            <w:pStyle w:val="C06E8D4AC4A94DEAB3C2C7A6D54FC9CE"/>
          </w:pPr>
          <w:r w:rsidRPr="00263BCD">
            <w:rPr>
              <w:rStyle w:val="PlaceholderText"/>
            </w:rPr>
            <w:t>Choose an item.</w:t>
          </w:r>
        </w:p>
      </w:docPartBody>
    </w:docPart>
    <w:docPart>
      <w:docPartPr>
        <w:name w:val="09D305EFDE54486DB62B2F41D0C5E713"/>
        <w:category>
          <w:name w:val="General"/>
          <w:gallery w:val="placeholder"/>
        </w:category>
        <w:types>
          <w:type w:val="bbPlcHdr"/>
        </w:types>
        <w:behaviors>
          <w:behavior w:val="content"/>
        </w:behaviors>
        <w:guid w:val="{D35E1D00-85AC-40CB-B6D3-0FAF62B1E94E}"/>
      </w:docPartPr>
      <w:docPartBody>
        <w:p w:rsidR="00C05B29" w:rsidRDefault="00150D8C" w:rsidP="00150D8C">
          <w:pPr>
            <w:pStyle w:val="09D305EFDE54486DB62B2F41D0C5E713"/>
          </w:pPr>
          <w:r w:rsidRPr="00263BCD">
            <w:rPr>
              <w:rStyle w:val="PlaceholderText"/>
            </w:rPr>
            <w:t>Choose an item.</w:t>
          </w:r>
        </w:p>
      </w:docPartBody>
    </w:docPart>
    <w:docPart>
      <w:docPartPr>
        <w:name w:val="60282CDE1B6F49369C88D805104BB5F5"/>
        <w:category>
          <w:name w:val="General"/>
          <w:gallery w:val="placeholder"/>
        </w:category>
        <w:types>
          <w:type w:val="bbPlcHdr"/>
        </w:types>
        <w:behaviors>
          <w:behavior w:val="content"/>
        </w:behaviors>
        <w:guid w:val="{9BCBED1E-2F90-4582-BD9C-A4AC05C03107}"/>
      </w:docPartPr>
      <w:docPartBody>
        <w:p w:rsidR="00C05B29" w:rsidRDefault="00150D8C" w:rsidP="00150D8C">
          <w:pPr>
            <w:pStyle w:val="60282CDE1B6F49369C88D805104BB5F5"/>
          </w:pPr>
          <w:r w:rsidRPr="00263BCD">
            <w:rPr>
              <w:rStyle w:val="PlaceholderText"/>
            </w:rPr>
            <w:t>Choose an item.</w:t>
          </w:r>
        </w:p>
      </w:docPartBody>
    </w:docPart>
    <w:docPart>
      <w:docPartPr>
        <w:name w:val="E1A4AFCCF1EF45189C9481AB0EC7E274"/>
        <w:category>
          <w:name w:val="General"/>
          <w:gallery w:val="placeholder"/>
        </w:category>
        <w:types>
          <w:type w:val="bbPlcHdr"/>
        </w:types>
        <w:behaviors>
          <w:behavior w:val="content"/>
        </w:behaviors>
        <w:guid w:val="{15E76245-23CB-4415-A1DE-43ECCFCCE170}"/>
      </w:docPartPr>
      <w:docPartBody>
        <w:p w:rsidR="00C05B29" w:rsidRDefault="00150D8C" w:rsidP="00150D8C">
          <w:pPr>
            <w:pStyle w:val="E1A4AFCCF1EF45189C9481AB0EC7E274"/>
          </w:pPr>
          <w:r w:rsidRPr="00263BCD">
            <w:rPr>
              <w:rStyle w:val="PlaceholderText"/>
            </w:rPr>
            <w:t>Choose an item.</w:t>
          </w:r>
        </w:p>
      </w:docPartBody>
    </w:docPart>
    <w:docPart>
      <w:docPartPr>
        <w:name w:val="04FC49F293524D648DA41203ACB89C9C"/>
        <w:category>
          <w:name w:val="General"/>
          <w:gallery w:val="placeholder"/>
        </w:category>
        <w:types>
          <w:type w:val="bbPlcHdr"/>
        </w:types>
        <w:behaviors>
          <w:behavior w:val="content"/>
        </w:behaviors>
        <w:guid w:val="{35B63D92-3EB2-4957-A78F-9B4C74167D4C}"/>
      </w:docPartPr>
      <w:docPartBody>
        <w:p w:rsidR="00C05B29" w:rsidRDefault="00150D8C" w:rsidP="00150D8C">
          <w:pPr>
            <w:pStyle w:val="04FC49F293524D648DA41203ACB89C9C"/>
          </w:pPr>
          <w:r w:rsidRPr="00263BCD">
            <w:rPr>
              <w:rStyle w:val="PlaceholderText"/>
            </w:rPr>
            <w:t>Choose an item.</w:t>
          </w:r>
        </w:p>
      </w:docPartBody>
    </w:docPart>
    <w:docPart>
      <w:docPartPr>
        <w:name w:val="965EB67C6A90474B8C74A8F0BEEFB76A"/>
        <w:category>
          <w:name w:val="General"/>
          <w:gallery w:val="placeholder"/>
        </w:category>
        <w:types>
          <w:type w:val="bbPlcHdr"/>
        </w:types>
        <w:behaviors>
          <w:behavior w:val="content"/>
        </w:behaviors>
        <w:guid w:val="{3693F8A0-E4A6-4E80-AE0B-3887A7BC987F}"/>
      </w:docPartPr>
      <w:docPartBody>
        <w:p w:rsidR="00C05B29" w:rsidRDefault="00150D8C" w:rsidP="00150D8C">
          <w:pPr>
            <w:pStyle w:val="965EB67C6A90474B8C74A8F0BEEFB76A"/>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8C"/>
    <w:rsid w:val="000441AE"/>
    <w:rsid w:val="000E4904"/>
    <w:rsid w:val="00150D8C"/>
    <w:rsid w:val="001C020A"/>
    <w:rsid w:val="001E06C1"/>
    <w:rsid w:val="002D10BB"/>
    <w:rsid w:val="003F7317"/>
    <w:rsid w:val="004C4A31"/>
    <w:rsid w:val="00515420"/>
    <w:rsid w:val="006212CF"/>
    <w:rsid w:val="00634020"/>
    <w:rsid w:val="0071442D"/>
    <w:rsid w:val="008448BF"/>
    <w:rsid w:val="00881A26"/>
    <w:rsid w:val="008A6A76"/>
    <w:rsid w:val="009C27C2"/>
    <w:rsid w:val="00A04E65"/>
    <w:rsid w:val="00BD56BB"/>
    <w:rsid w:val="00C05B29"/>
    <w:rsid w:val="00C45B19"/>
    <w:rsid w:val="00C96267"/>
    <w:rsid w:val="00E05CD0"/>
    <w:rsid w:val="00F43DF0"/>
    <w:rsid w:val="00F6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D8C"/>
    <w:rPr>
      <w:color w:val="808080"/>
    </w:rPr>
  </w:style>
  <w:style w:type="paragraph" w:customStyle="1" w:styleId="3A7645DDF7424AA382467975860D4127">
    <w:name w:val="3A7645DDF7424AA382467975860D4127"/>
    <w:rsid w:val="00150D8C"/>
  </w:style>
  <w:style w:type="paragraph" w:customStyle="1" w:styleId="C2B815C6FF6D43D9AA6E126BA6978A98">
    <w:name w:val="C2B815C6FF6D43D9AA6E126BA6978A98"/>
    <w:rsid w:val="00150D8C"/>
  </w:style>
  <w:style w:type="paragraph" w:customStyle="1" w:styleId="F308F42BFABE4A1B91BDE649390D89DC">
    <w:name w:val="F308F42BFABE4A1B91BDE649390D89DC"/>
    <w:rsid w:val="00150D8C"/>
  </w:style>
  <w:style w:type="paragraph" w:customStyle="1" w:styleId="31D8B4AB07274341BD7360354AAD323B">
    <w:name w:val="31D8B4AB07274341BD7360354AAD323B"/>
    <w:rsid w:val="00150D8C"/>
  </w:style>
  <w:style w:type="paragraph" w:customStyle="1" w:styleId="A548E1552DD84535B6F4DB1D87D7F016">
    <w:name w:val="A548E1552DD84535B6F4DB1D87D7F016"/>
    <w:rsid w:val="00150D8C"/>
  </w:style>
  <w:style w:type="paragraph" w:customStyle="1" w:styleId="6CF1F7892E7C4224AC44A3ED92094A83">
    <w:name w:val="6CF1F7892E7C4224AC44A3ED92094A83"/>
    <w:rsid w:val="00150D8C"/>
  </w:style>
  <w:style w:type="paragraph" w:customStyle="1" w:styleId="BC32528E09164293A3F9C2B14CA72B09">
    <w:name w:val="BC32528E09164293A3F9C2B14CA72B09"/>
    <w:rsid w:val="00150D8C"/>
  </w:style>
  <w:style w:type="paragraph" w:customStyle="1" w:styleId="C06E8D4AC4A94DEAB3C2C7A6D54FC9CE">
    <w:name w:val="C06E8D4AC4A94DEAB3C2C7A6D54FC9CE"/>
    <w:rsid w:val="00150D8C"/>
  </w:style>
  <w:style w:type="paragraph" w:customStyle="1" w:styleId="09D305EFDE54486DB62B2F41D0C5E713">
    <w:name w:val="09D305EFDE54486DB62B2F41D0C5E713"/>
    <w:rsid w:val="00150D8C"/>
  </w:style>
  <w:style w:type="paragraph" w:customStyle="1" w:styleId="60282CDE1B6F49369C88D805104BB5F5">
    <w:name w:val="60282CDE1B6F49369C88D805104BB5F5"/>
    <w:rsid w:val="00150D8C"/>
  </w:style>
  <w:style w:type="paragraph" w:customStyle="1" w:styleId="E1A4AFCCF1EF45189C9481AB0EC7E274">
    <w:name w:val="E1A4AFCCF1EF45189C9481AB0EC7E274"/>
    <w:rsid w:val="00150D8C"/>
  </w:style>
  <w:style w:type="paragraph" w:customStyle="1" w:styleId="04FC49F293524D648DA41203ACB89C9C">
    <w:name w:val="04FC49F293524D648DA41203ACB89C9C"/>
    <w:rsid w:val="00150D8C"/>
  </w:style>
  <w:style w:type="paragraph" w:customStyle="1" w:styleId="965EB67C6A90474B8C74A8F0BEEFB76A">
    <w:name w:val="965EB67C6A90474B8C74A8F0BEEFB76A"/>
    <w:rsid w:val="00150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13FFE-083B-4808-BD3E-5255DAEB7AE4}">
  <ds:schemaRefs>
    <ds:schemaRef ds:uri="http://schemas.microsoft.com/sharepoint/v3/contenttype/forms"/>
  </ds:schemaRefs>
</ds:datastoreItem>
</file>

<file path=customXml/itemProps2.xml><?xml version="1.0" encoding="utf-8"?>
<ds:datastoreItem xmlns:ds="http://schemas.openxmlformats.org/officeDocument/2006/customXml" ds:itemID="{6907B9A4-3DFF-4175-B195-753D4147289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CDF77BA-B5BF-417E-82E7-65DA7EE3D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D8CDE-58B5-4F53-8DF9-316BA721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2018-04-09T18:28:00Z</cp:lastPrinted>
  <dcterms:created xsi:type="dcterms:W3CDTF">2018-04-09T18:28:00Z</dcterms:created>
  <dcterms:modified xsi:type="dcterms:W3CDTF">2018-04-09T18:28:00Z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