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514"/>
        <w:gridCol w:w="2441"/>
        <w:gridCol w:w="3393"/>
        <w:gridCol w:w="270"/>
        <w:gridCol w:w="1255"/>
      </w:tblGrid>
      <w:tr w:rsidR="001D6494" w:rsidRPr="004F72E5" w14:paraId="19BE021E" w14:textId="77777777" w:rsidTr="00800E6C">
        <w:tc>
          <w:tcPr>
            <w:tcW w:w="1514" w:type="dxa"/>
            <w:vAlign w:val="bottom"/>
          </w:tcPr>
          <w:p w14:paraId="19BE0217" w14:textId="492A6B04" w:rsidR="001D6494" w:rsidRPr="004F72E5" w:rsidRDefault="001D6494"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noProof/>
              </w:rPr>
              <mc:AlternateContent>
                <mc:Choice Requires="wps">
                  <w:drawing>
                    <wp:anchor distT="0" distB="0" distL="114300" distR="114300" simplePos="0" relativeHeight="251663360" behindDoc="0" locked="0" layoutInCell="1" allowOverlap="1" wp14:anchorId="7B58628C" wp14:editId="39934B1C">
                      <wp:simplePos x="0" y="0"/>
                      <wp:positionH relativeFrom="column">
                        <wp:posOffset>0</wp:posOffset>
                      </wp:positionH>
                      <wp:positionV relativeFrom="paragraph">
                        <wp:posOffset>0</wp:posOffset>
                      </wp:positionV>
                      <wp:extent cx="433705" cy="2374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3705" cy="237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B0BED4" w14:textId="62B54AEF" w:rsidR="001D6494" w:rsidRPr="00C42D50" w:rsidRDefault="001D6494" w:rsidP="00C42D50">
                                  <w:pPr>
                                    <w:pBdr>
                                      <w:bottom w:val="single" w:sz="4" w:space="1" w:color="auto"/>
                                    </w:pBd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rPr>
                                  </w:pPr>
                                  <w:r w:rsidRPr="00C42D50">
                                    <w:rPr>
                                      <w:spacing w:val="-2"/>
                                      <w:sz w:val="22"/>
                                    </w:rPr>
                                    <w:t>DSU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58628C" id="_x0000_t202" coordsize="21600,21600" o:spt="202" path="m,l,21600r21600,l21600,xe">
                      <v:stroke joinstyle="miter"/>
                      <v:path gradientshapeok="t" o:connecttype="rect"/>
                    </v:shapetype>
                    <v:shape id="Text Box 2" o:spid="_x0000_s1026" type="#_x0000_t202" style="position:absolute;left:0;text-align:left;margin-left:0;margin-top:0;width:34.15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PQXAIAAJ0EAAAOAAAAZHJzL2Uyb0RvYy54bWysVF1r2zAUfR/sPwi9p3Ycp2lMneImZAxK&#10;W2hHnxVZTgy2JCQldjb233ckJ23X7WnsRb5furr3nHt9fdO3DTkIY2slczq+iCkRkquyltucfnte&#10;j64osY7JkjVKipwehaU3i8+frjudiUTtVFMKQ5BE2qzTOd05p7MosnwnWmYvlBYSzkqZljmoZhuV&#10;hnXI3jZREseXUadMqY3iwlpYV4OTLkL+qhLcPVSVFY40OUVtLpwmnBt/Rotrlm0N07uan8pg/1BF&#10;y2qJR19TrZhjZG/qP1K1NTfKqspdcNVGqqpqLkIP6GYcf+jmace0CL0AHKtfYbL/Ly2/PzwaUpc5&#10;TSiRrAVFz6J35Fb1JPHodNpmCHrSCHM9zGD5bLcw+qb7yrT+i3YI/MD5+IqtT8ZhTCeTWTylhMOV&#10;TGbpPGAfvV3WxrovQrXECzk1oC4gyg531qEQhJ5D/FtSreumCfQ18jcDAgeLCPwPt1mGQiD6SF9S&#10;4ObHcjpLitl0ProspuNROo6vRkURJ6PVuoiLOF0v5+ntT98tcp7vRx6RoXMvuX7Tn2DaqPIIlIwa&#10;psxqvq7Ryx2z7pEZjBWAwaq4BxxVo7qcqpNEyU6Z73+z+3iwDS8lHcY0pxJ7REnzVWIK5uM09VMd&#10;lBTNQDHvPZv3Hrlvlwp7MMZKah5EH++as1gZ1b5gnwr/JlxMcrycU3cWl25YHewjF0URgjDHmrk7&#10;+aS5T+0B9jw99y/M6BOZDuDdq/M4s+wDp0Osv2l1sXdgNhDu4R0wBQFewQ4EKk776pfsvR6i3v4q&#10;i18AAAD//wMAUEsDBBQABgAIAAAAIQDa1rZH2gAAAAMBAAAPAAAAZHJzL2Rvd25yZXYueG1sTI/N&#10;TsMwEITvSH0Ha5G4Uac/lDTEqapCz5TSB9jGSxwSr6PYbUOfHsMFLiuNZjTzbb4abCvO1PvasYLJ&#10;OAFBXDpdc6Xg8L69T0H4gKyxdUwKvsjDqhjd5Jhpd+E3Ou9DJWIJ+wwVmBC6TEpfGrLox64jjt6H&#10;6y2GKPtK6h4vsdy2cpokC2mx5rhgsKONobLZn6yCNLGvTbOc7rydXycPZvPsXrpPpe5uh/UTiEBD&#10;+AvDD35EhyIyHd2JtRetgvhI+L3RW6QzEEcFs8c5yCKX/9mLbwAAAP//AwBQSwECLQAUAAYACAAA&#10;ACEAtoM4kv4AAADhAQAAEwAAAAAAAAAAAAAAAAAAAAAAW0NvbnRlbnRfVHlwZXNdLnhtbFBLAQIt&#10;ABQABgAIAAAAIQA4/SH/1gAAAJQBAAALAAAAAAAAAAAAAAAAAC8BAABfcmVscy8ucmVsc1BLAQIt&#10;ABQABgAIAAAAIQDrI1PQXAIAAJ0EAAAOAAAAAAAAAAAAAAAAAC4CAABkcnMvZTJvRG9jLnhtbFBL&#10;AQItABQABgAIAAAAIQDa1rZH2gAAAAMBAAAPAAAAAAAAAAAAAAAAALYEAABkcnMvZG93bnJldi54&#10;bWxQSwUGAAAAAAQABADzAAAAvQUAAAAA&#10;" filled="f" stroked="f">
                      <v:textbox style="mso-fit-shape-to-text:t">
                        <w:txbxContent>
                          <w:p w14:paraId="28B0BED4" w14:textId="62B54AEF" w:rsidR="001D6494" w:rsidRPr="00C42D50" w:rsidRDefault="001D6494" w:rsidP="00C42D50">
                            <w:pPr>
                              <w:pBdr>
                                <w:bottom w:val="single" w:sz="4" w:space="1" w:color="auto"/>
                              </w:pBd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rPr>
                            </w:pPr>
                            <w:r w:rsidRPr="00C42D50">
                              <w:rPr>
                                <w:spacing w:val="-2"/>
                                <w:sz w:val="22"/>
                              </w:rPr>
                              <w:t>DSU</w:t>
                            </w:r>
                          </w:p>
                        </w:txbxContent>
                      </v:textbox>
                      <w10:wrap type="square"/>
                    </v:shape>
                  </w:pict>
                </mc:Fallback>
              </mc:AlternateContent>
            </w:r>
          </w:p>
        </w:tc>
        <w:tc>
          <w:tcPr>
            <w:tcW w:w="2441" w:type="dxa"/>
            <w:vAlign w:val="bottom"/>
          </w:tcPr>
          <w:p w14:paraId="19BE0219" w14:textId="0D42B0BC"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u w:val="single"/>
              </w:rPr>
            </w:pPr>
            <w:r w:rsidRPr="00800E6C">
              <w:rPr>
                <w:spacing w:val="-2"/>
                <w:sz w:val="22"/>
                <w:u w:val="single"/>
              </w:rPr>
              <w:t>College of A&amp;S</w:t>
            </w:r>
          </w:p>
        </w:tc>
        <w:tc>
          <w:tcPr>
            <w:tcW w:w="3393" w:type="dxa"/>
            <w:vAlign w:val="bottom"/>
          </w:tcPr>
          <w:p w14:paraId="19BE021B" w14:textId="2BCA4104" w:rsidR="001D6494" w:rsidRPr="00800E6C" w:rsidRDefault="001D6494" w:rsidP="001D649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2"/>
                <w:u w:val="single"/>
              </w:rPr>
            </w:pPr>
            <w:r w:rsidRPr="00800E6C">
              <w:rPr>
                <w:spacing w:val="-2"/>
                <w:sz w:val="22"/>
                <w:u w:val="single"/>
              </w:rPr>
              <w:t>Sandy Champion and Peter Kim</w:t>
            </w:r>
          </w:p>
        </w:tc>
        <w:tc>
          <w:tcPr>
            <w:tcW w:w="270" w:type="dxa"/>
            <w:vAlign w:val="bottom"/>
          </w:tcPr>
          <w:p w14:paraId="19BE021C"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u w:val="single"/>
              </w:rPr>
            </w:pPr>
          </w:p>
        </w:tc>
        <w:sdt>
          <w:sdtPr>
            <w:rPr>
              <w:spacing w:val="-2"/>
              <w:sz w:val="22"/>
              <w:u w:val="single"/>
            </w:rPr>
            <w:id w:val="-1251196468"/>
            <w:placeholder>
              <w:docPart w:val="1526A1A4B9674AADB54CEB9F59C8C4DB"/>
            </w:placeholder>
            <w:date w:fullDate="2017-12-05T00:00:00Z">
              <w:dateFormat w:val="M/d/yyyy"/>
              <w:lid w:val="en-US"/>
              <w:storeMappedDataAs w:val="dateTime"/>
              <w:calendar w:val="gregorian"/>
            </w:date>
          </w:sdtPr>
          <w:sdtEndPr/>
          <w:sdtContent>
            <w:tc>
              <w:tcPr>
                <w:tcW w:w="1255" w:type="dxa"/>
                <w:vAlign w:val="bottom"/>
              </w:tcPr>
              <w:p w14:paraId="19BE021D" w14:textId="5E3037F2" w:rsidR="001D6494" w:rsidRPr="00800E6C" w:rsidRDefault="001D6494"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u w:val="single"/>
                  </w:rPr>
                </w:pPr>
                <w:r w:rsidRPr="00800E6C">
                  <w:rPr>
                    <w:spacing w:val="-2"/>
                    <w:sz w:val="22"/>
                    <w:u w:val="single"/>
                  </w:rPr>
                  <w:t>12/5/2017</w:t>
                </w:r>
              </w:p>
            </w:tc>
          </w:sdtContent>
        </w:sdt>
      </w:tr>
      <w:tr w:rsidR="001D6494" w:rsidRPr="004F72E5" w14:paraId="19BE0226" w14:textId="77777777" w:rsidTr="000A0464">
        <w:tc>
          <w:tcPr>
            <w:tcW w:w="1514" w:type="dxa"/>
          </w:tcPr>
          <w:p w14:paraId="19BE021F" w14:textId="38586493" w:rsidR="001D6494" w:rsidRPr="004F72E5"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41" w:type="dxa"/>
          </w:tcPr>
          <w:p w14:paraId="19BE0221"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2"/>
              </w:rPr>
            </w:pPr>
            <w:r w:rsidRPr="00800E6C">
              <w:rPr>
                <w:b/>
                <w:spacing w:val="-2"/>
                <w:sz w:val="22"/>
              </w:rPr>
              <w:t>Division/Department</w:t>
            </w:r>
          </w:p>
        </w:tc>
        <w:tc>
          <w:tcPr>
            <w:tcW w:w="3393" w:type="dxa"/>
          </w:tcPr>
          <w:p w14:paraId="19BE0223"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2"/>
              </w:rPr>
            </w:pPr>
            <w:r w:rsidRPr="00800E6C">
              <w:rPr>
                <w:b/>
                <w:spacing w:val="-2"/>
                <w:sz w:val="22"/>
              </w:rPr>
              <w:t>Originator</w:t>
            </w:r>
          </w:p>
        </w:tc>
        <w:tc>
          <w:tcPr>
            <w:tcW w:w="270" w:type="dxa"/>
          </w:tcPr>
          <w:p w14:paraId="19BE0224"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2"/>
              </w:rPr>
            </w:pPr>
          </w:p>
        </w:tc>
        <w:tc>
          <w:tcPr>
            <w:tcW w:w="1255" w:type="dxa"/>
            <w:vAlign w:val="center"/>
          </w:tcPr>
          <w:p w14:paraId="19BE0225" w14:textId="77777777" w:rsidR="001D6494" w:rsidRPr="00800E6C" w:rsidRDefault="001D6494"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2"/>
              </w:rPr>
            </w:pPr>
            <w:r w:rsidRPr="00800E6C">
              <w:rPr>
                <w:b/>
                <w:spacing w:val="-2"/>
                <w:sz w:val="22"/>
              </w:rPr>
              <w:t>Date</w:t>
            </w:r>
          </w:p>
        </w:tc>
      </w:tr>
      <w:tr w:rsidR="001D6494" w:rsidRPr="004F72E5" w14:paraId="19BE022E" w14:textId="77777777" w:rsidTr="00C42D50">
        <w:tc>
          <w:tcPr>
            <w:tcW w:w="1514" w:type="dxa"/>
          </w:tcPr>
          <w:p w14:paraId="19BE0227" w14:textId="77777777" w:rsidR="001D6494" w:rsidRPr="004F72E5"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41" w:type="dxa"/>
          </w:tcPr>
          <w:p w14:paraId="19BE0229"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u w:val="single"/>
              </w:rPr>
            </w:pPr>
          </w:p>
        </w:tc>
        <w:tc>
          <w:tcPr>
            <w:tcW w:w="3393" w:type="dxa"/>
          </w:tcPr>
          <w:p w14:paraId="19BE022B"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u w:val="single"/>
              </w:rPr>
            </w:pPr>
          </w:p>
        </w:tc>
        <w:tc>
          <w:tcPr>
            <w:tcW w:w="270" w:type="dxa"/>
          </w:tcPr>
          <w:p w14:paraId="19BE022C"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u w:val="single"/>
              </w:rPr>
            </w:pPr>
          </w:p>
        </w:tc>
        <w:tc>
          <w:tcPr>
            <w:tcW w:w="1255" w:type="dxa"/>
          </w:tcPr>
          <w:p w14:paraId="19BE022D"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u w:val="single"/>
              </w:rPr>
            </w:pPr>
          </w:p>
        </w:tc>
      </w:tr>
      <w:tr w:rsidR="001D6494" w:rsidRPr="004F72E5" w14:paraId="19BE0236" w14:textId="77777777" w:rsidTr="00C42D50">
        <w:tc>
          <w:tcPr>
            <w:tcW w:w="1514" w:type="dxa"/>
            <w:vAlign w:val="bottom"/>
          </w:tcPr>
          <w:p w14:paraId="19BE022F" w14:textId="092D1132"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r w:rsidRPr="00800E6C">
              <w:rPr>
                <w:spacing w:val="-2"/>
                <w:sz w:val="22"/>
                <w:u w:val="single"/>
              </w:rPr>
              <w:t>Ryan English</w:t>
            </w:r>
          </w:p>
        </w:tc>
        <w:tc>
          <w:tcPr>
            <w:tcW w:w="2441" w:type="dxa"/>
            <w:vAlign w:val="bottom"/>
          </w:tcPr>
          <w:p w14:paraId="19BE0231" w14:textId="7EDCD6EF"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u w:val="single"/>
              </w:rPr>
            </w:pPr>
            <w:r w:rsidRPr="00800E6C">
              <w:rPr>
                <w:spacing w:val="-2"/>
                <w:sz w:val="22"/>
                <w:u w:val="single"/>
              </w:rPr>
              <w:t>A&amp;S/ Benjamin Jones</w:t>
            </w:r>
          </w:p>
        </w:tc>
        <w:tc>
          <w:tcPr>
            <w:tcW w:w="3393" w:type="dxa"/>
            <w:tcBorders>
              <w:bottom w:val="single" w:sz="4" w:space="0" w:color="auto"/>
            </w:tcBorders>
            <w:vAlign w:val="bottom"/>
          </w:tcPr>
          <w:p w14:paraId="19BE0233" w14:textId="512C0395" w:rsidR="001D6494" w:rsidRPr="00800E6C" w:rsidRDefault="00DD35A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u w:val="single"/>
              </w:rPr>
            </w:pPr>
            <w:r>
              <w:rPr>
                <w:noProof/>
              </w:rPr>
              <w:drawing>
                <wp:inline distT="0" distB="0" distL="0" distR="0" wp14:anchorId="20923A41" wp14:editId="24D1A243">
                  <wp:extent cx="1562100" cy="400050"/>
                  <wp:effectExtent l="0" t="0" r="0" b="0"/>
                  <wp:docPr id="3" name="Picture 3"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329" cy="401645"/>
                          </a:xfrm>
                          <a:prstGeom prst="rect">
                            <a:avLst/>
                          </a:prstGeom>
                          <a:noFill/>
                          <a:ln>
                            <a:noFill/>
                          </a:ln>
                        </pic:spPr>
                      </pic:pic>
                    </a:graphicData>
                  </a:graphic>
                </wp:inline>
              </w:drawing>
            </w:r>
            <w:bookmarkStart w:id="0" w:name="_GoBack"/>
            <w:bookmarkEnd w:id="0"/>
          </w:p>
        </w:tc>
        <w:tc>
          <w:tcPr>
            <w:tcW w:w="270" w:type="dxa"/>
          </w:tcPr>
          <w:p w14:paraId="19BE0234"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u w:val="single"/>
              </w:rPr>
            </w:pPr>
          </w:p>
        </w:tc>
        <w:sdt>
          <w:sdtPr>
            <w:rPr>
              <w:spacing w:val="-2"/>
              <w:sz w:val="22"/>
              <w:u w:val="single"/>
            </w:rPr>
            <w:id w:val="1117259578"/>
            <w:placeholder>
              <w:docPart w:val="1526A1A4B9674AADB54CEB9F59C8C4DB"/>
            </w:placeholder>
            <w:date w:fullDate="2018-01-30T00:00:00Z">
              <w:dateFormat w:val="M/d/yyyy"/>
              <w:lid w:val="en-US"/>
              <w:storeMappedDataAs w:val="dateTime"/>
              <w:calendar w:val="gregorian"/>
            </w:date>
          </w:sdtPr>
          <w:sdtEndPr/>
          <w:sdtContent>
            <w:tc>
              <w:tcPr>
                <w:tcW w:w="1255" w:type="dxa"/>
                <w:vAlign w:val="bottom"/>
              </w:tcPr>
              <w:p w14:paraId="19BE0235" w14:textId="6EB9F142" w:rsidR="001D6494" w:rsidRPr="00800E6C" w:rsidRDefault="00800E6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u w:val="single"/>
                  </w:rPr>
                </w:pPr>
                <w:r>
                  <w:rPr>
                    <w:spacing w:val="-2"/>
                    <w:sz w:val="22"/>
                    <w:u w:val="single"/>
                  </w:rPr>
                  <w:t>1/30/2018</w:t>
                </w:r>
              </w:p>
            </w:tc>
          </w:sdtContent>
        </w:sdt>
      </w:tr>
      <w:tr w:rsidR="001D6494" w:rsidRPr="004F72E5" w14:paraId="19BE023E" w14:textId="77777777" w:rsidTr="00C42D50">
        <w:trPr>
          <w:trHeight w:val="512"/>
        </w:trPr>
        <w:tc>
          <w:tcPr>
            <w:tcW w:w="1514" w:type="dxa"/>
          </w:tcPr>
          <w:p w14:paraId="19BE0237" w14:textId="58FF0B42" w:rsidR="001D6494" w:rsidRPr="004F72E5"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 xml:space="preserve">Department </w:t>
            </w:r>
            <w:r>
              <w:rPr>
                <w:b/>
                <w:spacing w:val="-2"/>
                <w:sz w:val="24"/>
              </w:rPr>
              <w:t>Coord</w:t>
            </w:r>
            <w:r w:rsidR="00C42D50">
              <w:rPr>
                <w:b/>
                <w:spacing w:val="-2"/>
                <w:sz w:val="24"/>
              </w:rPr>
              <w:t>inator</w:t>
            </w:r>
          </w:p>
        </w:tc>
        <w:tc>
          <w:tcPr>
            <w:tcW w:w="2441" w:type="dxa"/>
          </w:tcPr>
          <w:p w14:paraId="19BE0239"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2"/>
              </w:rPr>
            </w:pPr>
            <w:r w:rsidRPr="00800E6C">
              <w:rPr>
                <w:b/>
                <w:spacing w:val="-2"/>
                <w:sz w:val="22"/>
              </w:rPr>
              <w:t>School/College Dean</w:t>
            </w:r>
          </w:p>
        </w:tc>
        <w:tc>
          <w:tcPr>
            <w:tcW w:w="3393" w:type="dxa"/>
            <w:tcBorders>
              <w:top w:val="single" w:sz="4" w:space="0" w:color="auto"/>
            </w:tcBorders>
          </w:tcPr>
          <w:p w14:paraId="19BE023B" w14:textId="77777777" w:rsidR="001D6494" w:rsidRPr="00800E6C" w:rsidRDefault="001D6494"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2"/>
              </w:rPr>
            </w:pPr>
            <w:r w:rsidRPr="00800E6C">
              <w:rPr>
                <w:b/>
                <w:spacing w:val="-2"/>
                <w:sz w:val="22"/>
              </w:rPr>
              <w:t>Institutional Approval Signature</w:t>
            </w:r>
          </w:p>
        </w:tc>
        <w:tc>
          <w:tcPr>
            <w:tcW w:w="270" w:type="dxa"/>
          </w:tcPr>
          <w:p w14:paraId="19BE023C" w14:textId="77777777" w:rsidR="001D6494" w:rsidRPr="00800E6C" w:rsidRDefault="001D649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2"/>
              </w:rPr>
            </w:pPr>
          </w:p>
        </w:tc>
        <w:tc>
          <w:tcPr>
            <w:tcW w:w="1255" w:type="dxa"/>
          </w:tcPr>
          <w:p w14:paraId="19BE023D" w14:textId="77777777" w:rsidR="001D6494" w:rsidRPr="00800E6C" w:rsidRDefault="001D6494"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2"/>
              </w:rPr>
            </w:pPr>
            <w:r w:rsidRPr="00800E6C">
              <w:rPr>
                <w:b/>
                <w:spacing w:val="-2"/>
                <w:sz w:val="22"/>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662A15">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662A15">
        <w:tc>
          <w:tcPr>
            <w:tcW w:w="1620" w:type="dxa"/>
          </w:tcPr>
          <w:p w14:paraId="19BE0249" w14:textId="197FAD74" w:rsidR="004F72E5" w:rsidRPr="004F72E5" w:rsidRDefault="00662A1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DAD 322</w:t>
            </w:r>
          </w:p>
        </w:tc>
        <w:tc>
          <w:tcPr>
            <w:tcW w:w="6480" w:type="dxa"/>
          </w:tcPr>
          <w:p w14:paraId="19BE024A" w14:textId="76D04150" w:rsidR="004F72E5" w:rsidRPr="004F72E5" w:rsidRDefault="00662A1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Audio Production II:  Multi-Track Environments</w:t>
            </w:r>
          </w:p>
        </w:tc>
        <w:tc>
          <w:tcPr>
            <w:tcW w:w="1165" w:type="dxa"/>
          </w:tcPr>
          <w:p w14:paraId="19BE024B" w14:textId="2E66916D" w:rsidR="004F72E5" w:rsidRPr="004F72E5" w:rsidRDefault="00662A15" w:rsidP="00704D8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662A15">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19BE024F"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Times New Roman"/>
              <w14:uncheckedState w14:val="2610" w14:font="Times New Roman"/>
            </w14:checkbox>
          </w:sdtPr>
          <w:sdtEndPr/>
          <w:sdtContent>
            <w:tc>
              <w:tcPr>
                <w:tcW w:w="454" w:type="dxa"/>
              </w:tcPr>
              <w:p w14:paraId="19BE0254" w14:textId="1C91F10A" w:rsidR="004F72E5" w:rsidRPr="004D3083" w:rsidRDefault="00662A15"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enlo Regular" w:hAnsi="Menlo Regular" w:cs="Menlo Regular"/>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Times New Roman"/>
              <w14:uncheckedState w14:val="2610" w14:font="Times New Roman"/>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9BE0271" w14:textId="77777777" w:rsidTr="00DE511C">
        <w:sdt>
          <w:sdtPr>
            <w:rPr>
              <w:spacing w:val="-2"/>
              <w:sz w:val="24"/>
            </w:rPr>
            <w:id w:val="-222605065"/>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6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77777777"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3"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19BE0280" w14:textId="77777777" w:rsidTr="00D56A31">
        <w:sdt>
          <w:sdtPr>
            <w:rPr>
              <w:spacing w:val="-2"/>
              <w:sz w:val="24"/>
            </w:rPr>
            <w:id w:val="-874692097"/>
            <w14:checkbox>
              <w14:checked w14:val="1"/>
              <w14:checkedState w14:val="2612" w14:font="Times New Roman"/>
              <w14:uncheckedState w14:val="2610" w14:font="Times New Roman"/>
            </w14:checkbox>
          </w:sdtPr>
          <w:sdtEndPr/>
          <w:sdtContent>
            <w:tc>
              <w:tcPr>
                <w:tcW w:w="434" w:type="dxa"/>
                <w:tcBorders>
                  <w:top w:val="nil"/>
                  <w:left w:val="nil"/>
                  <w:bottom w:val="nil"/>
                  <w:right w:val="nil"/>
                </w:tcBorders>
              </w:tcPr>
              <w:p w14:paraId="19BE027B" w14:textId="09D2A6E1" w:rsidR="004F72E5" w:rsidRPr="004F72E5" w:rsidRDefault="00662A15" w:rsidP="004D3083">
                <w:pPr>
                  <w:tabs>
                    <w:tab w:val="center" w:pos="5400"/>
                  </w:tabs>
                  <w:suppressAutoHyphens/>
                  <w:jc w:val="center"/>
                  <w:rPr>
                    <w:spacing w:val="-2"/>
                    <w:sz w:val="24"/>
                  </w:rPr>
                </w:pPr>
                <w:r>
                  <w:rPr>
                    <w:rFonts w:ascii="Menlo Regular" w:hAnsi="Menlo Regular" w:cs="Menlo Regular"/>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vAlign w:val="bottom"/>
          </w:tcPr>
          <w:p w14:paraId="19BE027D" w14:textId="7158B65D" w:rsidR="004F72E5" w:rsidRPr="004F72E5" w:rsidRDefault="00662A15" w:rsidP="00D56A31">
            <w:pPr>
              <w:tabs>
                <w:tab w:val="center" w:pos="5400"/>
              </w:tabs>
              <w:suppressAutoHyphens/>
              <w:jc w:val="center"/>
              <w:rPr>
                <w:spacing w:val="-2"/>
                <w:sz w:val="24"/>
              </w:rPr>
            </w:pPr>
            <w:r>
              <w:rPr>
                <w:spacing w:val="-2"/>
                <w:sz w:val="24"/>
              </w:rPr>
              <w:t>DAD 222</w:t>
            </w: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4A7F9747" w14:textId="77777777" w:rsidR="005F74E2" w:rsidRDefault="00662A15" w:rsidP="00D56A31">
            <w:pPr>
              <w:tabs>
                <w:tab w:val="center" w:pos="5400"/>
              </w:tabs>
              <w:suppressAutoHyphens/>
              <w:jc w:val="center"/>
              <w:rPr>
                <w:spacing w:val="-2"/>
                <w:sz w:val="22"/>
              </w:rPr>
            </w:pPr>
            <w:r w:rsidRPr="00D56A31">
              <w:rPr>
                <w:spacing w:val="-2"/>
                <w:sz w:val="22"/>
              </w:rPr>
              <w:t xml:space="preserve">MUS 204 and </w:t>
            </w:r>
          </w:p>
          <w:p w14:paraId="19BE027F" w14:textId="602D721C" w:rsidR="004F72E5" w:rsidRPr="004F72E5" w:rsidRDefault="00662A15" w:rsidP="00D56A31">
            <w:pPr>
              <w:tabs>
                <w:tab w:val="center" w:pos="5400"/>
              </w:tabs>
              <w:suppressAutoHyphens/>
              <w:jc w:val="center"/>
              <w:rPr>
                <w:spacing w:val="-2"/>
                <w:sz w:val="24"/>
              </w:rPr>
            </w:pPr>
            <w:r w:rsidRPr="00D56A31">
              <w:rPr>
                <w:spacing w:val="-2"/>
                <w:sz w:val="22"/>
              </w:rPr>
              <w:t>DAD 222</w:t>
            </w: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Times New Roman"/>
              <w14:uncheckedState w14:val="2610" w14:font="Times New Roman"/>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Times New Roman"/>
              <w14:uncheckedState w14:val="2610" w14:font="Times New Roman"/>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8910"/>
      </w:tblGrid>
      <w:tr w:rsidR="004F72E5" w:rsidRPr="004F72E5" w14:paraId="19BE02B6" w14:textId="77777777" w:rsidTr="00700B8D">
        <w:sdt>
          <w:sdtPr>
            <w:rPr>
              <w:spacing w:val="-2"/>
              <w:sz w:val="24"/>
            </w:rPr>
            <w:id w:val="-1038274832"/>
            <w14:checkbox>
              <w14:checked w14:val="1"/>
              <w14:checkedState w14:val="2612" w14:font="Times New Roman"/>
              <w14:uncheckedState w14:val="2610" w14:font="Times New Roman"/>
            </w14:checkbox>
          </w:sdtPr>
          <w:sdtEndPr/>
          <w:sdtContent>
            <w:tc>
              <w:tcPr>
                <w:tcW w:w="445" w:type="dxa"/>
                <w:tcBorders>
                  <w:top w:val="nil"/>
                  <w:left w:val="nil"/>
                  <w:bottom w:val="nil"/>
                  <w:right w:val="nil"/>
                </w:tcBorders>
              </w:tcPr>
              <w:p w14:paraId="19BE02B4" w14:textId="4ACB8D73" w:rsidR="004F72E5" w:rsidRPr="004F72E5" w:rsidRDefault="00662A1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enlo Regular" w:hAnsi="Menlo Regular" w:cs="Menlo Regular"/>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662A15">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662A15">
        <w:trPr>
          <w:cantSplit/>
        </w:trPr>
        <w:tc>
          <w:tcPr>
            <w:tcW w:w="8820" w:type="dxa"/>
            <w:tcBorders>
              <w:bottom w:val="single" w:sz="4" w:space="0" w:color="auto"/>
            </w:tcBorders>
          </w:tcPr>
          <w:p w14:paraId="19BE02BB" w14:textId="1FC498F4" w:rsidR="004F72E5" w:rsidRPr="004F72E5" w:rsidRDefault="00662A1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Georgia" w:hAnsi="Georgia" w:cs="Georgia"/>
                <w:color w:val="000000"/>
                <w:sz w:val="22"/>
                <w:szCs w:val="22"/>
              </w:rPr>
              <w:t>Builds upon Audio Production I. Course focus is on multi-track recording, production, mixing, and editing in professional software applications.  Other topics taught include mixing console management, signal processing, ear training, advanced audio for video editing, and live sound production techniques.</w:t>
            </w: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662A15">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662A15">
        <w:trPr>
          <w:cantSplit/>
        </w:trPr>
        <w:tc>
          <w:tcPr>
            <w:tcW w:w="8820" w:type="dxa"/>
            <w:tcBorders>
              <w:bottom w:val="single" w:sz="4" w:space="0" w:color="auto"/>
            </w:tcBorders>
          </w:tcPr>
          <w:p w14:paraId="19BE02C1" w14:textId="4AD8CE9A" w:rsidR="004F72E5" w:rsidRPr="004F72E5" w:rsidRDefault="00662A1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Georgia" w:hAnsi="Georgia" w:cs="Georgia"/>
                <w:color w:val="000000"/>
                <w:sz w:val="22"/>
                <w:szCs w:val="22"/>
              </w:rPr>
              <w:t>Builds upon Audio Production I.  Course focus is on multi-track recording, production, mixing, and editing in professional software applications, Pro Tools.  Other topics taught include mixing console management, signal processing, effects, plug-ins, and critical listening practices.</w:t>
            </w:r>
          </w:p>
        </w:tc>
      </w:tr>
      <w:tr w:rsidR="004F72E5" w:rsidRPr="004F72E5" w14:paraId="19BE02C4" w14:textId="77777777" w:rsidTr="00662A15">
        <w:trPr>
          <w:cantSplit/>
        </w:trPr>
        <w:tc>
          <w:tcPr>
            <w:tcW w:w="8820" w:type="dxa"/>
            <w:tcBorders>
              <w:left w:val="nil"/>
              <w:bottom w:val="nil"/>
              <w:right w:val="nil"/>
            </w:tcBorders>
          </w:tcPr>
          <w:p w14:paraId="19BE02C3" w14:textId="77777777" w:rsidR="004F72E5" w:rsidRPr="004F72E5" w:rsidRDefault="004F72E5" w:rsidP="00705A9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662A15">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3"/>
        <w:gridCol w:w="2424"/>
        <w:gridCol w:w="2149"/>
        <w:gridCol w:w="454"/>
        <w:gridCol w:w="1883"/>
        <w:gridCol w:w="454"/>
        <w:gridCol w:w="1511"/>
        <w:gridCol w:w="8"/>
        <w:gridCol w:w="34"/>
      </w:tblGrid>
      <w:tr w:rsidR="004F72E5" w:rsidRPr="004F72E5" w14:paraId="19BE02D3" w14:textId="77777777" w:rsidTr="00890F86">
        <w:trPr>
          <w:gridBefore w:val="1"/>
          <w:wBefore w:w="445" w:type="dxa"/>
        </w:trPr>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gridSpan w:val="3"/>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r w:rsidR="004F72E5" w:rsidRPr="004F72E5" w14:paraId="19BE02D6" w14:textId="77777777" w:rsidTr="00890F86">
        <w:trPr>
          <w:gridBefore w:val="1"/>
          <w:gridAfter w:val="2"/>
          <w:wBefore w:w="445" w:type="dxa"/>
          <w:wAfter w:w="42" w:type="dxa"/>
        </w:trPr>
        <w:tc>
          <w:tcPr>
            <w:tcW w:w="8905" w:type="dxa"/>
            <w:gridSpan w:val="6"/>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r w:rsidR="004F72E5" w:rsidRPr="004F72E5" w14:paraId="19BE02DD" w14:textId="77777777" w:rsidTr="00890F86">
        <w:tblPrEx>
          <w:tblBorders>
            <w:top w:val="none" w:sz="0" w:space="0" w:color="auto"/>
            <w:left w:val="none" w:sz="0" w:space="0" w:color="auto"/>
            <w:bottom w:val="none" w:sz="0" w:space="0" w:color="auto"/>
          </w:tblBorders>
        </w:tblPrEx>
        <w:trPr>
          <w:gridAfter w:val="1"/>
          <w:wAfter w:w="34" w:type="dxa"/>
        </w:trPr>
        <w:tc>
          <w:tcPr>
            <w:tcW w:w="5035" w:type="dxa"/>
            <w:gridSpan w:val="3"/>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gridSpan w:val="2"/>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19BE02EF" w14:textId="77777777" w:rsidTr="00662A15">
        <w:trPr>
          <w:cantSplit/>
        </w:trPr>
        <w:tc>
          <w:tcPr>
            <w:tcW w:w="9355" w:type="dxa"/>
            <w:tcBorders>
              <w:bottom w:val="single" w:sz="4" w:space="0" w:color="auto"/>
            </w:tcBorders>
          </w:tcPr>
          <w:p w14:paraId="19BE02EE" w14:textId="76FECF9B" w:rsidR="004F72E5" w:rsidRPr="00DD158A" w:rsidRDefault="00662A15" w:rsidP="00890F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pacing w:val="-2"/>
                <w:sz w:val="24"/>
              </w:rPr>
              <w:lastRenderedPageBreak/>
              <w:t xml:space="preserve">Efforts to increase interdisciplinary collaboration in the Digital Arts and Design </w:t>
            </w:r>
            <w:r w:rsidR="00583F32">
              <w:rPr>
                <w:spacing w:val="-2"/>
                <w:sz w:val="24"/>
              </w:rPr>
              <w:t>p</w:t>
            </w:r>
            <w:r>
              <w:rPr>
                <w:spacing w:val="-2"/>
                <w:sz w:val="24"/>
              </w:rPr>
              <w:t>rogram, lead to an enrichment and specification of DAD 222 Audio Production I:</w:t>
            </w:r>
            <w:r w:rsidR="00861124">
              <w:rPr>
                <w:spacing w:val="-2"/>
                <w:sz w:val="24"/>
              </w:rPr>
              <w:t xml:space="preserve"> </w:t>
            </w:r>
            <w:r>
              <w:rPr>
                <w:spacing w:val="-2"/>
                <w:sz w:val="24"/>
              </w:rPr>
              <w:t>Foundations for the Digital Sound Design Specialization. This allows room for a deepening</w:t>
            </w:r>
            <w:r w:rsidR="00753DD7">
              <w:rPr>
                <w:spacing w:val="-2"/>
                <w:sz w:val="24"/>
              </w:rPr>
              <w:t xml:space="preserve"> and higher level of study within </w:t>
            </w:r>
            <w:r>
              <w:rPr>
                <w:spacing w:val="-2"/>
                <w:sz w:val="24"/>
              </w:rPr>
              <w:t>the scope of DAD 322 Audio Production II:</w:t>
            </w:r>
            <w:r w:rsidR="00861124">
              <w:rPr>
                <w:spacing w:val="-2"/>
                <w:sz w:val="24"/>
              </w:rPr>
              <w:t xml:space="preserve"> </w:t>
            </w:r>
            <w:r>
              <w:rPr>
                <w:spacing w:val="-2"/>
                <w:sz w:val="24"/>
              </w:rPr>
              <w:t>Mul</w:t>
            </w:r>
            <w:r w:rsidR="00753DD7">
              <w:rPr>
                <w:spacing w:val="-2"/>
                <w:sz w:val="24"/>
              </w:rPr>
              <w:t xml:space="preserve">ti-Track Environments as well. </w:t>
            </w:r>
            <w:r>
              <w:rPr>
                <w:spacing w:val="-2"/>
                <w:sz w:val="24"/>
              </w:rPr>
              <w:t>This new course description reflects this enhanced curriculum, which is now Digital Sound Design specific.</w:t>
            </w:r>
          </w:p>
        </w:tc>
      </w:tr>
    </w:tbl>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Times New Roman"/>
              <w14:uncheckedState w14:val="2610" w14:font="Times New Roman"/>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Times New Roman"/>
              <w14:uncheckedState w14:val="2610" w14:font="Times New Roman"/>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9"/>
        <w:gridCol w:w="2414"/>
        <w:gridCol w:w="2149"/>
        <w:gridCol w:w="9"/>
        <w:gridCol w:w="445"/>
        <w:gridCol w:w="1882"/>
        <w:gridCol w:w="454"/>
        <w:gridCol w:w="1511"/>
        <w:gridCol w:w="9"/>
        <w:gridCol w:w="33"/>
      </w:tblGrid>
      <w:tr w:rsidR="004F72E5" w:rsidRPr="004F72E5" w14:paraId="19BE0315" w14:textId="77777777" w:rsidTr="00890F86">
        <w:trPr>
          <w:gridAfter w:val="1"/>
          <w:wAfter w:w="33" w:type="dxa"/>
        </w:trPr>
        <w:sdt>
          <w:sdtPr>
            <w:rPr>
              <w:spacing w:val="-2"/>
              <w:sz w:val="24"/>
            </w:rPr>
            <w:id w:val="-255141805"/>
            <w14:checkbox>
              <w14:checked w14:val="0"/>
              <w14:checkedState w14:val="2612" w14:font="Times New Roman"/>
              <w14:uncheckedState w14:val="2610" w14:font="Times New Roman"/>
            </w14:checkbox>
          </w:sdtPr>
          <w:sdtEndPr/>
          <w:sdtContent>
            <w:tc>
              <w:tcPr>
                <w:tcW w:w="454" w:type="dxa"/>
                <w:gridSpan w:val="2"/>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8"/>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90F86">
        <w:tblPrEx>
          <w:tblBorders>
            <w:top w:val="none" w:sz="0" w:space="0" w:color="auto"/>
            <w:left w:val="none" w:sz="0" w:space="0" w:color="auto"/>
            <w:right w:val="none" w:sz="0" w:space="0" w:color="auto"/>
            <w:insideH w:val="none" w:sz="0" w:space="0" w:color="auto"/>
            <w:insideV w:val="none" w:sz="0" w:space="0" w:color="auto"/>
          </w:tblBorders>
        </w:tblPrEx>
        <w:trPr>
          <w:gridBefore w:val="2"/>
          <w:gridAfter w:val="1"/>
          <w:wBefore w:w="454" w:type="dxa"/>
          <w:wAfter w:w="33" w:type="dxa"/>
        </w:trPr>
        <w:tc>
          <w:tcPr>
            <w:tcW w:w="4590" w:type="dxa"/>
            <w:gridSpan w:val="3"/>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gridSpan w:val="5"/>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4F72E5" w:rsidRPr="004F72E5" w14:paraId="19BE0320" w14:textId="77777777" w:rsidTr="00890F86">
        <w:trPr>
          <w:gridBefore w:val="1"/>
          <w:wBefore w:w="445" w:type="dxa"/>
        </w:trPr>
        <w:tc>
          <w:tcPr>
            <w:tcW w:w="2430" w:type="dxa"/>
            <w:gridSpan w:val="2"/>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Times New Roman"/>
              <w14:uncheckedState w14:val="2610" w14:font="Times New Roman"/>
            </w14:checkbox>
          </w:sdtPr>
          <w:sdtEndPr/>
          <w:sdtContent>
            <w:tc>
              <w:tcPr>
                <w:tcW w:w="454" w:type="dxa"/>
                <w:gridSpan w:val="2"/>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gridSpan w:val="3"/>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r w:rsidR="004F72E5" w:rsidRPr="004F72E5" w14:paraId="19BE0323" w14:textId="77777777" w:rsidTr="00890F86">
        <w:trPr>
          <w:gridBefore w:val="1"/>
          <w:gridAfter w:val="2"/>
          <w:wBefore w:w="445" w:type="dxa"/>
          <w:wAfter w:w="42" w:type="dxa"/>
        </w:trPr>
        <w:tc>
          <w:tcPr>
            <w:tcW w:w="8905" w:type="dxa"/>
            <w:gridSpan w:val="8"/>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662A15">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662A15">
        <w:trPr>
          <w:cantSplit/>
        </w:trPr>
        <w:tc>
          <w:tcPr>
            <w:tcW w:w="9355" w:type="dxa"/>
            <w:tcBorders>
              <w:bottom w:val="single" w:sz="4" w:space="0" w:color="auto"/>
            </w:tcBorders>
          </w:tcPr>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662A15">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662A15">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4"/>
      <w:footerReference w:type="even" r:id="rId15"/>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1005" w14:textId="77777777" w:rsidR="00814999" w:rsidRDefault="00814999" w:rsidP="00193C86">
      <w:r>
        <w:separator/>
      </w:r>
    </w:p>
  </w:endnote>
  <w:endnote w:type="continuationSeparator" w:id="0">
    <w:p w14:paraId="3257D6EB" w14:textId="77777777" w:rsidR="00814999" w:rsidRDefault="0081499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E60022FF" w:usb1="D200F9FB" w:usb2="02000028" w:usb3="00000000" w:csb0="000001DF" w:csb1="00000000"/>
  </w:font>
  <w:font w:name="MS Gothic">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662A15" w:rsidRPr="00DE12ED" w:rsidRDefault="00662A15"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662A15" w:rsidRDefault="00662A15" w:rsidP="00DE12ED">
    <w:pPr>
      <w:pStyle w:val="Footer"/>
      <w:jc w:val="center"/>
      <w:rPr>
        <w:i/>
      </w:rPr>
    </w:pPr>
  </w:p>
  <w:p w14:paraId="19BE034D" w14:textId="77777777" w:rsidR="00662A15" w:rsidRPr="00DE12ED" w:rsidRDefault="00662A15" w:rsidP="00DE12ED">
    <w:pPr>
      <w:pStyle w:val="Footer"/>
      <w:jc w:val="center"/>
      <w:rPr>
        <w:i/>
      </w:rPr>
    </w:pPr>
    <w:r w:rsidRPr="00DE12ED">
      <w:rPr>
        <w:i/>
      </w:rPr>
      <w:t xml:space="preserve">Curriculum Forms, Existing Courses Minor Modifications (last revised </w:t>
    </w:r>
    <w:r>
      <w:rPr>
        <w:i/>
      </w:rPr>
      <w:t>08</w:t>
    </w:r>
    <w:r w:rsidRPr="00DE12ED">
      <w:rPr>
        <w:i/>
      </w:rPr>
      <w:t>/2016)</w:t>
    </w:r>
  </w:p>
  <w:sdt>
    <w:sdtPr>
      <w:id w:val="-1318336367"/>
      <w:docPartObj>
        <w:docPartGallery w:val="Page Numbers (Top of Page)"/>
        <w:docPartUnique/>
      </w:docPartObj>
    </w:sdtPr>
    <w:sdtEndPr/>
    <w:sdtContent>
      <w:p w14:paraId="19BE034E" w14:textId="77777777" w:rsidR="00662A15" w:rsidRDefault="00662A15" w:rsidP="00DD158A">
        <w:pPr>
          <w:pStyle w:val="Header"/>
          <w:tabs>
            <w:tab w:val="center" w:pos="4680"/>
            <w:tab w:val="left" w:pos="7260"/>
          </w:tabs>
        </w:pPr>
        <w:r>
          <w:tab/>
        </w:r>
        <w:r>
          <w:tab/>
        </w:r>
        <w:r>
          <w:tab/>
        </w:r>
      </w:p>
      <w:p w14:paraId="19BE034F" w14:textId="181C01D5" w:rsidR="00662A15" w:rsidRPr="00DE12ED" w:rsidRDefault="00662A15"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DD35A5">
          <w:rPr>
            <w:bCs/>
            <w:noProof/>
          </w:rPr>
          <w:t>2</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DD35A5">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8746" w14:textId="77777777" w:rsidR="00814999" w:rsidRDefault="00814999" w:rsidP="00193C86">
      <w:r>
        <w:separator/>
      </w:r>
    </w:p>
  </w:footnote>
  <w:footnote w:type="continuationSeparator" w:id="0">
    <w:p w14:paraId="38D1EC2E" w14:textId="77777777" w:rsidR="00814999" w:rsidRDefault="0081499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662A15" w:rsidRPr="00DE12ED" w:rsidRDefault="00662A15"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80BD2"/>
    <w:rsid w:val="00080CD2"/>
    <w:rsid w:val="000A0464"/>
    <w:rsid w:val="000B6EC4"/>
    <w:rsid w:val="000C7E66"/>
    <w:rsid w:val="000E54E8"/>
    <w:rsid w:val="00103082"/>
    <w:rsid w:val="00142F19"/>
    <w:rsid w:val="00155A55"/>
    <w:rsid w:val="0018503F"/>
    <w:rsid w:val="00187FB9"/>
    <w:rsid w:val="00193C86"/>
    <w:rsid w:val="00194A20"/>
    <w:rsid w:val="001B0006"/>
    <w:rsid w:val="001B519C"/>
    <w:rsid w:val="001B779D"/>
    <w:rsid w:val="001C345E"/>
    <w:rsid w:val="001D1169"/>
    <w:rsid w:val="001D6494"/>
    <w:rsid w:val="001E60AF"/>
    <w:rsid w:val="001F4591"/>
    <w:rsid w:val="00202202"/>
    <w:rsid w:val="00205AC1"/>
    <w:rsid w:val="00217036"/>
    <w:rsid w:val="00231663"/>
    <w:rsid w:val="00260CDE"/>
    <w:rsid w:val="00265C64"/>
    <w:rsid w:val="002738F3"/>
    <w:rsid w:val="00285247"/>
    <w:rsid w:val="002E232D"/>
    <w:rsid w:val="002E67ED"/>
    <w:rsid w:val="00311BB3"/>
    <w:rsid w:val="0032349F"/>
    <w:rsid w:val="003733E8"/>
    <w:rsid w:val="00377961"/>
    <w:rsid w:val="003E69F8"/>
    <w:rsid w:val="00414146"/>
    <w:rsid w:val="00434733"/>
    <w:rsid w:val="00482868"/>
    <w:rsid w:val="0048543A"/>
    <w:rsid w:val="004A42EA"/>
    <w:rsid w:val="004B7303"/>
    <w:rsid w:val="004C4A61"/>
    <w:rsid w:val="004D3083"/>
    <w:rsid w:val="004D522C"/>
    <w:rsid w:val="004E2E84"/>
    <w:rsid w:val="004F72E5"/>
    <w:rsid w:val="005379CF"/>
    <w:rsid w:val="00555023"/>
    <w:rsid w:val="00560D26"/>
    <w:rsid w:val="00583F32"/>
    <w:rsid w:val="005E352C"/>
    <w:rsid w:val="005E37FC"/>
    <w:rsid w:val="005F74E2"/>
    <w:rsid w:val="00662A15"/>
    <w:rsid w:val="006D4E72"/>
    <w:rsid w:val="006D708F"/>
    <w:rsid w:val="006D75C3"/>
    <w:rsid w:val="006F624A"/>
    <w:rsid w:val="00700B8D"/>
    <w:rsid w:val="00704D8F"/>
    <w:rsid w:val="00705A9C"/>
    <w:rsid w:val="00707D91"/>
    <w:rsid w:val="00727DC0"/>
    <w:rsid w:val="00753DD7"/>
    <w:rsid w:val="00780450"/>
    <w:rsid w:val="00795246"/>
    <w:rsid w:val="007A0FB1"/>
    <w:rsid w:val="007A4C65"/>
    <w:rsid w:val="007C7DC8"/>
    <w:rsid w:val="007E6532"/>
    <w:rsid w:val="007E6E7D"/>
    <w:rsid w:val="00800E6C"/>
    <w:rsid w:val="008074EE"/>
    <w:rsid w:val="00814999"/>
    <w:rsid w:val="0084510C"/>
    <w:rsid w:val="00854C5D"/>
    <w:rsid w:val="00861124"/>
    <w:rsid w:val="00877478"/>
    <w:rsid w:val="00886A30"/>
    <w:rsid w:val="00890F86"/>
    <w:rsid w:val="008A2109"/>
    <w:rsid w:val="008C046D"/>
    <w:rsid w:val="008C1371"/>
    <w:rsid w:val="008D5DEE"/>
    <w:rsid w:val="008E2E7B"/>
    <w:rsid w:val="0090012F"/>
    <w:rsid w:val="009102CF"/>
    <w:rsid w:val="00953B15"/>
    <w:rsid w:val="00960589"/>
    <w:rsid w:val="00964D4D"/>
    <w:rsid w:val="00970762"/>
    <w:rsid w:val="00974133"/>
    <w:rsid w:val="00975DED"/>
    <w:rsid w:val="009771CB"/>
    <w:rsid w:val="00982E18"/>
    <w:rsid w:val="009A016B"/>
    <w:rsid w:val="009C3CA8"/>
    <w:rsid w:val="009D05E2"/>
    <w:rsid w:val="009F3141"/>
    <w:rsid w:val="00A01CD3"/>
    <w:rsid w:val="00A071F4"/>
    <w:rsid w:val="00A247C6"/>
    <w:rsid w:val="00A24C0C"/>
    <w:rsid w:val="00A3328E"/>
    <w:rsid w:val="00A34D50"/>
    <w:rsid w:val="00A3769E"/>
    <w:rsid w:val="00A4711D"/>
    <w:rsid w:val="00A5650C"/>
    <w:rsid w:val="00A839E0"/>
    <w:rsid w:val="00AA0883"/>
    <w:rsid w:val="00AA411D"/>
    <w:rsid w:val="00AC30B9"/>
    <w:rsid w:val="00AF69A7"/>
    <w:rsid w:val="00B5594A"/>
    <w:rsid w:val="00B607D6"/>
    <w:rsid w:val="00B81C7C"/>
    <w:rsid w:val="00B94ED9"/>
    <w:rsid w:val="00B9591C"/>
    <w:rsid w:val="00B9714A"/>
    <w:rsid w:val="00BB0F8B"/>
    <w:rsid w:val="00BD4589"/>
    <w:rsid w:val="00C342BB"/>
    <w:rsid w:val="00C42D50"/>
    <w:rsid w:val="00C809B1"/>
    <w:rsid w:val="00CB4BA4"/>
    <w:rsid w:val="00CE32B0"/>
    <w:rsid w:val="00CF10B4"/>
    <w:rsid w:val="00D2387D"/>
    <w:rsid w:val="00D3098B"/>
    <w:rsid w:val="00D45CE1"/>
    <w:rsid w:val="00D56A31"/>
    <w:rsid w:val="00D70388"/>
    <w:rsid w:val="00D813B5"/>
    <w:rsid w:val="00DD158A"/>
    <w:rsid w:val="00DD35A5"/>
    <w:rsid w:val="00DE12ED"/>
    <w:rsid w:val="00DE511C"/>
    <w:rsid w:val="00E51918"/>
    <w:rsid w:val="00E555AA"/>
    <w:rsid w:val="00E749AE"/>
    <w:rsid w:val="00E80AE8"/>
    <w:rsid w:val="00EA044B"/>
    <w:rsid w:val="00EA66E9"/>
    <w:rsid w:val="00F01C5B"/>
    <w:rsid w:val="00F31754"/>
    <w:rsid w:val="00F37BFE"/>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E02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526A1A4B9674AADB54CEB9F59C8C4DB"/>
        <w:category>
          <w:name w:val="General"/>
          <w:gallery w:val="placeholder"/>
        </w:category>
        <w:types>
          <w:type w:val="bbPlcHdr"/>
        </w:types>
        <w:behaviors>
          <w:behavior w:val="content"/>
        </w:behaviors>
        <w:guid w:val="{20EFD952-0B70-4027-98F7-2CDF3A9D0E9E}"/>
      </w:docPartPr>
      <w:docPartBody>
        <w:p w:rsidR="00D83DC0" w:rsidRDefault="006C1C76" w:rsidP="006C1C76">
          <w:pPr>
            <w:pStyle w:val="1526A1A4B9674AADB54CEB9F59C8C4D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E60022FF" w:usb1="D200F9FB" w:usb2="02000028" w:usb3="00000000" w:csb0="000001DF" w:csb1="00000000"/>
  </w:font>
  <w:font w:name="MS Gothic">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A4"/>
    <w:rsid w:val="002338C3"/>
    <w:rsid w:val="00271C11"/>
    <w:rsid w:val="004E4EE7"/>
    <w:rsid w:val="00520BB7"/>
    <w:rsid w:val="006C1C76"/>
    <w:rsid w:val="008F66F1"/>
    <w:rsid w:val="00964582"/>
    <w:rsid w:val="009F216A"/>
    <w:rsid w:val="00A20A09"/>
    <w:rsid w:val="00D24DA1"/>
    <w:rsid w:val="00D65987"/>
    <w:rsid w:val="00D83DC0"/>
    <w:rsid w:val="00E12397"/>
    <w:rsid w:val="00E21F64"/>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C76"/>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 w:type="paragraph" w:customStyle="1" w:styleId="731F7CC76A7649FB8A4F87462A5723AB">
    <w:name w:val="731F7CC76A7649FB8A4F87462A5723AB"/>
    <w:rsid w:val="006C1C76"/>
  </w:style>
  <w:style w:type="paragraph" w:customStyle="1" w:styleId="1526A1A4B9674AADB54CEB9F59C8C4DB">
    <w:name w:val="1526A1A4B9674AADB54CEB9F59C8C4DB"/>
    <w:rsid w:val="006C1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2018-02-05T14:42:00Z</cp:lastPrinted>
  <dcterms:created xsi:type="dcterms:W3CDTF">2018-02-05T14:42:00Z</dcterms:created>
  <dcterms:modified xsi:type="dcterms:W3CDTF">2018-02-05T15:08:00Z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