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F76CB" w:rsidRPr="00CB4BA4" w14:paraId="67B53D56" w14:textId="77777777" w:rsidTr="007B5D76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461387F1" w14:textId="77777777" w:rsidR="006F76CB" w:rsidRPr="008534A7" w:rsidRDefault="006F76CB" w:rsidP="007B5D76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652F606" w14:textId="77777777" w:rsidR="006F76CB" w:rsidRPr="008534A7" w:rsidRDefault="006F76CB" w:rsidP="007B5D76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F76CB" w:rsidRPr="00CB4BA4" w14:paraId="3B51CC39" w14:textId="77777777" w:rsidTr="007B5D76">
        <w:trPr>
          <w:trHeight w:val="890"/>
        </w:trPr>
        <w:tc>
          <w:tcPr>
            <w:tcW w:w="1883" w:type="dxa"/>
            <w:vMerge w:val="restart"/>
            <w:vAlign w:val="center"/>
          </w:tcPr>
          <w:p w14:paraId="2EFF0182" w14:textId="77777777" w:rsidR="006F76CB" w:rsidRPr="00CB4BA4" w:rsidRDefault="006F76CB" w:rsidP="007B5D76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BCA1E7B" wp14:editId="34001918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07E995F9" w14:textId="77777777" w:rsidR="006F76CB" w:rsidRDefault="006F76CB" w:rsidP="007B5D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72B1859" w14:textId="77777777" w:rsidR="006F76CB" w:rsidRPr="001E60AF" w:rsidRDefault="006F76CB" w:rsidP="007B5D76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F76CB" w:rsidRPr="00CB4BA4" w14:paraId="1A3C48D5" w14:textId="77777777" w:rsidTr="007B5D76">
        <w:trPr>
          <w:trHeight w:val="710"/>
        </w:trPr>
        <w:tc>
          <w:tcPr>
            <w:tcW w:w="1883" w:type="dxa"/>
            <w:vMerge/>
            <w:vAlign w:val="center"/>
          </w:tcPr>
          <w:p w14:paraId="4C1481E5" w14:textId="77777777" w:rsidR="006F76CB" w:rsidRPr="00CB4BA4" w:rsidRDefault="006F76CB" w:rsidP="007B5D76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49C80A34" w14:textId="77777777" w:rsidR="006F76CB" w:rsidRDefault="006F76CB" w:rsidP="007B5D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6F76CB" w:rsidRPr="00CB4BA4" w14:paraId="5D167AEE" w14:textId="77777777" w:rsidTr="007B5D76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15C2C1FD" w14:textId="77777777" w:rsidR="006F76CB" w:rsidRPr="008534A7" w:rsidRDefault="006F76CB" w:rsidP="007B5D76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6B98B9A2" w14:textId="77777777" w:rsidR="006F76CB" w:rsidRPr="008534A7" w:rsidRDefault="006F76CB" w:rsidP="007B5D76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276D8B3" w14:textId="77777777" w:rsidR="006F76CB" w:rsidRPr="006403C1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6E99E4D4" w14:textId="5191D889" w:rsidR="006F76CB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Pr="00671ED7">
        <w:rPr>
          <w:bCs/>
        </w:rPr>
        <w:t>Minor Program Modification Summary</w:t>
      </w:r>
      <w:r>
        <w:rPr>
          <w:bCs/>
        </w:rPr>
        <w:t xml:space="preserve"> form.</w:t>
      </w:r>
    </w:p>
    <w:p w14:paraId="20EC9998" w14:textId="77777777" w:rsidR="006F76CB" w:rsidRPr="00656014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5"/>
        <w:gridCol w:w="5485"/>
      </w:tblGrid>
      <w:tr w:rsidR="006F76CB" w14:paraId="4C258AB5" w14:textId="77777777" w:rsidTr="00BC472E">
        <w:tc>
          <w:tcPr>
            <w:tcW w:w="3865" w:type="dxa"/>
          </w:tcPr>
          <w:p w14:paraId="2FCD2A5F" w14:textId="77777777" w:rsidR="006F76CB" w:rsidRPr="00FE585B" w:rsidRDefault="006F76CB" w:rsidP="007B5D76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485" w:type="dxa"/>
          </w:tcPr>
          <w:p w14:paraId="6CDF434B" w14:textId="16F48BFD" w:rsidR="006F76CB" w:rsidRPr="00977D2C" w:rsidRDefault="00F33DF8" w:rsidP="007B5D76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2A29C29DAC594BC692AF25F7CE441F3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BC472E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6F76CB" w14:paraId="2F31A961" w14:textId="77777777" w:rsidTr="00BC472E">
        <w:tc>
          <w:tcPr>
            <w:tcW w:w="3865" w:type="dxa"/>
          </w:tcPr>
          <w:p w14:paraId="57472256" w14:textId="77777777" w:rsidR="006F76CB" w:rsidRPr="00FE585B" w:rsidRDefault="006F76CB" w:rsidP="007B5D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 TITLE</w:t>
            </w:r>
            <w:r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85" w:type="dxa"/>
          </w:tcPr>
          <w:p w14:paraId="5EFD1C40" w14:textId="2E74A481" w:rsidR="006F76CB" w:rsidRPr="00977D2C" w:rsidRDefault="00BC472E" w:rsidP="007B5D76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BS in </w:t>
            </w:r>
            <w:r w:rsidR="00F1653F">
              <w:rPr>
                <w:b/>
                <w:bCs/>
                <w:sz w:val="24"/>
                <w:szCs w:val="24"/>
              </w:rPr>
              <w:t>Cyber Operations</w:t>
            </w:r>
          </w:p>
        </w:tc>
      </w:tr>
      <w:tr w:rsidR="006F76CB" w14:paraId="2FB7A64E" w14:textId="77777777" w:rsidTr="00BC472E">
        <w:tc>
          <w:tcPr>
            <w:tcW w:w="3865" w:type="dxa"/>
          </w:tcPr>
          <w:p w14:paraId="1F3BB7D2" w14:textId="77777777" w:rsidR="006F76CB" w:rsidRPr="00FE585B" w:rsidRDefault="006F76CB" w:rsidP="007B5D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CODE:</w:t>
            </w:r>
          </w:p>
        </w:tc>
        <w:tc>
          <w:tcPr>
            <w:tcW w:w="5485" w:type="dxa"/>
          </w:tcPr>
          <w:p w14:paraId="5107B500" w14:textId="4D65633B" w:rsidR="006F76CB" w:rsidRPr="00977D2C" w:rsidRDefault="006B657F" w:rsidP="007B5D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11.1003</w:t>
            </w:r>
          </w:p>
        </w:tc>
      </w:tr>
      <w:tr w:rsidR="006F76CB" w14:paraId="618C28D2" w14:textId="77777777" w:rsidTr="00BC472E">
        <w:tc>
          <w:tcPr>
            <w:tcW w:w="3865" w:type="dxa"/>
          </w:tcPr>
          <w:p w14:paraId="3373C7FE" w14:textId="77777777" w:rsidR="006F76CB" w:rsidRPr="00FE585B" w:rsidRDefault="006F76CB" w:rsidP="007B5D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485" w:type="dxa"/>
          </w:tcPr>
          <w:p w14:paraId="7BCC23F3" w14:textId="5AE977B9" w:rsidR="006F76CB" w:rsidRPr="00977D2C" w:rsidRDefault="00BC472E" w:rsidP="007B5D76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Beacom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College of Computer &amp; Cyber Sciences</w:t>
            </w:r>
          </w:p>
        </w:tc>
      </w:tr>
      <w:tr w:rsidR="00BC472E" w14:paraId="45F018C4" w14:textId="77777777" w:rsidTr="00BC472E">
        <w:tc>
          <w:tcPr>
            <w:tcW w:w="3865" w:type="dxa"/>
          </w:tcPr>
          <w:p w14:paraId="5906F0C1" w14:textId="77777777" w:rsidR="00BC472E" w:rsidRPr="00FE585B" w:rsidRDefault="00BC472E" w:rsidP="00BC47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5485" w:type="dxa"/>
          </w:tcPr>
          <w:p w14:paraId="7A4F0E9A" w14:textId="29A15CA1" w:rsidR="00BC472E" w:rsidRPr="00977D2C" w:rsidRDefault="00BC472E" w:rsidP="00BC472E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b/>
                <w:bCs/>
                <w:sz w:val="24"/>
                <w:szCs w:val="24"/>
              </w:rPr>
              <w:t>Beacom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College of Computer &amp; Cyber Sciences</w:t>
            </w:r>
          </w:p>
        </w:tc>
      </w:tr>
    </w:tbl>
    <w:p w14:paraId="26F2E38F" w14:textId="77777777" w:rsidR="006F76CB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4F109BF2" w14:textId="77777777" w:rsidR="006F76CB" w:rsidRPr="00FE585B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4B3B7931" w14:textId="77777777" w:rsidR="006F76CB" w:rsidRDefault="006F76CB" w:rsidP="006F76CB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of Regents and the Executive Director: I certify that I have read this </w:t>
      </w:r>
      <w:r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6F76CB" w14:paraId="51856684" w14:textId="77777777" w:rsidTr="007B5D76">
        <w:tc>
          <w:tcPr>
            <w:tcW w:w="6385" w:type="dxa"/>
            <w:tcBorders>
              <w:bottom w:val="single" w:sz="4" w:space="0" w:color="auto"/>
            </w:tcBorders>
          </w:tcPr>
          <w:p w14:paraId="43A52451" w14:textId="72DAA6C3" w:rsidR="006F76CB" w:rsidRDefault="005542AF" w:rsidP="007B5D7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493C7C67" wp14:editId="543B177F">
                  <wp:extent cx="2019300" cy="428625"/>
                  <wp:effectExtent l="0" t="0" r="0" b="9525"/>
                  <wp:docPr id="1" name="Picture 1" descr="C:\Users\slaughts\AppData\Local\Microsoft\Windows\INetCache\Content.Word\Dr. McKay Signatu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laughts\AppData\Local\Microsoft\Windows\INetCache\Content.Word\Dr. McKay Signatu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9929" cy="4351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16F1743" w14:textId="77777777" w:rsidR="006F76CB" w:rsidRDefault="006F76CB" w:rsidP="007B5D7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097FFC1D8B69435BB0B1DC3D56F64675"/>
            </w:placeholder>
            <w:date w:fullDate="2018-02-13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0DDC2508" w14:textId="055B365A" w:rsidR="006F76CB" w:rsidRDefault="005542AF" w:rsidP="007B5D76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2/13/2018</w:t>
                </w:r>
              </w:p>
            </w:tc>
          </w:sdtContent>
        </w:sdt>
      </w:tr>
      <w:tr w:rsidR="006F76CB" w14:paraId="5C83043E" w14:textId="77777777" w:rsidTr="007B5D76">
        <w:tc>
          <w:tcPr>
            <w:tcW w:w="6385" w:type="dxa"/>
            <w:tcBorders>
              <w:top w:val="single" w:sz="4" w:space="0" w:color="auto"/>
            </w:tcBorders>
          </w:tcPr>
          <w:p w14:paraId="05BAC227" w14:textId="77777777" w:rsidR="006F76CB" w:rsidRDefault="006F76CB" w:rsidP="007B5D7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Vice President of Academic Affairs or President of the University</w:t>
            </w:r>
          </w:p>
        </w:tc>
        <w:tc>
          <w:tcPr>
            <w:tcW w:w="900" w:type="dxa"/>
          </w:tcPr>
          <w:p w14:paraId="68B710BB" w14:textId="77777777" w:rsidR="006F76CB" w:rsidRDefault="006F76CB" w:rsidP="007B5D7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5209C979" w14:textId="77777777" w:rsidR="006F76CB" w:rsidRDefault="006F76CB" w:rsidP="007B5D7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29469DD5" w14:textId="77777777" w:rsidR="006F76CB" w:rsidRPr="004F72E5" w:rsidRDefault="006F76CB" w:rsidP="006F76CB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6F76CB" w:rsidRPr="004F72E5" w14:paraId="4D3608E9" w14:textId="77777777" w:rsidTr="007B5D76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521D005" w14:textId="77777777" w:rsidR="006F76CB" w:rsidRPr="008534A7" w:rsidRDefault="006F76C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2D00BC38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0418790" w14:textId="77777777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3CFA6346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6F76CB" w14:paraId="5B5AE6D2" w14:textId="77777777" w:rsidTr="007B5D76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BF449A" w14:textId="1B629A14" w:rsidR="006F76CB" w:rsidRDefault="00EA735B" w:rsidP="007B5D76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0B7AF6D" w14:textId="77777777" w:rsidR="006F76CB" w:rsidRDefault="006F76C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D1963B" w14:textId="1AC54C15" w:rsidR="006F76CB" w:rsidRDefault="00EA735B" w:rsidP="007B5D76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7D20AB" w14:textId="77777777" w:rsidR="006F76CB" w:rsidRDefault="006F76C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6F76CB" w14:paraId="66FD09EF" w14:textId="77777777" w:rsidTr="007B5D76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653229" w14:textId="159906C2" w:rsidR="006F76CB" w:rsidRDefault="00BC472E" w:rsidP="007B5D76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7423DB7" w14:textId="77777777" w:rsidR="006F76CB" w:rsidRDefault="006F76C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34661D5" w14:textId="77777777" w:rsidR="006F76CB" w:rsidRDefault="006F76C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2405BE" w14:textId="77777777" w:rsidR="006F76CB" w:rsidRDefault="006F76C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47313B5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DC7C03A" w14:textId="22AECB4D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spacing w:val="-2"/>
            <w:sz w:val="24"/>
          </w:rPr>
          <w:id w:val="1228571930"/>
          <w:placeholder>
            <w:docPart w:val="20545B6F5C9C40D9886335D2625BD72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spacing w:val="-2"/>
              <w:sz w:val="24"/>
            </w:rPr>
            <w:t xml:space="preserve">Fall </w:t>
          </w:r>
          <w:r w:rsidRPr="00977D2C">
            <w:rPr>
              <w:spacing w:val="-2"/>
              <w:sz w:val="24"/>
            </w:rPr>
            <w:t>2018</w:t>
          </w:r>
        </w:sdtContent>
      </w:sdt>
    </w:p>
    <w:p w14:paraId="3B296B74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F0C06F9" w14:textId="77777777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4B746363" w14:textId="77777777" w:rsidR="006F76CB" w:rsidRDefault="006F76CB" w:rsidP="006F76C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4"/>
        <w:gridCol w:w="1440"/>
        <w:gridCol w:w="454"/>
        <w:gridCol w:w="1283"/>
        <w:gridCol w:w="454"/>
      </w:tblGrid>
      <w:tr w:rsidR="006F76CB" w14:paraId="4C519F84" w14:textId="77777777" w:rsidTr="007B5D76">
        <w:tc>
          <w:tcPr>
            <w:tcW w:w="1260" w:type="dxa"/>
          </w:tcPr>
          <w:p w14:paraId="4B159A24" w14:textId="77777777" w:rsidR="006F76CB" w:rsidRPr="002F4625" w:rsidRDefault="006F76C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16C7345E" w14:textId="77777777" w:rsidR="006F76CB" w:rsidRPr="002F4625" w:rsidRDefault="006F76CB" w:rsidP="007B5D7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7330B317" w14:textId="77777777" w:rsidR="006F76CB" w:rsidRPr="002F4625" w:rsidRDefault="006F76C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2E537B5C" w14:textId="59776B8D" w:rsidR="006F76CB" w:rsidRPr="002F4625" w:rsidRDefault="006F76CB" w:rsidP="007B5D7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53B03197" w14:textId="77777777" w:rsidR="006F76CB" w:rsidRPr="002F4625" w:rsidRDefault="006F76C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296B5E66" w14:textId="63A72D08" w:rsidR="006F76CB" w:rsidRPr="002F4625" w:rsidRDefault="006F76CB" w:rsidP="007B5D7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17114227" w14:textId="77777777" w:rsidR="006F76CB" w:rsidRPr="002F4625" w:rsidRDefault="006F76C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0C239682" w14:textId="77777777" w:rsidR="006F76CB" w:rsidRPr="002F4625" w:rsidRDefault="006F76CB" w:rsidP="007B5D7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2615DD2" w14:textId="77777777" w:rsidR="006F76CB" w:rsidRDefault="006F76CB" w:rsidP="006F76C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1C593D73" w14:textId="77777777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26971781" w14:textId="77777777" w:rsidR="006F76CB" w:rsidRPr="00A22319" w:rsidRDefault="006F76CB" w:rsidP="006F76C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6F76CB" w:rsidRPr="002F4625" w14:paraId="0A40C7AA" w14:textId="77777777" w:rsidTr="007B5D76">
        <w:tc>
          <w:tcPr>
            <w:tcW w:w="1260" w:type="dxa"/>
          </w:tcPr>
          <w:p w14:paraId="0D6D8895" w14:textId="77777777" w:rsidR="006F76CB" w:rsidRPr="002F4625" w:rsidRDefault="006F76C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E1D7201" w14:textId="77777777" w:rsidR="006F76CB" w:rsidRPr="002F4625" w:rsidRDefault="006F76CB" w:rsidP="007B5D7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0AAB5AD8" w14:textId="77777777" w:rsidR="006F76CB" w:rsidRPr="002F4625" w:rsidRDefault="006F76C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6AC8D912" w14:textId="77777777" w:rsidR="006F76CB" w:rsidRPr="002F4625" w:rsidRDefault="006F76CB" w:rsidP="007B5D7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363C881E" w14:textId="77777777" w:rsidR="006F76CB" w:rsidRPr="002F4625" w:rsidRDefault="006F76C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4B3EB50C" w14:textId="77777777" w:rsidR="006F76CB" w:rsidRPr="002F4625" w:rsidRDefault="006F76CB" w:rsidP="007B5D7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FB47882" w14:textId="77777777" w:rsidR="006F76CB" w:rsidRPr="002F4625" w:rsidRDefault="006F76C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097FE354" w14:textId="77777777" w:rsidR="006F76CB" w:rsidRPr="002F4625" w:rsidRDefault="006F76CB" w:rsidP="007B5D7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238766F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8DCFB25" w14:textId="5041D943" w:rsidR="00997540" w:rsidRPr="00997540" w:rsidRDefault="006F76CB" w:rsidP="00997540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 w:rsidRPr="006F76CB">
        <w:rPr>
          <w:b/>
          <w:spacing w:val="-2"/>
          <w:sz w:val="24"/>
        </w:rPr>
        <w:t>Primary Aspects of the Modification (</w:t>
      </w:r>
      <w:r w:rsidRPr="006F76CB">
        <w:rPr>
          <w:b/>
          <w:i/>
          <w:spacing w:val="-2"/>
          <w:sz w:val="24"/>
        </w:rPr>
        <w:t>add lines or adjust cell size as needed</w:t>
      </w:r>
      <w:r w:rsidRPr="006F76CB">
        <w:rPr>
          <w:b/>
          <w:spacing w:val="-2"/>
          <w:sz w:val="24"/>
        </w:rPr>
        <w:t>):</w:t>
      </w:r>
    </w:p>
    <w:p w14:paraId="0938C492" w14:textId="77777777" w:rsidR="00997540" w:rsidRPr="00997540" w:rsidRDefault="00997540" w:rsidP="00997540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p w14:paraId="1F2EA1EE" w14:textId="77777777" w:rsidR="00997540" w:rsidRPr="00997540" w:rsidRDefault="00997540" w:rsidP="00997540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720" w:type="dxa"/>
        <w:tblLayout w:type="fixed"/>
        <w:tblLook w:val="04A0" w:firstRow="1" w:lastRow="0" w:firstColumn="1" w:lastColumn="0" w:noHBand="0" w:noVBand="1"/>
      </w:tblPr>
      <w:tblGrid>
        <w:gridCol w:w="653"/>
        <w:gridCol w:w="692"/>
        <w:gridCol w:w="2659"/>
        <w:gridCol w:w="586"/>
        <w:gridCol w:w="265"/>
        <w:gridCol w:w="90"/>
        <w:gridCol w:w="635"/>
        <w:gridCol w:w="720"/>
        <w:gridCol w:w="2790"/>
        <w:gridCol w:w="630"/>
      </w:tblGrid>
      <w:tr w:rsidR="00EA735B" w:rsidRPr="009333FA" w14:paraId="3F8E176A" w14:textId="77777777" w:rsidTr="007B5D76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40D02EF5" w14:textId="77777777" w:rsidR="00EA735B" w:rsidRPr="009333FA" w:rsidRDefault="00EA735B" w:rsidP="007B5D76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Existing Curriculum</w:t>
            </w:r>
          </w:p>
        </w:tc>
        <w:tc>
          <w:tcPr>
            <w:tcW w:w="5130" w:type="dxa"/>
            <w:gridSpan w:val="6"/>
            <w:tcBorders>
              <w:top w:val="nil"/>
              <w:left w:val="nil"/>
              <w:right w:val="nil"/>
            </w:tcBorders>
          </w:tcPr>
          <w:p w14:paraId="0DA64ABE" w14:textId="77777777" w:rsidR="00EA735B" w:rsidRPr="009333FA" w:rsidRDefault="00EA735B" w:rsidP="007B5D76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EA735B" w:rsidRPr="000F7054" w14:paraId="192CF89C" w14:textId="77777777" w:rsidTr="007B5D76">
        <w:tc>
          <w:tcPr>
            <w:tcW w:w="653" w:type="dxa"/>
          </w:tcPr>
          <w:p w14:paraId="492526C8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2" w:type="dxa"/>
          </w:tcPr>
          <w:p w14:paraId="314DA85D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</w:tcPr>
          <w:p w14:paraId="0B40CC3C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4FE7C21C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090E7B60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0B9FC521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B5A3FC2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204CB4DE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790" w:type="dxa"/>
          </w:tcPr>
          <w:p w14:paraId="39C375C0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1A891D12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EA735B" w:rsidRPr="000F7054" w14:paraId="020E4D31" w14:textId="77777777" w:rsidTr="007B5D76">
        <w:tc>
          <w:tcPr>
            <w:tcW w:w="653" w:type="dxa"/>
          </w:tcPr>
          <w:p w14:paraId="6D4A2D92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51C31D05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453D20B5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551C9C11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59C099F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E2A039D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7CD95242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0" w:type="dxa"/>
          </w:tcPr>
          <w:p w14:paraId="38359EF8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7C2066A2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EA735B" w:rsidRPr="000F7054" w14:paraId="69B4EAA8" w14:textId="77777777" w:rsidTr="007B5D76">
        <w:tc>
          <w:tcPr>
            <w:tcW w:w="4004" w:type="dxa"/>
            <w:gridSpan w:val="3"/>
          </w:tcPr>
          <w:p w14:paraId="79B3F97C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</w:t>
            </w:r>
          </w:p>
        </w:tc>
        <w:tc>
          <w:tcPr>
            <w:tcW w:w="586" w:type="dxa"/>
          </w:tcPr>
          <w:p w14:paraId="0876FC18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265" w:type="dxa"/>
            <w:shd w:val="clear" w:color="auto" w:fill="000000" w:themeFill="text1"/>
          </w:tcPr>
          <w:p w14:paraId="57B1DA71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5D1603F4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</w:t>
            </w:r>
          </w:p>
        </w:tc>
        <w:tc>
          <w:tcPr>
            <w:tcW w:w="630" w:type="dxa"/>
          </w:tcPr>
          <w:p w14:paraId="30A29EDA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</w:tr>
      <w:tr w:rsidR="00EA735B" w:rsidRPr="00BC1113" w14:paraId="5DBA8B5A" w14:textId="77777777" w:rsidTr="007B5D76">
        <w:tc>
          <w:tcPr>
            <w:tcW w:w="4004" w:type="dxa"/>
            <w:gridSpan w:val="3"/>
          </w:tcPr>
          <w:p w14:paraId="5C9B2A96" w14:textId="77777777" w:rsidR="00EA735B" w:rsidRPr="00A27181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27181">
              <w:rPr>
                <w:spacing w:val="-2"/>
              </w:rPr>
              <w:t>*Majors who test directly into MATH 201 will not need to complete MATH 102, but must take 3 credits of general electives.</w:t>
            </w:r>
          </w:p>
        </w:tc>
        <w:tc>
          <w:tcPr>
            <w:tcW w:w="586" w:type="dxa"/>
          </w:tcPr>
          <w:p w14:paraId="47BDAA7D" w14:textId="77777777" w:rsidR="00EA735B" w:rsidRPr="00A27181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24249C3" w14:textId="77777777" w:rsidR="00EA735B" w:rsidRPr="00A27181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54149B33" w14:textId="77777777" w:rsidR="00EA735B" w:rsidRPr="00A27181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27181">
              <w:rPr>
                <w:spacing w:val="-2"/>
              </w:rPr>
              <w:t>*Majors who test directly into MATH 201 will not need to complete MATH 102, but must take 3 credits of general electives.</w:t>
            </w:r>
          </w:p>
        </w:tc>
        <w:tc>
          <w:tcPr>
            <w:tcW w:w="630" w:type="dxa"/>
          </w:tcPr>
          <w:p w14:paraId="3592D9CE" w14:textId="77777777" w:rsidR="00EA735B" w:rsidRPr="00BC1113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</w:rPr>
            </w:pPr>
          </w:p>
        </w:tc>
      </w:tr>
      <w:tr w:rsidR="00EA735B" w14:paraId="75852959" w14:textId="77777777" w:rsidTr="007B5D76">
        <w:tc>
          <w:tcPr>
            <w:tcW w:w="4004" w:type="dxa"/>
            <w:gridSpan w:val="3"/>
          </w:tcPr>
          <w:p w14:paraId="5880DB87" w14:textId="77777777" w:rsidR="00EA735B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6272B018" w14:textId="77777777" w:rsidR="00EA735B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4DA71B1" w14:textId="77777777" w:rsidR="00EA735B" w:rsidRPr="00F3353B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4235" w:type="dxa"/>
            <w:gridSpan w:val="4"/>
          </w:tcPr>
          <w:p w14:paraId="2B487F80" w14:textId="77777777" w:rsidR="00EA735B" w:rsidRPr="00F3353B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17501011" w14:textId="77777777" w:rsidR="00EA735B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EA735B" w:rsidRPr="00DC695D" w14:paraId="67BA8BE6" w14:textId="77777777" w:rsidTr="007B5D76">
        <w:tc>
          <w:tcPr>
            <w:tcW w:w="4004" w:type="dxa"/>
            <w:gridSpan w:val="3"/>
          </w:tcPr>
          <w:p w14:paraId="10903EFC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586" w:type="dxa"/>
          </w:tcPr>
          <w:p w14:paraId="08CD0292" w14:textId="77777777" w:rsidR="00EA735B" w:rsidRPr="00A27181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78</w:t>
            </w:r>
          </w:p>
        </w:tc>
        <w:tc>
          <w:tcPr>
            <w:tcW w:w="265" w:type="dxa"/>
            <w:shd w:val="clear" w:color="auto" w:fill="000000" w:themeFill="text1"/>
          </w:tcPr>
          <w:p w14:paraId="3BE85748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5B69407E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630" w:type="dxa"/>
          </w:tcPr>
          <w:p w14:paraId="6FDC0BB8" w14:textId="77777777" w:rsidR="00EA735B" w:rsidRPr="00DC695D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</w:rPr>
            </w:pPr>
            <w:r w:rsidRPr="00BC1113">
              <w:rPr>
                <w:b/>
                <w:spacing w:val="-2"/>
              </w:rPr>
              <w:t>78</w:t>
            </w:r>
          </w:p>
        </w:tc>
      </w:tr>
      <w:tr w:rsidR="00EA735B" w:rsidRPr="00FB4970" w14:paraId="7220658A" w14:textId="77777777" w:rsidTr="007B5D76">
        <w:tc>
          <w:tcPr>
            <w:tcW w:w="653" w:type="dxa"/>
          </w:tcPr>
          <w:p w14:paraId="7A95F2B5" w14:textId="77777777" w:rsidR="00EA735B" w:rsidRPr="00FB4970" w:rsidRDefault="00EA735B" w:rsidP="007B5D76">
            <w:pPr>
              <w:tabs>
                <w:tab w:val="center" w:pos="5400"/>
              </w:tabs>
              <w:suppressAutoHyphens/>
              <w:jc w:val="both"/>
            </w:pPr>
            <w:r w:rsidRPr="00FB4970">
              <w:t>CSC</w:t>
            </w:r>
          </w:p>
        </w:tc>
        <w:tc>
          <w:tcPr>
            <w:tcW w:w="692" w:type="dxa"/>
          </w:tcPr>
          <w:p w14:paraId="658D0921" w14:textId="77777777" w:rsidR="00EA735B" w:rsidRPr="00FB4970" w:rsidRDefault="00EA735B" w:rsidP="007B5D76">
            <w:pPr>
              <w:tabs>
                <w:tab w:val="center" w:pos="5400"/>
              </w:tabs>
              <w:suppressAutoHyphens/>
              <w:jc w:val="both"/>
            </w:pPr>
            <w:r w:rsidRPr="00FB4970">
              <w:t>105</w:t>
            </w:r>
          </w:p>
        </w:tc>
        <w:tc>
          <w:tcPr>
            <w:tcW w:w="2659" w:type="dxa"/>
          </w:tcPr>
          <w:p w14:paraId="6EA42F19" w14:textId="77777777" w:rsidR="00EA735B" w:rsidRPr="00FB4970" w:rsidRDefault="00EA735B" w:rsidP="007B5D76">
            <w:pPr>
              <w:tabs>
                <w:tab w:val="center" w:pos="5400"/>
              </w:tabs>
              <w:suppressAutoHyphens/>
              <w:jc w:val="both"/>
            </w:pPr>
            <w:r w:rsidRPr="00FB4970">
              <w:t>Intro to Computers</w:t>
            </w:r>
          </w:p>
        </w:tc>
        <w:tc>
          <w:tcPr>
            <w:tcW w:w="586" w:type="dxa"/>
          </w:tcPr>
          <w:p w14:paraId="2BAFB271" w14:textId="77777777" w:rsidR="00EA735B" w:rsidRPr="00FB4970" w:rsidRDefault="00EA735B" w:rsidP="007B5D76">
            <w:pPr>
              <w:tabs>
                <w:tab w:val="center" w:pos="5400"/>
              </w:tabs>
              <w:suppressAutoHyphens/>
              <w:jc w:val="right"/>
            </w:pPr>
            <w:r w:rsidRPr="00FB4970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E5D634F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FB78167" w14:textId="77777777" w:rsidR="00EA735B" w:rsidRPr="00FB4970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B4970">
              <w:t>CSC</w:t>
            </w:r>
          </w:p>
        </w:tc>
        <w:tc>
          <w:tcPr>
            <w:tcW w:w="720" w:type="dxa"/>
          </w:tcPr>
          <w:p w14:paraId="2DEC0CA2" w14:textId="77777777" w:rsidR="00EA735B" w:rsidRPr="00FB4970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B4970">
              <w:t>105</w:t>
            </w:r>
          </w:p>
        </w:tc>
        <w:tc>
          <w:tcPr>
            <w:tcW w:w="2790" w:type="dxa"/>
          </w:tcPr>
          <w:p w14:paraId="53AD6FE1" w14:textId="77777777" w:rsidR="00EA735B" w:rsidRPr="00FB4970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B4970">
              <w:t>Intro to Computers</w:t>
            </w:r>
          </w:p>
        </w:tc>
        <w:tc>
          <w:tcPr>
            <w:tcW w:w="630" w:type="dxa"/>
          </w:tcPr>
          <w:p w14:paraId="3FA9DA16" w14:textId="77777777" w:rsidR="00EA735B" w:rsidRPr="00FB4970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FB4970">
              <w:t>3</w:t>
            </w:r>
          </w:p>
        </w:tc>
      </w:tr>
      <w:tr w:rsidR="00EA735B" w:rsidRPr="00FB4970" w14:paraId="66D0061F" w14:textId="77777777" w:rsidTr="007B5D76">
        <w:tc>
          <w:tcPr>
            <w:tcW w:w="653" w:type="dxa"/>
          </w:tcPr>
          <w:p w14:paraId="5FE46062" w14:textId="77777777" w:rsidR="00EA735B" w:rsidRPr="00FB4970" w:rsidRDefault="00EA735B" w:rsidP="007B5D7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92" w:type="dxa"/>
          </w:tcPr>
          <w:p w14:paraId="5752762D" w14:textId="77777777" w:rsidR="00EA735B" w:rsidRPr="00FB4970" w:rsidRDefault="00EA735B" w:rsidP="007B5D7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659" w:type="dxa"/>
          </w:tcPr>
          <w:p w14:paraId="118C8FBE" w14:textId="77777777" w:rsidR="00EA735B" w:rsidRPr="00FB4970" w:rsidRDefault="00EA735B" w:rsidP="007B5D7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86" w:type="dxa"/>
          </w:tcPr>
          <w:p w14:paraId="58731502" w14:textId="77777777" w:rsidR="00EA735B" w:rsidRPr="00FB4970" w:rsidRDefault="00EA735B" w:rsidP="007B5D76">
            <w:pPr>
              <w:tabs>
                <w:tab w:val="center" w:pos="5400"/>
              </w:tabs>
              <w:suppressAutoHyphens/>
              <w:jc w:val="right"/>
            </w:pPr>
          </w:p>
        </w:tc>
        <w:tc>
          <w:tcPr>
            <w:tcW w:w="265" w:type="dxa"/>
            <w:shd w:val="clear" w:color="auto" w:fill="000000" w:themeFill="text1"/>
          </w:tcPr>
          <w:p w14:paraId="51F9D547" w14:textId="77777777" w:rsidR="00EA735B" w:rsidRPr="00BC1113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877DFAE" w14:textId="77777777" w:rsidR="00EA735B" w:rsidRPr="005542A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  <w:highlight w:val="yellow"/>
              </w:rPr>
            </w:pPr>
            <w:r w:rsidRPr="005542AF">
              <w:rPr>
                <w:b/>
                <w:highlight w:val="yellow"/>
              </w:rPr>
              <w:t>CSC</w:t>
            </w:r>
          </w:p>
        </w:tc>
        <w:tc>
          <w:tcPr>
            <w:tcW w:w="720" w:type="dxa"/>
          </w:tcPr>
          <w:p w14:paraId="29CCFCB7" w14:textId="77777777" w:rsidR="00EA735B" w:rsidRPr="005542A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  <w:highlight w:val="yellow"/>
              </w:rPr>
            </w:pPr>
            <w:r w:rsidRPr="005542AF">
              <w:rPr>
                <w:b/>
                <w:highlight w:val="yellow"/>
              </w:rPr>
              <w:t>134</w:t>
            </w:r>
          </w:p>
        </w:tc>
        <w:tc>
          <w:tcPr>
            <w:tcW w:w="2790" w:type="dxa"/>
          </w:tcPr>
          <w:p w14:paraId="3807BE8A" w14:textId="77777777" w:rsidR="00EA735B" w:rsidRPr="005542A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  <w:highlight w:val="yellow"/>
              </w:rPr>
            </w:pPr>
            <w:r w:rsidRPr="005542AF">
              <w:rPr>
                <w:b/>
                <w:highlight w:val="yellow"/>
              </w:rPr>
              <w:t>Intro to Cyber Operations</w:t>
            </w:r>
          </w:p>
        </w:tc>
        <w:tc>
          <w:tcPr>
            <w:tcW w:w="630" w:type="dxa"/>
          </w:tcPr>
          <w:p w14:paraId="1C25879B" w14:textId="77777777" w:rsidR="00EA735B" w:rsidRPr="005542AF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b/>
                <w:highlight w:val="yellow"/>
              </w:rPr>
            </w:pPr>
            <w:r w:rsidRPr="005542AF">
              <w:rPr>
                <w:b/>
                <w:highlight w:val="yellow"/>
              </w:rPr>
              <w:t>3</w:t>
            </w:r>
          </w:p>
        </w:tc>
      </w:tr>
      <w:tr w:rsidR="00EA735B" w:rsidRPr="00FB4970" w14:paraId="19230360" w14:textId="77777777" w:rsidTr="007B5D76">
        <w:tc>
          <w:tcPr>
            <w:tcW w:w="653" w:type="dxa"/>
          </w:tcPr>
          <w:p w14:paraId="5587B1AC" w14:textId="77777777" w:rsidR="00EA735B" w:rsidRPr="00FB4970" w:rsidRDefault="00EA735B" w:rsidP="007B5D76">
            <w:pPr>
              <w:tabs>
                <w:tab w:val="center" w:pos="5400"/>
              </w:tabs>
              <w:suppressAutoHyphens/>
              <w:jc w:val="both"/>
            </w:pPr>
            <w:r w:rsidRPr="00FB4970">
              <w:t>CSC</w:t>
            </w:r>
          </w:p>
        </w:tc>
        <w:tc>
          <w:tcPr>
            <w:tcW w:w="692" w:type="dxa"/>
          </w:tcPr>
          <w:p w14:paraId="51B7E83A" w14:textId="77777777" w:rsidR="00EA735B" w:rsidRPr="00FB4970" w:rsidRDefault="00EA735B" w:rsidP="007B5D76">
            <w:pPr>
              <w:tabs>
                <w:tab w:val="center" w:pos="5400"/>
              </w:tabs>
              <w:suppressAutoHyphens/>
              <w:jc w:val="both"/>
            </w:pPr>
            <w:r w:rsidRPr="00FB4970">
              <w:t>150</w:t>
            </w:r>
          </w:p>
        </w:tc>
        <w:tc>
          <w:tcPr>
            <w:tcW w:w="2659" w:type="dxa"/>
          </w:tcPr>
          <w:p w14:paraId="1754E39F" w14:textId="77777777" w:rsidR="00EA735B" w:rsidRPr="00FB4970" w:rsidRDefault="00EA735B" w:rsidP="007B5D76">
            <w:pPr>
              <w:tabs>
                <w:tab w:val="center" w:pos="5400"/>
              </w:tabs>
              <w:suppressAutoHyphens/>
              <w:jc w:val="both"/>
            </w:pPr>
            <w:r w:rsidRPr="00FB4970">
              <w:t>Computer Science I</w:t>
            </w:r>
          </w:p>
        </w:tc>
        <w:tc>
          <w:tcPr>
            <w:tcW w:w="586" w:type="dxa"/>
          </w:tcPr>
          <w:p w14:paraId="2EAD097A" w14:textId="77777777" w:rsidR="00EA735B" w:rsidRPr="00FB4970" w:rsidRDefault="00EA735B" w:rsidP="007B5D76">
            <w:pPr>
              <w:tabs>
                <w:tab w:val="center" w:pos="5400"/>
              </w:tabs>
              <w:suppressAutoHyphens/>
              <w:jc w:val="right"/>
            </w:pPr>
            <w:r w:rsidRPr="00FB4970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F51686F" w14:textId="77777777" w:rsidR="00EA735B" w:rsidRPr="00BC1113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1203F5E" w14:textId="77777777" w:rsidR="00EA735B" w:rsidRPr="00FB4970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B4970">
              <w:t>CSC</w:t>
            </w:r>
          </w:p>
        </w:tc>
        <w:tc>
          <w:tcPr>
            <w:tcW w:w="720" w:type="dxa"/>
          </w:tcPr>
          <w:p w14:paraId="3D2BD935" w14:textId="77777777" w:rsidR="00EA735B" w:rsidRPr="00FB4970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B4970">
              <w:t>150</w:t>
            </w:r>
          </w:p>
        </w:tc>
        <w:tc>
          <w:tcPr>
            <w:tcW w:w="2790" w:type="dxa"/>
          </w:tcPr>
          <w:p w14:paraId="56389AD9" w14:textId="77777777" w:rsidR="00EA735B" w:rsidRPr="00FB4970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B4970">
              <w:t>Computer Science I</w:t>
            </w:r>
          </w:p>
        </w:tc>
        <w:tc>
          <w:tcPr>
            <w:tcW w:w="630" w:type="dxa"/>
          </w:tcPr>
          <w:p w14:paraId="54995371" w14:textId="77777777" w:rsidR="00EA735B" w:rsidRPr="00FB4970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FB4970">
              <w:t>3</w:t>
            </w:r>
          </w:p>
        </w:tc>
      </w:tr>
      <w:tr w:rsidR="00EA735B" w:rsidRPr="00225E21" w14:paraId="5C432DDF" w14:textId="77777777" w:rsidTr="007B5D76">
        <w:tc>
          <w:tcPr>
            <w:tcW w:w="653" w:type="dxa"/>
          </w:tcPr>
          <w:p w14:paraId="6F452DDF" w14:textId="77777777" w:rsidR="00EA735B" w:rsidRPr="00AC33BC" w:rsidRDefault="00EA735B" w:rsidP="007B5D76">
            <w:pPr>
              <w:tabs>
                <w:tab w:val="center" w:pos="5400"/>
              </w:tabs>
              <w:suppressAutoHyphens/>
              <w:jc w:val="both"/>
            </w:pPr>
            <w:r w:rsidRPr="00AC33BC">
              <w:t>CSC</w:t>
            </w:r>
          </w:p>
        </w:tc>
        <w:tc>
          <w:tcPr>
            <w:tcW w:w="692" w:type="dxa"/>
          </w:tcPr>
          <w:p w14:paraId="4BFDC676" w14:textId="77777777" w:rsidR="00EA735B" w:rsidRPr="00AC33BC" w:rsidRDefault="00EA735B" w:rsidP="007B5D76">
            <w:pPr>
              <w:tabs>
                <w:tab w:val="center" w:pos="5400"/>
              </w:tabs>
              <w:suppressAutoHyphens/>
              <w:jc w:val="both"/>
            </w:pPr>
            <w:r w:rsidRPr="00AC33BC">
              <w:t>234</w:t>
            </w:r>
          </w:p>
        </w:tc>
        <w:tc>
          <w:tcPr>
            <w:tcW w:w="2659" w:type="dxa"/>
          </w:tcPr>
          <w:p w14:paraId="61B37FD9" w14:textId="77777777" w:rsidR="00EA735B" w:rsidRPr="00AC33BC" w:rsidRDefault="00EA735B" w:rsidP="007B5D76">
            <w:pPr>
              <w:tabs>
                <w:tab w:val="center" w:pos="5400"/>
              </w:tabs>
              <w:suppressAutoHyphens/>
              <w:jc w:val="both"/>
            </w:pPr>
            <w:r w:rsidRPr="00AC33BC">
              <w:t>Software Security</w:t>
            </w:r>
          </w:p>
        </w:tc>
        <w:tc>
          <w:tcPr>
            <w:tcW w:w="586" w:type="dxa"/>
          </w:tcPr>
          <w:p w14:paraId="3E3C7FA6" w14:textId="77777777" w:rsidR="00EA735B" w:rsidRPr="00AC33BC" w:rsidRDefault="00EA735B" w:rsidP="007B5D76">
            <w:pPr>
              <w:tabs>
                <w:tab w:val="center" w:pos="5400"/>
              </w:tabs>
              <w:suppressAutoHyphens/>
              <w:jc w:val="right"/>
            </w:pPr>
            <w:r w:rsidRPr="00AC33BC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1F9D8A6" w14:textId="77777777" w:rsidR="00EA735B" w:rsidRPr="00BC1113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8F92DDF" w14:textId="77777777" w:rsidR="00EA735B" w:rsidRPr="00225E21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</w:rPr>
            </w:pPr>
            <w:r w:rsidRPr="00AC33BC">
              <w:t>CSC</w:t>
            </w:r>
          </w:p>
        </w:tc>
        <w:tc>
          <w:tcPr>
            <w:tcW w:w="720" w:type="dxa"/>
          </w:tcPr>
          <w:p w14:paraId="6A61AE7C" w14:textId="77777777" w:rsidR="00EA735B" w:rsidRPr="00225E21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</w:rPr>
            </w:pPr>
            <w:r w:rsidRPr="00AC33BC">
              <w:t>234</w:t>
            </w:r>
          </w:p>
        </w:tc>
        <w:tc>
          <w:tcPr>
            <w:tcW w:w="2790" w:type="dxa"/>
          </w:tcPr>
          <w:p w14:paraId="406FA928" w14:textId="77777777" w:rsidR="00EA735B" w:rsidRPr="00225E21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</w:rPr>
            </w:pPr>
            <w:r w:rsidRPr="00AC33BC">
              <w:t>Software Security</w:t>
            </w:r>
          </w:p>
        </w:tc>
        <w:tc>
          <w:tcPr>
            <w:tcW w:w="630" w:type="dxa"/>
          </w:tcPr>
          <w:p w14:paraId="16B942C5" w14:textId="77777777" w:rsidR="00EA735B" w:rsidRPr="00225E21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b/>
              </w:rPr>
            </w:pPr>
            <w:r w:rsidRPr="00AC33BC">
              <w:t>3</w:t>
            </w:r>
          </w:p>
        </w:tc>
      </w:tr>
      <w:tr w:rsidR="00EA735B" w:rsidRPr="004E0FBF" w14:paraId="136C6E15" w14:textId="77777777" w:rsidTr="007B5D76">
        <w:tc>
          <w:tcPr>
            <w:tcW w:w="653" w:type="dxa"/>
          </w:tcPr>
          <w:p w14:paraId="1843A798" w14:textId="77777777" w:rsidR="00EA735B" w:rsidRPr="00225E21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225E21">
              <w:rPr>
                <w:strike/>
              </w:rPr>
              <w:t>CSC</w:t>
            </w:r>
          </w:p>
        </w:tc>
        <w:tc>
          <w:tcPr>
            <w:tcW w:w="692" w:type="dxa"/>
          </w:tcPr>
          <w:p w14:paraId="7681350D" w14:textId="77777777" w:rsidR="00EA735B" w:rsidRPr="00225E21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225E21">
              <w:rPr>
                <w:strike/>
              </w:rPr>
              <w:t>245</w:t>
            </w:r>
          </w:p>
        </w:tc>
        <w:tc>
          <w:tcPr>
            <w:tcW w:w="2659" w:type="dxa"/>
          </w:tcPr>
          <w:p w14:paraId="55DD34D3" w14:textId="77777777" w:rsidR="00EA735B" w:rsidRPr="00225E21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225E21">
              <w:rPr>
                <w:strike/>
              </w:rPr>
              <w:t>Info Sec Fund</w:t>
            </w:r>
          </w:p>
        </w:tc>
        <w:tc>
          <w:tcPr>
            <w:tcW w:w="586" w:type="dxa"/>
          </w:tcPr>
          <w:p w14:paraId="22405B4B" w14:textId="77777777" w:rsidR="00EA735B" w:rsidRPr="00225E21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strike/>
              </w:rPr>
            </w:pPr>
            <w:r w:rsidRPr="00225E21">
              <w:rPr>
                <w:strike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9FB2184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241938D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720" w:type="dxa"/>
          </w:tcPr>
          <w:p w14:paraId="38C676D1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790" w:type="dxa"/>
          </w:tcPr>
          <w:p w14:paraId="30C90DAA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30" w:type="dxa"/>
          </w:tcPr>
          <w:p w14:paraId="2C1DEF27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right"/>
            </w:pPr>
          </w:p>
        </w:tc>
      </w:tr>
      <w:tr w:rsidR="00EA735B" w:rsidRPr="004E0FBF" w14:paraId="62365AC7" w14:textId="77777777" w:rsidTr="007B5D76">
        <w:tc>
          <w:tcPr>
            <w:tcW w:w="653" w:type="dxa"/>
          </w:tcPr>
          <w:p w14:paraId="41C7D6F9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692" w:type="dxa"/>
          </w:tcPr>
          <w:p w14:paraId="2A8EE2E7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250</w:t>
            </w:r>
          </w:p>
        </w:tc>
        <w:tc>
          <w:tcPr>
            <w:tcW w:w="2659" w:type="dxa"/>
          </w:tcPr>
          <w:p w14:paraId="46A38698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Computer Science II</w:t>
            </w:r>
          </w:p>
        </w:tc>
        <w:tc>
          <w:tcPr>
            <w:tcW w:w="586" w:type="dxa"/>
          </w:tcPr>
          <w:p w14:paraId="0A6F446C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4E0FBF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9A0967C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0B9F62D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720" w:type="dxa"/>
          </w:tcPr>
          <w:p w14:paraId="0926021B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250</w:t>
            </w:r>
          </w:p>
        </w:tc>
        <w:tc>
          <w:tcPr>
            <w:tcW w:w="2790" w:type="dxa"/>
          </w:tcPr>
          <w:p w14:paraId="122B6C8D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Computer Science II</w:t>
            </w:r>
          </w:p>
        </w:tc>
        <w:tc>
          <w:tcPr>
            <w:tcW w:w="630" w:type="dxa"/>
          </w:tcPr>
          <w:p w14:paraId="26F00D2E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4E0FBF">
              <w:t>3</w:t>
            </w:r>
          </w:p>
        </w:tc>
      </w:tr>
      <w:tr w:rsidR="00EA735B" w:rsidRPr="004E0FBF" w14:paraId="48485FC4" w14:textId="77777777" w:rsidTr="007B5D76">
        <w:tc>
          <w:tcPr>
            <w:tcW w:w="653" w:type="dxa"/>
          </w:tcPr>
          <w:p w14:paraId="5A455F8E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692" w:type="dxa"/>
          </w:tcPr>
          <w:p w14:paraId="326FAD91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300</w:t>
            </w:r>
          </w:p>
        </w:tc>
        <w:tc>
          <w:tcPr>
            <w:tcW w:w="2659" w:type="dxa"/>
          </w:tcPr>
          <w:p w14:paraId="01626B7F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Data Structures</w:t>
            </w:r>
          </w:p>
        </w:tc>
        <w:tc>
          <w:tcPr>
            <w:tcW w:w="586" w:type="dxa"/>
          </w:tcPr>
          <w:p w14:paraId="37C2961E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4E0FBF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F05D278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D68152B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720" w:type="dxa"/>
          </w:tcPr>
          <w:p w14:paraId="7D00E8B6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300</w:t>
            </w:r>
          </w:p>
        </w:tc>
        <w:tc>
          <w:tcPr>
            <w:tcW w:w="2790" w:type="dxa"/>
          </w:tcPr>
          <w:p w14:paraId="26EC8302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Data Structures</w:t>
            </w:r>
          </w:p>
        </w:tc>
        <w:tc>
          <w:tcPr>
            <w:tcW w:w="630" w:type="dxa"/>
          </w:tcPr>
          <w:p w14:paraId="5A6AA4FD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4E0FBF">
              <w:t>3</w:t>
            </w:r>
          </w:p>
        </w:tc>
      </w:tr>
      <w:tr w:rsidR="00EA735B" w:rsidRPr="004E0FBF" w14:paraId="7ADD420E" w14:textId="77777777" w:rsidTr="007B5D76">
        <w:tc>
          <w:tcPr>
            <w:tcW w:w="653" w:type="dxa"/>
          </w:tcPr>
          <w:p w14:paraId="1B8EC496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692" w:type="dxa"/>
          </w:tcPr>
          <w:p w14:paraId="4F1874ED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314</w:t>
            </w:r>
          </w:p>
        </w:tc>
        <w:tc>
          <w:tcPr>
            <w:tcW w:w="2659" w:type="dxa"/>
          </w:tcPr>
          <w:p w14:paraId="784A780B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Assembly Language</w:t>
            </w:r>
          </w:p>
        </w:tc>
        <w:tc>
          <w:tcPr>
            <w:tcW w:w="586" w:type="dxa"/>
          </w:tcPr>
          <w:p w14:paraId="5BEC36EE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4E0FBF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00428E6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AA1AA44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720" w:type="dxa"/>
          </w:tcPr>
          <w:p w14:paraId="770DBAB5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314</w:t>
            </w:r>
          </w:p>
        </w:tc>
        <w:tc>
          <w:tcPr>
            <w:tcW w:w="2790" w:type="dxa"/>
          </w:tcPr>
          <w:p w14:paraId="64C0A0F2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Assembly Language</w:t>
            </w:r>
          </w:p>
        </w:tc>
        <w:tc>
          <w:tcPr>
            <w:tcW w:w="630" w:type="dxa"/>
          </w:tcPr>
          <w:p w14:paraId="4CEB5308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4E0FBF">
              <w:t>3</w:t>
            </w:r>
          </w:p>
        </w:tc>
      </w:tr>
      <w:tr w:rsidR="00EA735B" w:rsidRPr="00A27181" w14:paraId="5392FF04" w14:textId="77777777" w:rsidTr="007B5D76">
        <w:tc>
          <w:tcPr>
            <w:tcW w:w="653" w:type="dxa"/>
          </w:tcPr>
          <w:p w14:paraId="153BFF5C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92" w:type="dxa"/>
          </w:tcPr>
          <w:p w14:paraId="39C03208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659" w:type="dxa"/>
          </w:tcPr>
          <w:p w14:paraId="1D4C2CEF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86" w:type="dxa"/>
          </w:tcPr>
          <w:p w14:paraId="0E648001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right"/>
            </w:pPr>
          </w:p>
        </w:tc>
        <w:tc>
          <w:tcPr>
            <w:tcW w:w="265" w:type="dxa"/>
            <w:shd w:val="clear" w:color="auto" w:fill="000000" w:themeFill="text1"/>
          </w:tcPr>
          <w:p w14:paraId="408F5C29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6CF7AC4" w14:textId="77777777" w:rsidR="00EA735B" w:rsidRPr="005542A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  <w:highlight w:val="yellow"/>
              </w:rPr>
            </w:pPr>
            <w:r w:rsidRPr="005542AF">
              <w:rPr>
                <w:b/>
                <w:highlight w:val="yellow"/>
              </w:rPr>
              <w:t>CSC</w:t>
            </w:r>
          </w:p>
        </w:tc>
        <w:tc>
          <w:tcPr>
            <w:tcW w:w="720" w:type="dxa"/>
          </w:tcPr>
          <w:p w14:paraId="70A5A44A" w14:textId="77777777" w:rsidR="00EA735B" w:rsidRPr="005542A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  <w:highlight w:val="yellow"/>
              </w:rPr>
            </w:pPr>
            <w:r w:rsidRPr="005542AF">
              <w:rPr>
                <w:b/>
                <w:highlight w:val="yellow"/>
              </w:rPr>
              <w:t>321</w:t>
            </w:r>
          </w:p>
        </w:tc>
        <w:tc>
          <w:tcPr>
            <w:tcW w:w="2790" w:type="dxa"/>
          </w:tcPr>
          <w:p w14:paraId="1D9CAB16" w14:textId="77777777" w:rsidR="00EA735B" w:rsidRPr="005542A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  <w:highlight w:val="yellow"/>
              </w:rPr>
            </w:pPr>
            <w:r w:rsidRPr="005542AF">
              <w:rPr>
                <w:b/>
                <w:highlight w:val="yellow"/>
              </w:rPr>
              <w:t xml:space="preserve">Information Security </w:t>
            </w:r>
            <w:proofErr w:type="spellStart"/>
            <w:r w:rsidRPr="005542AF">
              <w:rPr>
                <w:b/>
                <w:highlight w:val="yellow"/>
              </w:rPr>
              <w:t>Mgmt</w:t>
            </w:r>
            <w:proofErr w:type="spellEnd"/>
          </w:p>
        </w:tc>
        <w:tc>
          <w:tcPr>
            <w:tcW w:w="630" w:type="dxa"/>
          </w:tcPr>
          <w:p w14:paraId="1E5C3CBE" w14:textId="77777777" w:rsidR="00EA735B" w:rsidRPr="005542AF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b/>
                <w:highlight w:val="yellow"/>
              </w:rPr>
            </w:pPr>
            <w:r w:rsidRPr="005542AF">
              <w:rPr>
                <w:b/>
                <w:highlight w:val="yellow"/>
              </w:rPr>
              <w:t>3</w:t>
            </w:r>
          </w:p>
        </w:tc>
      </w:tr>
      <w:tr w:rsidR="00EA735B" w:rsidRPr="004E0FBF" w14:paraId="043FF6E0" w14:textId="77777777" w:rsidTr="007B5D76">
        <w:tc>
          <w:tcPr>
            <w:tcW w:w="653" w:type="dxa"/>
          </w:tcPr>
          <w:p w14:paraId="494E2CEC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CSC</w:t>
            </w:r>
          </w:p>
        </w:tc>
        <w:tc>
          <w:tcPr>
            <w:tcW w:w="692" w:type="dxa"/>
          </w:tcPr>
          <w:p w14:paraId="571E25DC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328</w:t>
            </w:r>
          </w:p>
        </w:tc>
        <w:tc>
          <w:tcPr>
            <w:tcW w:w="2659" w:type="dxa"/>
          </w:tcPr>
          <w:p w14:paraId="3A9F57BE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Operating Environments</w:t>
            </w:r>
          </w:p>
        </w:tc>
        <w:tc>
          <w:tcPr>
            <w:tcW w:w="586" w:type="dxa"/>
          </w:tcPr>
          <w:p w14:paraId="0DF5E04E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right"/>
            </w:pPr>
            <w:r w:rsidRPr="004E0FBF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CAAC05E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DA29A2F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CSC</w:t>
            </w:r>
          </w:p>
        </w:tc>
        <w:tc>
          <w:tcPr>
            <w:tcW w:w="720" w:type="dxa"/>
          </w:tcPr>
          <w:p w14:paraId="5201D437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328</w:t>
            </w:r>
          </w:p>
        </w:tc>
        <w:tc>
          <w:tcPr>
            <w:tcW w:w="2790" w:type="dxa"/>
          </w:tcPr>
          <w:p w14:paraId="2B372556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Operating Environments</w:t>
            </w:r>
          </w:p>
        </w:tc>
        <w:tc>
          <w:tcPr>
            <w:tcW w:w="630" w:type="dxa"/>
          </w:tcPr>
          <w:p w14:paraId="7DA02888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right"/>
            </w:pPr>
            <w:r w:rsidRPr="004E0FBF">
              <w:t>3</w:t>
            </w:r>
          </w:p>
        </w:tc>
      </w:tr>
      <w:tr w:rsidR="00EA735B" w:rsidRPr="004E0FBF" w14:paraId="5C34BCF8" w14:textId="77777777" w:rsidTr="007B5D76">
        <w:tc>
          <w:tcPr>
            <w:tcW w:w="653" w:type="dxa"/>
          </w:tcPr>
          <w:p w14:paraId="24EEA074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CSC</w:t>
            </w:r>
          </w:p>
        </w:tc>
        <w:tc>
          <w:tcPr>
            <w:tcW w:w="692" w:type="dxa"/>
          </w:tcPr>
          <w:p w14:paraId="718E5B01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363</w:t>
            </w:r>
          </w:p>
        </w:tc>
        <w:tc>
          <w:tcPr>
            <w:tcW w:w="2659" w:type="dxa"/>
          </w:tcPr>
          <w:p w14:paraId="7D461F89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HW, Virtualization, Data Com</w:t>
            </w:r>
          </w:p>
        </w:tc>
        <w:tc>
          <w:tcPr>
            <w:tcW w:w="586" w:type="dxa"/>
          </w:tcPr>
          <w:p w14:paraId="0634B373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right"/>
            </w:pPr>
            <w: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ED4ECD0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98DBD95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CSC</w:t>
            </w:r>
          </w:p>
        </w:tc>
        <w:tc>
          <w:tcPr>
            <w:tcW w:w="720" w:type="dxa"/>
          </w:tcPr>
          <w:p w14:paraId="0DAEC4B0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363</w:t>
            </w:r>
          </w:p>
        </w:tc>
        <w:tc>
          <w:tcPr>
            <w:tcW w:w="2790" w:type="dxa"/>
          </w:tcPr>
          <w:p w14:paraId="04BC5953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HW, Virtualization, Data Com</w:t>
            </w:r>
          </w:p>
        </w:tc>
        <w:tc>
          <w:tcPr>
            <w:tcW w:w="630" w:type="dxa"/>
          </w:tcPr>
          <w:p w14:paraId="48BB8045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right"/>
            </w:pPr>
            <w:r>
              <w:t>3</w:t>
            </w:r>
          </w:p>
        </w:tc>
      </w:tr>
      <w:tr w:rsidR="00EA735B" w14:paraId="7C4DAC11" w14:textId="77777777" w:rsidTr="007B5D76">
        <w:tc>
          <w:tcPr>
            <w:tcW w:w="653" w:type="dxa"/>
          </w:tcPr>
          <w:p w14:paraId="6E425121" w14:textId="77777777" w:rsidR="00EA735B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CSC</w:t>
            </w:r>
          </w:p>
        </w:tc>
        <w:tc>
          <w:tcPr>
            <w:tcW w:w="692" w:type="dxa"/>
          </w:tcPr>
          <w:p w14:paraId="012F536E" w14:textId="77777777" w:rsidR="00EA735B" w:rsidRDefault="00EA735B" w:rsidP="007B5D76">
            <w:pPr>
              <w:tabs>
                <w:tab w:val="center" w:pos="5400"/>
              </w:tabs>
              <w:suppressAutoHyphens/>
              <w:jc w:val="both"/>
            </w:pPr>
            <w:r w:rsidRPr="004E0FBF">
              <w:t>383</w:t>
            </w:r>
          </w:p>
        </w:tc>
        <w:tc>
          <w:tcPr>
            <w:tcW w:w="2659" w:type="dxa"/>
          </w:tcPr>
          <w:p w14:paraId="0FA060EE" w14:textId="77777777" w:rsidR="00EA735B" w:rsidRDefault="00EA735B" w:rsidP="007B5D76">
            <w:pPr>
              <w:tabs>
                <w:tab w:val="center" w:pos="5400"/>
              </w:tabs>
              <w:suppressAutoHyphens/>
              <w:jc w:val="both"/>
            </w:pPr>
            <w:r w:rsidRPr="004E0FBF">
              <w:t>Networking I</w:t>
            </w:r>
          </w:p>
        </w:tc>
        <w:tc>
          <w:tcPr>
            <w:tcW w:w="586" w:type="dxa"/>
          </w:tcPr>
          <w:p w14:paraId="16B34642" w14:textId="77777777" w:rsidR="00EA735B" w:rsidRDefault="00EA735B" w:rsidP="007B5D76">
            <w:pPr>
              <w:tabs>
                <w:tab w:val="center" w:pos="5400"/>
              </w:tabs>
              <w:suppressAutoHyphens/>
              <w:jc w:val="right"/>
            </w:pPr>
            <w:r w:rsidRPr="004E0FBF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69B0F01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59B8453" w14:textId="77777777" w:rsidR="00EA735B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CSC</w:t>
            </w:r>
          </w:p>
        </w:tc>
        <w:tc>
          <w:tcPr>
            <w:tcW w:w="720" w:type="dxa"/>
          </w:tcPr>
          <w:p w14:paraId="2A30360D" w14:textId="77777777" w:rsidR="00EA735B" w:rsidRDefault="00EA735B" w:rsidP="007B5D76">
            <w:pPr>
              <w:tabs>
                <w:tab w:val="center" w:pos="5400"/>
              </w:tabs>
              <w:suppressAutoHyphens/>
              <w:jc w:val="both"/>
            </w:pPr>
            <w:r w:rsidRPr="004E0FBF">
              <w:t>383</w:t>
            </w:r>
          </w:p>
        </w:tc>
        <w:tc>
          <w:tcPr>
            <w:tcW w:w="2790" w:type="dxa"/>
          </w:tcPr>
          <w:p w14:paraId="169658A8" w14:textId="77777777" w:rsidR="00EA735B" w:rsidRDefault="00EA735B" w:rsidP="007B5D76">
            <w:pPr>
              <w:tabs>
                <w:tab w:val="center" w:pos="5400"/>
              </w:tabs>
              <w:suppressAutoHyphens/>
              <w:jc w:val="both"/>
            </w:pPr>
            <w:r w:rsidRPr="004E0FBF">
              <w:t>Networking I</w:t>
            </w:r>
          </w:p>
        </w:tc>
        <w:tc>
          <w:tcPr>
            <w:tcW w:w="630" w:type="dxa"/>
          </w:tcPr>
          <w:p w14:paraId="20D3E6E5" w14:textId="77777777" w:rsidR="00EA735B" w:rsidRDefault="00EA735B" w:rsidP="007B5D76">
            <w:pPr>
              <w:tabs>
                <w:tab w:val="center" w:pos="5400"/>
              </w:tabs>
              <w:suppressAutoHyphens/>
              <w:jc w:val="right"/>
            </w:pPr>
            <w:r w:rsidRPr="004E0FBF">
              <w:t>3</w:t>
            </w:r>
          </w:p>
        </w:tc>
      </w:tr>
      <w:tr w:rsidR="00EA735B" w14:paraId="4E908701" w14:textId="77777777" w:rsidTr="007B5D76">
        <w:tc>
          <w:tcPr>
            <w:tcW w:w="653" w:type="dxa"/>
          </w:tcPr>
          <w:p w14:paraId="4ACEEFF3" w14:textId="77777777" w:rsidR="00EA735B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CSC</w:t>
            </w:r>
          </w:p>
        </w:tc>
        <w:tc>
          <w:tcPr>
            <w:tcW w:w="692" w:type="dxa"/>
          </w:tcPr>
          <w:p w14:paraId="7FD82D24" w14:textId="77777777" w:rsidR="00EA735B" w:rsidRDefault="00EA735B" w:rsidP="007B5D76">
            <w:pPr>
              <w:tabs>
                <w:tab w:val="center" w:pos="5400"/>
              </w:tabs>
              <w:suppressAutoHyphens/>
              <w:jc w:val="both"/>
            </w:pPr>
            <w:r w:rsidRPr="004E0FBF">
              <w:t>38</w:t>
            </w:r>
            <w:r>
              <w:t>5</w:t>
            </w:r>
          </w:p>
        </w:tc>
        <w:tc>
          <w:tcPr>
            <w:tcW w:w="2659" w:type="dxa"/>
          </w:tcPr>
          <w:p w14:paraId="2348C58D" w14:textId="77777777" w:rsidR="00EA735B" w:rsidRDefault="00EA735B" w:rsidP="007B5D76">
            <w:pPr>
              <w:tabs>
                <w:tab w:val="center" w:pos="5400"/>
              </w:tabs>
              <w:suppressAutoHyphens/>
              <w:jc w:val="both"/>
            </w:pPr>
            <w:r w:rsidRPr="004E0FBF">
              <w:t>Networking I</w:t>
            </w:r>
            <w:r>
              <w:t>I</w:t>
            </w:r>
          </w:p>
        </w:tc>
        <w:tc>
          <w:tcPr>
            <w:tcW w:w="586" w:type="dxa"/>
          </w:tcPr>
          <w:p w14:paraId="39CF7549" w14:textId="77777777" w:rsidR="00EA735B" w:rsidRDefault="00EA735B" w:rsidP="007B5D76">
            <w:pPr>
              <w:tabs>
                <w:tab w:val="center" w:pos="5400"/>
              </w:tabs>
              <w:suppressAutoHyphens/>
              <w:jc w:val="right"/>
            </w:pPr>
            <w:r w:rsidRPr="004E0FBF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6D33ACC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08396AD" w14:textId="77777777" w:rsidR="00EA735B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CSC</w:t>
            </w:r>
          </w:p>
        </w:tc>
        <w:tc>
          <w:tcPr>
            <w:tcW w:w="720" w:type="dxa"/>
          </w:tcPr>
          <w:p w14:paraId="63383A45" w14:textId="77777777" w:rsidR="00EA735B" w:rsidRDefault="00EA735B" w:rsidP="007B5D76">
            <w:pPr>
              <w:tabs>
                <w:tab w:val="center" w:pos="5400"/>
              </w:tabs>
              <w:suppressAutoHyphens/>
              <w:jc w:val="both"/>
            </w:pPr>
            <w:r w:rsidRPr="004E0FBF">
              <w:t>38</w:t>
            </w:r>
            <w:r>
              <w:t>5</w:t>
            </w:r>
          </w:p>
        </w:tc>
        <w:tc>
          <w:tcPr>
            <w:tcW w:w="2790" w:type="dxa"/>
          </w:tcPr>
          <w:p w14:paraId="7F205795" w14:textId="77777777" w:rsidR="00EA735B" w:rsidRDefault="00EA735B" w:rsidP="007B5D76">
            <w:pPr>
              <w:tabs>
                <w:tab w:val="center" w:pos="5400"/>
              </w:tabs>
              <w:suppressAutoHyphens/>
              <w:jc w:val="both"/>
            </w:pPr>
            <w:r w:rsidRPr="004E0FBF">
              <w:t>Networking I</w:t>
            </w:r>
            <w:r>
              <w:t>I</w:t>
            </w:r>
          </w:p>
        </w:tc>
        <w:tc>
          <w:tcPr>
            <w:tcW w:w="630" w:type="dxa"/>
          </w:tcPr>
          <w:p w14:paraId="16CCEC43" w14:textId="77777777" w:rsidR="00EA735B" w:rsidRDefault="00EA735B" w:rsidP="007B5D76">
            <w:pPr>
              <w:tabs>
                <w:tab w:val="center" w:pos="5400"/>
              </w:tabs>
              <w:suppressAutoHyphens/>
              <w:jc w:val="right"/>
            </w:pPr>
            <w:r w:rsidRPr="004E0FBF">
              <w:t>3</w:t>
            </w:r>
          </w:p>
        </w:tc>
      </w:tr>
      <w:tr w:rsidR="00EA735B" w:rsidRPr="00BB72D2" w14:paraId="67EBD5A3" w14:textId="77777777" w:rsidTr="007B5D76">
        <w:tc>
          <w:tcPr>
            <w:tcW w:w="653" w:type="dxa"/>
          </w:tcPr>
          <w:p w14:paraId="199801D7" w14:textId="77777777" w:rsidR="00EA735B" w:rsidRDefault="00EA735B" w:rsidP="007B5D7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92" w:type="dxa"/>
          </w:tcPr>
          <w:p w14:paraId="778B4BBA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659" w:type="dxa"/>
          </w:tcPr>
          <w:p w14:paraId="35E5085F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86" w:type="dxa"/>
          </w:tcPr>
          <w:p w14:paraId="2E7EEA45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right"/>
            </w:pPr>
          </w:p>
        </w:tc>
        <w:tc>
          <w:tcPr>
            <w:tcW w:w="265" w:type="dxa"/>
            <w:shd w:val="clear" w:color="auto" w:fill="000000" w:themeFill="text1"/>
          </w:tcPr>
          <w:p w14:paraId="55EE3707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EC1D8D7" w14:textId="77777777" w:rsidR="00EA735B" w:rsidRPr="005542A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  <w:highlight w:val="yellow"/>
              </w:rPr>
            </w:pPr>
            <w:r w:rsidRPr="005542AF">
              <w:rPr>
                <w:b/>
                <w:highlight w:val="yellow"/>
              </w:rPr>
              <w:t>CSC</w:t>
            </w:r>
          </w:p>
        </w:tc>
        <w:tc>
          <w:tcPr>
            <w:tcW w:w="720" w:type="dxa"/>
          </w:tcPr>
          <w:p w14:paraId="5DA88D04" w14:textId="77777777" w:rsidR="00EA735B" w:rsidRPr="005542A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  <w:highlight w:val="yellow"/>
              </w:rPr>
            </w:pPr>
            <w:r w:rsidRPr="005542AF">
              <w:rPr>
                <w:b/>
                <w:highlight w:val="yellow"/>
              </w:rPr>
              <w:t>404</w:t>
            </w:r>
          </w:p>
        </w:tc>
        <w:tc>
          <w:tcPr>
            <w:tcW w:w="2790" w:type="dxa"/>
          </w:tcPr>
          <w:p w14:paraId="2636B549" w14:textId="167EC4D4" w:rsidR="00EA735B" w:rsidRPr="005542A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  <w:highlight w:val="yellow"/>
              </w:rPr>
            </w:pPr>
            <w:r w:rsidRPr="005542AF">
              <w:rPr>
                <w:b/>
                <w:highlight w:val="yellow"/>
              </w:rPr>
              <w:t>Foundations</w:t>
            </w:r>
            <w:r w:rsidR="00EE519D" w:rsidRPr="005542AF">
              <w:rPr>
                <w:b/>
                <w:highlight w:val="yellow"/>
              </w:rPr>
              <w:t xml:space="preserve"> of Computation</w:t>
            </w:r>
          </w:p>
        </w:tc>
        <w:tc>
          <w:tcPr>
            <w:tcW w:w="630" w:type="dxa"/>
          </w:tcPr>
          <w:p w14:paraId="1BD57B67" w14:textId="77777777" w:rsidR="00EA735B" w:rsidRPr="005542AF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b/>
                <w:highlight w:val="yellow"/>
              </w:rPr>
            </w:pPr>
            <w:r w:rsidRPr="005542AF">
              <w:rPr>
                <w:b/>
                <w:highlight w:val="yellow"/>
              </w:rPr>
              <w:t>3</w:t>
            </w:r>
          </w:p>
        </w:tc>
      </w:tr>
      <w:tr w:rsidR="00EA735B" w:rsidRPr="004E0FBF" w14:paraId="0644CFDF" w14:textId="77777777" w:rsidTr="007B5D76">
        <w:tc>
          <w:tcPr>
            <w:tcW w:w="653" w:type="dxa"/>
          </w:tcPr>
          <w:p w14:paraId="5D6FC965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CSC</w:t>
            </w:r>
          </w:p>
        </w:tc>
        <w:tc>
          <w:tcPr>
            <w:tcW w:w="692" w:type="dxa"/>
          </w:tcPr>
          <w:p w14:paraId="248E1936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420</w:t>
            </w:r>
          </w:p>
        </w:tc>
        <w:tc>
          <w:tcPr>
            <w:tcW w:w="2659" w:type="dxa"/>
          </w:tcPr>
          <w:p w14:paraId="7A69E735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Cellular &amp; Mobile</w:t>
            </w:r>
          </w:p>
        </w:tc>
        <w:tc>
          <w:tcPr>
            <w:tcW w:w="586" w:type="dxa"/>
          </w:tcPr>
          <w:p w14:paraId="4BD7DE1B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right"/>
            </w:pPr>
            <w: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3708368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E6DFF33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CSC</w:t>
            </w:r>
          </w:p>
        </w:tc>
        <w:tc>
          <w:tcPr>
            <w:tcW w:w="720" w:type="dxa"/>
          </w:tcPr>
          <w:p w14:paraId="5CE4403C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420</w:t>
            </w:r>
          </w:p>
        </w:tc>
        <w:tc>
          <w:tcPr>
            <w:tcW w:w="2790" w:type="dxa"/>
          </w:tcPr>
          <w:p w14:paraId="3B812F9D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Cellular &amp; Mobile</w:t>
            </w:r>
          </w:p>
        </w:tc>
        <w:tc>
          <w:tcPr>
            <w:tcW w:w="630" w:type="dxa"/>
          </w:tcPr>
          <w:p w14:paraId="660C7080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right"/>
            </w:pPr>
            <w:r>
              <w:t>3</w:t>
            </w:r>
          </w:p>
        </w:tc>
      </w:tr>
      <w:tr w:rsidR="00EA735B" w:rsidRPr="004E0FBF" w14:paraId="7E0E28FE" w14:textId="77777777" w:rsidTr="007B5D76">
        <w:tc>
          <w:tcPr>
            <w:tcW w:w="653" w:type="dxa"/>
          </w:tcPr>
          <w:p w14:paraId="09F41466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  <w:bookmarkStart w:id="0" w:name="_GoBack"/>
            <w:bookmarkEnd w:id="0"/>
            <w:r>
              <w:t>CSC</w:t>
            </w:r>
          </w:p>
        </w:tc>
        <w:tc>
          <w:tcPr>
            <w:tcW w:w="692" w:type="dxa"/>
          </w:tcPr>
          <w:p w14:paraId="73BF3523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432</w:t>
            </w:r>
          </w:p>
        </w:tc>
        <w:tc>
          <w:tcPr>
            <w:tcW w:w="2659" w:type="dxa"/>
          </w:tcPr>
          <w:p w14:paraId="096686BD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Malware Analysis</w:t>
            </w:r>
          </w:p>
        </w:tc>
        <w:tc>
          <w:tcPr>
            <w:tcW w:w="586" w:type="dxa"/>
          </w:tcPr>
          <w:p w14:paraId="3D4BC06D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right"/>
            </w:pPr>
            <w: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E21DF2E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47BA96D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CSC</w:t>
            </w:r>
          </w:p>
        </w:tc>
        <w:tc>
          <w:tcPr>
            <w:tcW w:w="720" w:type="dxa"/>
          </w:tcPr>
          <w:p w14:paraId="671F7989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432</w:t>
            </w:r>
          </w:p>
        </w:tc>
        <w:tc>
          <w:tcPr>
            <w:tcW w:w="2790" w:type="dxa"/>
          </w:tcPr>
          <w:p w14:paraId="3D866CCA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Malware Analysis</w:t>
            </w:r>
          </w:p>
        </w:tc>
        <w:tc>
          <w:tcPr>
            <w:tcW w:w="630" w:type="dxa"/>
          </w:tcPr>
          <w:p w14:paraId="69084A10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right"/>
            </w:pPr>
            <w:r>
              <w:t>3</w:t>
            </w:r>
          </w:p>
        </w:tc>
      </w:tr>
      <w:tr w:rsidR="00EA735B" w:rsidRPr="004E0FBF" w14:paraId="2B0D1DCB" w14:textId="77777777" w:rsidTr="007B5D76">
        <w:tc>
          <w:tcPr>
            <w:tcW w:w="653" w:type="dxa"/>
          </w:tcPr>
          <w:p w14:paraId="004788AC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CSC</w:t>
            </w:r>
          </w:p>
        </w:tc>
        <w:tc>
          <w:tcPr>
            <w:tcW w:w="692" w:type="dxa"/>
          </w:tcPr>
          <w:p w14:paraId="5352CD47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436</w:t>
            </w:r>
          </w:p>
        </w:tc>
        <w:tc>
          <w:tcPr>
            <w:tcW w:w="2659" w:type="dxa"/>
          </w:tcPr>
          <w:p w14:paraId="2A9A0FBC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Offensive Security</w:t>
            </w:r>
          </w:p>
        </w:tc>
        <w:tc>
          <w:tcPr>
            <w:tcW w:w="586" w:type="dxa"/>
          </w:tcPr>
          <w:p w14:paraId="735A7995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right"/>
            </w:pPr>
            <w: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0F7449C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90FFBB2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CSC</w:t>
            </w:r>
          </w:p>
        </w:tc>
        <w:tc>
          <w:tcPr>
            <w:tcW w:w="720" w:type="dxa"/>
          </w:tcPr>
          <w:p w14:paraId="5537D293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436</w:t>
            </w:r>
          </w:p>
        </w:tc>
        <w:tc>
          <w:tcPr>
            <w:tcW w:w="2790" w:type="dxa"/>
          </w:tcPr>
          <w:p w14:paraId="5996355B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Offensive Security</w:t>
            </w:r>
          </w:p>
        </w:tc>
        <w:tc>
          <w:tcPr>
            <w:tcW w:w="630" w:type="dxa"/>
          </w:tcPr>
          <w:p w14:paraId="7289C9BC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right"/>
            </w:pPr>
            <w:r>
              <w:t>3</w:t>
            </w:r>
          </w:p>
        </w:tc>
      </w:tr>
      <w:tr w:rsidR="00EA735B" w14:paraId="2948A7B9" w14:textId="77777777" w:rsidTr="007B5D76">
        <w:tc>
          <w:tcPr>
            <w:tcW w:w="653" w:type="dxa"/>
          </w:tcPr>
          <w:p w14:paraId="313CCF30" w14:textId="77777777" w:rsidR="00EA735B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CSC</w:t>
            </w:r>
          </w:p>
        </w:tc>
        <w:tc>
          <w:tcPr>
            <w:tcW w:w="692" w:type="dxa"/>
          </w:tcPr>
          <w:p w14:paraId="04E52122" w14:textId="77777777" w:rsidR="00EA735B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437</w:t>
            </w:r>
          </w:p>
        </w:tc>
        <w:tc>
          <w:tcPr>
            <w:tcW w:w="2659" w:type="dxa"/>
          </w:tcPr>
          <w:p w14:paraId="6534CDC5" w14:textId="77777777" w:rsidR="00EA735B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Survey of Enterprise Systems</w:t>
            </w:r>
          </w:p>
        </w:tc>
        <w:tc>
          <w:tcPr>
            <w:tcW w:w="586" w:type="dxa"/>
          </w:tcPr>
          <w:p w14:paraId="35C6F627" w14:textId="77777777" w:rsidR="00EA735B" w:rsidRDefault="00EA735B" w:rsidP="007B5D76">
            <w:pPr>
              <w:tabs>
                <w:tab w:val="center" w:pos="5400"/>
              </w:tabs>
              <w:suppressAutoHyphens/>
              <w:jc w:val="right"/>
            </w:pPr>
            <w: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CDE0C1D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D83751F" w14:textId="77777777" w:rsidR="00EA735B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CSC</w:t>
            </w:r>
          </w:p>
        </w:tc>
        <w:tc>
          <w:tcPr>
            <w:tcW w:w="720" w:type="dxa"/>
          </w:tcPr>
          <w:p w14:paraId="17311622" w14:textId="77777777" w:rsidR="00EA735B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437</w:t>
            </w:r>
          </w:p>
        </w:tc>
        <w:tc>
          <w:tcPr>
            <w:tcW w:w="2790" w:type="dxa"/>
          </w:tcPr>
          <w:p w14:paraId="512AD118" w14:textId="77777777" w:rsidR="00EA735B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Survey of Enterprise Systems</w:t>
            </w:r>
          </w:p>
        </w:tc>
        <w:tc>
          <w:tcPr>
            <w:tcW w:w="630" w:type="dxa"/>
          </w:tcPr>
          <w:p w14:paraId="72A46F24" w14:textId="77777777" w:rsidR="00EA735B" w:rsidRDefault="00EA735B" w:rsidP="007B5D76">
            <w:pPr>
              <w:tabs>
                <w:tab w:val="center" w:pos="5400"/>
              </w:tabs>
              <w:suppressAutoHyphens/>
              <w:jc w:val="right"/>
            </w:pPr>
            <w:r>
              <w:t>3</w:t>
            </w:r>
          </w:p>
        </w:tc>
      </w:tr>
      <w:tr w:rsidR="00EA735B" w:rsidRPr="004E0FBF" w14:paraId="2586FAF7" w14:textId="77777777" w:rsidTr="007B5D76">
        <w:tc>
          <w:tcPr>
            <w:tcW w:w="653" w:type="dxa"/>
          </w:tcPr>
          <w:p w14:paraId="6357308F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CSC</w:t>
            </w:r>
          </w:p>
        </w:tc>
        <w:tc>
          <w:tcPr>
            <w:tcW w:w="692" w:type="dxa"/>
          </w:tcPr>
          <w:p w14:paraId="22EEBB50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438</w:t>
            </w:r>
          </w:p>
        </w:tc>
        <w:tc>
          <w:tcPr>
            <w:tcW w:w="2659" w:type="dxa"/>
          </w:tcPr>
          <w:p w14:paraId="3B94ABFA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Defensive Security</w:t>
            </w:r>
          </w:p>
        </w:tc>
        <w:tc>
          <w:tcPr>
            <w:tcW w:w="586" w:type="dxa"/>
          </w:tcPr>
          <w:p w14:paraId="51966D56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right"/>
            </w:pPr>
            <w: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2ED5C14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6F22AF5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CSC</w:t>
            </w:r>
          </w:p>
        </w:tc>
        <w:tc>
          <w:tcPr>
            <w:tcW w:w="720" w:type="dxa"/>
          </w:tcPr>
          <w:p w14:paraId="0366BB9F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438</w:t>
            </w:r>
          </w:p>
        </w:tc>
        <w:tc>
          <w:tcPr>
            <w:tcW w:w="2790" w:type="dxa"/>
          </w:tcPr>
          <w:p w14:paraId="1738623C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</w:pPr>
            <w:r>
              <w:t>Defensive Security</w:t>
            </w:r>
          </w:p>
        </w:tc>
        <w:tc>
          <w:tcPr>
            <w:tcW w:w="630" w:type="dxa"/>
          </w:tcPr>
          <w:p w14:paraId="691D565C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right"/>
            </w:pPr>
            <w:r>
              <w:t>3</w:t>
            </w:r>
          </w:p>
        </w:tc>
      </w:tr>
      <w:tr w:rsidR="003A3617" w:rsidRPr="004E0FBF" w14:paraId="669EEA9D" w14:textId="77777777" w:rsidTr="007B5D76">
        <w:tc>
          <w:tcPr>
            <w:tcW w:w="653" w:type="dxa"/>
          </w:tcPr>
          <w:p w14:paraId="46568CA7" w14:textId="77777777" w:rsidR="003A3617" w:rsidRPr="00A27181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A27181">
              <w:rPr>
                <w:strike/>
              </w:rPr>
              <w:t>CSC</w:t>
            </w:r>
          </w:p>
        </w:tc>
        <w:tc>
          <w:tcPr>
            <w:tcW w:w="692" w:type="dxa"/>
          </w:tcPr>
          <w:p w14:paraId="015EC1FB" w14:textId="77777777" w:rsidR="003A3617" w:rsidRPr="00A27181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A27181">
              <w:rPr>
                <w:strike/>
              </w:rPr>
              <w:t>444</w:t>
            </w:r>
          </w:p>
        </w:tc>
        <w:tc>
          <w:tcPr>
            <w:tcW w:w="2659" w:type="dxa"/>
          </w:tcPr>
          <w:p w14:paraId="2B446F76" w14:textId="77777777" w:rsidR="003A3617" w:rsidRPr="00A27181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A27181">
              <w:rPr>
                <w:strike/>
              </w:rPr>
              <w:t>Reverse Engineering</w:t>
            </w:r>
          </w:p>
        </w:tc>
        <w:tc>
          <w:tcPr>
            <w:tcW w:w="586" w:type="dxa"/>
          </w:tcPr>
          <w:p w14:paraId="7B74BAF6" w14:textId="77777777" w:rsidR="003A3617" w:rsidRPr="00A27181" w:rsidRDefault="003A3617" w:rsidP="003A3617">
            <w:pPr>
              <w:tabs>
                <w:tab w:val="center" w:pos="5400"/>
              </w:tabs>
              <w:suppressAutoHyphens/>
              <w:jc w:val="right"/>
              <w:rPr>
                <w:strike/>
              </w:rPr>
            </w:pPr>
            <w:r w:rsidRPr="00A27181">
              <w:rPr>
                <w:strike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8356471" w14:textId="77777777" w:rsidR="003A3617" w:rsidRPr="004E0FBF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35B2907" w14:textId="19828EB8" w:rsidR="003A3617" w:rsidRPr="004E0FBF" w:rsidRDefault="003A3617" w:rsidP="003A3617">
            <w:pPr>
              <w:tabs>
                <w:tab w:val="center" w:pos="5400"/>
              </w:tabs>
              <w:suppressAutoHyphens/>
              <w:jc w:val="both"/>
            </w:pPr>
            <w:r w:rsidRPr="005542AF">
              <w:rPr>
                <w:b/>
                <w:highlight w:val="yellow"/>
              </w:rPr>
              <w:t>CSC</w:t>
            </w:r>
          </w:p>
        </w:tc>
        <w:tc>
          <w:tcPr>
            <w:tcW w:w="720" w:type="dxa"/>
          </w:tcPr>
          <w:p w14:paraId="1B41D38D" w14:textId="40A9E5FC" w:rsidR="003A3617" w:rsidRPr="004E0FBF" w:rsidRDefault="003A3617" w:rsidP="003A3617">
            <w:pPr>
              <w:tabs>
                <w:tab w:val="center" w:pos="5400"/>
              </w:tabs>
              <w:suppressAutoHyphens/>
              <w:jc w:val="both"/>
            </w:pPr>
            <w:r w:rsidRPr="005542AF">
              <w:rPr>
                <w:b/>
                <w:highlight w:val="yellow"/>
              </w:rPr>
              <w:t>428</w:t>
            </w:r>
          </w:p>
        </w:tc>
        <w:tc>
          <w:tcPr>
            <w:tcW w:w="2790" w:type="dxa"/>
          </w:tcPr>
          <w:p w14:paraId="475D922D" w14:textId="50E8D6C7" w:rsidR="003A3617" w:rsidRPr="004E0FBF" w:rsidRDefault="003A3617" w:rsidP="003A3617">
            <w:pPr>
              <w:tabs>
                <w:tab w:val="center" w:pos="5400"/>
              </w:tabs>
              <w:suppressAutoHyphens/>
              <w:jc w:val="both"/>
            </w:pPr>
            <w:r w:rsidRPr="005542AF">
              <w:rPr>
                <w:b/>
                <w:highlight w:val="yellow"/>
              </w:rPr>
              <w:t>Reverse Engineering</w:t>
            </w:r>
          </w:p>
        </w:tc>
        <w:tc>
          <w:tcPr>
            <w:tcW w:w="630" w:type="dxa"/>
          </w:tcPr>
          <w:p w14:paraId="6BBDACE6" w14:textId="0F846F28" w:rsidR="003A3617" w:rsidRPr="004E0FBF" w:rsidRDefault="003A3617" w:rsidP="003A3617">
            <w:pPr>
              <w:tabs>
                <w:tab w:val="center" w:pos="5400"/>
              </w:tabs>
              <w:suppressAutoHyphens/>
              <w:jc w:val="right"/>
            </w:pPr>
            <w:r w:rsidRPr="005542AF">
              <w:rPr>
                <w:b/>
                <w:highlight w:val="yellow"/>
              </w:rPr>
              <w:t>3</w:t>
            </w:r>
          </w:p>
        </w:tc>
      </w:tr>
      <w:tr w:rsidR="003A3617" w:rsidRPr="004E0FBF" w14:paraId="33CF8CE0" w14:textId="77777777" w:rsidTr="007B5D76">
        <w:tc>
          <w:tcPr>
            <w:tcW w:w="653" w:type="dxa"/>
          </w:tcPr>
          <w:p w14:paraId="799B7AFF" w14:textId="77777777" w:rsidR="003A3617" w:rsidRPr="004E0FBF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692" w:type="dxa"/>
          </w:tcPr>
          <w:p w14:paraId="5CCA9367" w14:textId="77777777" w:rsidR="003A3617" w:rsidRPr="004E0FBF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456</w:t>
            </w:r>
          </w:p>
        </w:tc>
        <w:tc>
          <w:tcPr>
            <w:tcW w:w="2659" w:type="dxa"/>
          </w:tcPr>
          <w:p w14:paraId="6285BF8A" w14:textId="77777777" w:rsidR="003A3617" w:rsidRPr="004E0FBF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Operating Systems</w:t>
            </w:r>
          </w:p>
        </w:tc>
        <w:tc>
          <w:tcPr>
            <w:tcW w:w="586" w:type="dxa"/>
          </w:tcPr>
          <w:p w14:paraId="40120B44" w14:textId="77777777" w:rsidR="003A3617" w:rsidRPr="004E0FBF" w:rsidRDefault="003A3617" w:rsidP="003A361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4E0FBF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F470C65" w14:textId="77777777" w:rsidR="003A3617" w:rsidRPr="004E0FBF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3B32641" w14:textId="77777777" w:rsidR="003A3617" w:rsidRPr="004E0FBF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CSC</w:t>
            </w:r>
          </w:p>
        </w:tc>
        <w:tc>
          <w:tcPr>
            <w:tcW w:w="720" w:type="dxa"/>
          </w:tcPr>
          <w:p w14:paraId="7ACF61DA" w14:textId="77777777" w:rsidR="003A3617" w:rsidRPr="004E0FBF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456</w:t>
            </w:r>
          </w:p>
        </w:tc>
        <w:tc>
          <w:tcPr>
            <w:tcW w:w="2790" w:type="dxa"/>
          </w:tcPr>
          <w:p w14:paraId="00E9EB06" w14:textId="77777777" w:rsidR="003A3617" w:rsidRPr="004E0FBF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4E0FBF">
              <w:t>Operating Systems</w:t>
            </w:r>
          </w:p>
        </w:tc>
        <w:tc>
          <w:tcPr>
            <w:tcW w:w="630" w:type="dxa"/>
          </w:tcPr>
          <w:p w14:paraId="28E9FE5A" w14:textId="77777777" w:rsidR="003A3617" w:rsidRPr="004E0FBF" w:rsidRDefault="003A3617" w:rsidP="003A361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4E0FBF">
              <w:t>3</w:t>
            </w:r>
          </w:p>
        </w:tc>
      </w:tr>
      <w:tr w:rsidR="003A3617" w:rsidRPr="004E0FBF" w14:paraId="75D1D2FE" w14:textId="77777777" w:rsidTr="007B5D76">
        <w:tc>
          <w:tcPr>
            <w:tcW w:w="653" w:type="dxa"/>
          </w:tcPr>
          <w:p w14:paraId="3C5C4BF9" w14:textId="77777777" w:rsidR="003A3617" w:rsidRPr="004E0FBF" w:rsidRDefault="003A3617" w:rsidP="003A3617">
            <w:pPr>
              <w:tabs>
                <w:tab w:val="center" w:pos="5400"/>
              </w:tabs>
              <w:suppressAutoHyphens/>
              <w:jc w:val="both"/>
            </w:pPr>
            <w:r w:rsidRPr="004E0FBF">
              <w:t>CIS</w:t>
            </w:r>
          </w:p>
        </w:tc>
        <w:tc>
          <w:tcPr>
            <w:tcW w:w="692" w:type="dxa"/>
          </w:tcPr>
          <w:p w14:paraId="3BDB6271" w14:textId="77777777" w:rsidR="003A3617" w:rsidRPr="004E0FBF" w:rsidRDefault="003A3617" w:rsidP="003A3617">
            <w:pPr>
              <w:tabs>
                <w:tab w:val="center" w:pos="5400"/>
              </w:tabs>
              <w:suppressAutoHyphens/>
              <w:jc w:val="both"/>
            </w:pPr>
            <w:r>
              <w:t>275</w:t>
            </w:r>
          </w:p>
        </w:tc>
        <w:tc>
          <w:tcPr>
            <w:tcW w:w="2659" w:type="dxa"/>
          </w:tcPr>
          <w:p w14:paraId="6A5C5613" w14:textId="77777777" w:rsidR="003A3617" w:rsidRPr="004E0FBF" w:rsidRDefault="003A3617" w:rsidP="003A3617">
            <w:pPr>
              <w:tabs>
                <w:tab w:val="center" w:pos="5400"/>
              </w:tabs>
              <w:suppressAutoHyphens/>
              <w:jc w:val="both"/>
            </w:pPr>
            <w:r>
              <w:t xml:space="preserve">Web </w:t>
            </w:r>
            <w:proofErr w:type="gramStart"/>
            <w:r>
              <w:t>Programming</w:t>
            </w:r>
            <w:proofErr w:type="gramEnd"/>
            <w:r>
              <w:t xml:space="preserve"> I</w:t>
            </w:r>
          </w:p>
        </w:tc>
        <w:tc>
          <w:tcPr>
            <w:tcW w:w="586" w:type="dxa"/>
          </w:tcPr>
          <w:p w14:paraId="735F0C9D" w14:textId="77777777" w:rsidR="003A3617" w:rsidRPr="004E0FBF" w:rsidRDefault="003A3617" w:rsidP="003A3617">
            <w:pPr>
              <w:tabs>
                <w:tab w:val="center" w:pos="5400"/>
              </w:tabs>
              <w:suppressAutoHyphens/>
              <w:jc w:val="right"/>
            </w:pPr>
            <w:r w:rsidRPr="004E0FBF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073CA97" w14:textId="77777777" w:rsidR="003A3617" w:rsidRPr="004E0FBF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52FB788" w14:textId="77777777" w:rsidR="003A3617" w:rsidRPr="004E0FBF" w:rsidRDefault="003A3617" w:rsidP="003A3617">
            <w:pPr>
              <w:tabs>
                <w:tab w:val="center" w:pos="5400"/>
              </w:tabs>
              <w:suppressAutoHyphens/>
              <w:jc w:val="both"/>
            </w:pPr>
            <w:r w:rsidRPr="004E0FBF">
              <w:t>CIS</w:t>
            </w:r>
          </w:p>
        </w:tc>
        <w:tc>
          <w:tcPr>
            <w:tcW w:w="720" w:type="dxa"/>
          </w:tcPr>
          <w:p w14:paraId="62A0AA7B" w14:textId="77777777" w:rsidR="003A3617" w:rsidRPr="004E0FBF" w:rsidRDefault="003A3617" w:rsidP="003A3617">
            <w:pPr>
              <w:tabs>
                <w:tab w:val="center" w:pos="5400"/>
              </w:tabs>
              <w:suppressAutoHyphens/>
              <w:jc w:val="both"/>
            </w:pPr>
            <w:r>
              <w:t>275</w:t>
            </w:r>
          </w:p>
        </w:tc>
        <w:tc>
          <w:tcPr>
            <w:tcW w:w="2790" w:type="dxa"/>
          </w:tcPr>
          <w:p w14:paraId="48B914DD" w14:textId="77777777" w:rsidR="003A3617" w:rsidRPr="004E0FBF" w:rsidRDefault="003A3617" w:rsidP="003A3617">
            <w:pPr>
              <w:tabs>
                <w:tab w:val="center" w:pos="5400"/>
              </w:tabs>
              <w:suppressAutoHyphens/>
              <w:jc w:val="both"/>
            </w:pPr>
            <w:r>
              <w:t xml:space="preserve">Web </w:t>
            </w:r>
            <w:proofErr w:type="gramStart"/>
            <w:r>
              <w:t>Programming</w:t>
            </w:r>
            <w:proofErr w:type="gramEnd"/>
            <w:r>
              <w:t xml:space="preserve"> I</w:t>
            </w:r>
          </w:p>
        </w:tc>
        <w:tc>
          <w:tcPr>
            <w:tcW w:w="630" w:type="dxa"/>
          </w:tcPr>
          <w:p w14:paraId="7F623680" w14:textId="77777777" w:rsidR="003A3617" w:rsidRPr="004E0FBF" w:rsidRDefault="003A3617" w:rsidP="003A3617">
            <w:pPr>
              <w:tabs>
                <w:tab w:val="center" w:pos="5400"/>
              </w:tabs>
              <w:suppressAutoHyphens/>
              <w:jc w:val="right"/>
            </w:pPr>
            <w:r w:rsidRPr="004E0FBF">
              <w:t>3</w:t>
            </w:r>
          </w:p>
        </w:tc>
      </w:tr>
      <w:tr w:rsidR="003A3617" w:rsidRPr="004E0FBF" w14:paraId="46E835B9" w14:textId="77777777" w:rsidTr="007B5D76">
        <w:tc>
          <w:tcPr>
            <w:tcW w:w="4004" w:type="dxa"/>
            <w:gridSpan w:val="3"/>
          </w:tcPr>
          <w:p w14:paraId="0D985C47" w14:textId="77777777" w:rsidR="003A3617" w:rsidRPr="00FB4970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FB4970">
              <w:rPr>
                <w:strike/>
              </w:rPr>
              <w:t>CIS 321 Information Security Management</w:t>
            </w:r>
          </w:p>
          <w:p w14:paraId="2918C8F7" w14:textId="77777777" w:rsidR="003A3617" w:rsidRPr="00FB4970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FB4970">
              <w:rPr>
                <w:strike/>
              </w:rPr>
              <w:t>or</w:t>
            </w:r>
          </w:p>
          <w:p w14:paraId="36E275E9" w14:textId="77777777" w:rsidR="003A3617" w:rsidRDefault="003A3617" w:rsidP="003A3617">
            <w:pPr>
              <w:tabs>
                <w:tab w:val="center" w:pos="5400"/>
              </w:tabs>
              <w:suppressAutoHyphens/>
              <w:jc w:val="both"/>
            </w:pPr>
            <w:r w:rsidRPr="00FB4970">
              <w:rPr>
                <w:strike/>
              </w:rPr>
              <w:t>CIS 332 Systems Analysis &amp; Design</w:t>
            </w:r>
          </w:p>
        </w:tc>
        <w:tc>
          <w:tcPr>
            <w:tcW w:w="586" w:type="dxa"/>
          </w:tcPr>
          <w:p w14:paraId="28D23EBE" w14:textId="77777777" w:rsidR="003A3617" w:rsidRPr="00A27181" w:rsidRDefault="003A3617" w:rsidP="003A3617">
            <w:pPr>
              <w:tabs>
                <w:tab w:val="center" w:pos="5400"/>
              </w:tabs>
              <w:suppressAutoHyphens/>
              <w:jc w:val="right"/>
              <w:rPr>
                <w:strike/>
              </w:rPr>
            </w:pPr>
            <w:r w:rsidRPr="00A27181">
              <w:rPr>
                <w:strike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4BDC35C" w14:textId="77777777" w:rsidR="003A3617" w:rsidRPr="004E0FBF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1EFC6D13" w14:textId="77777777" w:rsidR="003A3617" w:rsidRDefault="003A3617" w:rsidP="003A3617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30" w:type="dxa"/>
          </w:tcPr>
          <w:p w14:paraId="54F144C6" w14:textId="77777777" w:rsidR="003A3617" w:rsidRPr="004E0FBF" w:rsidRDefault="003A3617" w:rsidP="003A3617">
            <w:pPr>
              <w:tabs>
                <w:tab w:val="center" w:pos="5400"/>
              </w:tabs>
              <w:suppressAutoHyphens/>
              <w:jc w:val="right"/>
            </w:pPr>
          </w:p>
        </w:tc>
      </w:tr>
      <w:tr w:rsidR="003A3617" w:rsidRPr="004E0FBF" w14:paraId="3BDF152D" w14:textId="77777777" w:rsidTr="007B5D76">
        <w:tc>
          <w:tcPr>
            <w:tcW w:w="653" w:type="dxa"/>
          </w:tcPr>
          <w:p w14:paraId="5561D339" w14:textId="77777777" w:rsidR="003A3617" w:rsidRPr="004E0FBF" w:rsidRDefault="003A3617" w:rsidP="003A3617">
            <w:pPr>
              <w:tabs>
                <w:tab w:val="center" w:pos="5400"/>
              </w:tabs>
              <w:suppressAutoHyphens/>
              <w:jc w:val="both"/>
            </w:pPr>
            <w:r w:rsidRPr="004E0FBF">
              <w:t>CIS</w:t>
            </w:r>
          </w:p>
        </w:tc>
        <w:tc>
          <w:tcPr>
            <w:tcW w:w="692" w:type="dxa"/>
          </w:tcPr>
          <w:p w14:paraId="24F10375" w14:textId="77777777" w:rsidR="003A3617" w:rsidRPr="004E0FBF" w:rsidRDefault="003A3617" w:rsidP="003A3617">
            <w:pPr>
              <w:tabs>
                <w:tab w:val="center" w:pos="5400"/>
              </w:tabs>
              <w:suppressAutoHyphens/>
              <w:jc w:val="both"/>
            </w:pPr>
            <w:r>
              <w:t>375</w:t>
            </w:r>
          </w:p>
        </w:tc>
        <w:tc>
          <w:tcPr>
            <w:tcW w:w="2659" w:type="dxa"/>
          </w:tcPr>
          <w:p w14:paraId="4D1E597F" w14:textId="77777777" w:rsidR="003A3617" w:rsidRPr="004E0FBF" w:rsidRDefault="003A3617" w:rsidP="003A3617">
            <w:pPr>
              <w:tabs>
                <w:tab w:val="center" w:pos="5400"/>
              </w:tabs>
              <w:suppressAutoHyphens/>
              <w:jc w:val="both"/>
            </w:pPr>
            <w:r>
              <w:t>Web Programming II</w:t>
            </w:r>
          </w:p>
        </w:tc>
        <w:tc>
          <w:tcPr>
            <w:tcW w:w="586" w:type="dxa"/>
          </w:tcPr>
          <w:p w14:paraId="205C4D9B" w14:textId="77777777" w:rsidR="003A3617" w:rsidRPr="004E0FBF" w:rsidRDefault="003A3617" w:rsidP="003A3617">
            <w:pPr>
              <w:tabs>
                <w:tab w:val="center" w:pos="5400"/>
              </w:tabs>
              <w:suppressAutoHyphens/>
              <w:jc w:val="right"/>
            </w:pPr>
            <w:r w:rsidRPr="004E0FBF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019FF70" w14:textId="77777777" w:rsidR="003A3617" w:rsidRPr="004E0FBF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0693424" w14:textId="77777777" w:rsidR="003A3617" w:rsidRPr="004E0FBF" w:rsidRDefault="003A3617" w:rsidP="003A3617">
            <w:pPr>
              <w:tabs>
                <w:tab w:val="center" w:pos="5400"/>
              </w:tabs>
              <w:suppressAutoHyphens/>
              <w:jc w:val="both"/>
            </w:pPr>
            <w:r w:rsidRPr="004E0FBF">
              <w:t>CIS</w:t>
            </w:r>
          </w:p>
        </w:tc>
        <w:tc>
          <w:tcPr>
            <w:tcW w:w="720" w:type="dxa"/>
          </w:tcPr>
          <w:p w14:paraId="6F023BB7" w14:textId="77777777" w:rsidR="003A3617" w:rsidRPr="004E0FBF" w:rsidRDefault="003A3617" w:rsidP="003A3617">
            <w:pPr>
              <w:tabs>
                <w:tab w:val="center" w:pos="5400"/>
              </w:tabs>
              <w:suppressAutoHyphens/>
              <w:jc w:val="both"/>
            </w:pPr>
            <w:r>
              <w:t>375</w:t>
            </w:r>
          </w:p>
        </w:tc>
        <w:tc>
          <w:tcPr>
            <w:tcW w:w="2790" w:type="dxa"/>
          </w:tcPr>
          <w:p w14:paraId="43B9D83C" w14:textId="77777777" w:rsidR="003A3617" w:rsidRPr="004E0FBF" w:rsidRDefault="003A3617" w:rsidP="003A3617">
            <w:pPr>
              <w:tabs>
                <w:tab w:val="center" w:pos="5400"/>
              </w:tabs>
              <w:suppressAutoHyphens/>
              <w:jc w:val="both"/>
            </w:pPr>
            <w:r>
              <w:t>Web Programming II</w:t>
            </w:r>
          </w:p>
        </w:tc>
        <w:tc>
          <w:tcPr>
            <w:tcW w:w="630" w:type="dxa"/>
          </w:tcPr>
          <w:p w14:paraId="4BA96045" w14:textId="77777777" w:rsidR="003A3617" w:rsidRPr="004E0FBF" w:rsidRDefault="003A3617" w:rsidP="003A3617">
            <w:pPr>
              <w:tabs>
                <w:tab w:val="center" w:pos="5400"/>
              </w:tabs>
              <w:suppressAutoHyphens/>
              <w:jc w:val="right"/>
            </w:pPr>
            <w:r w:rsidRPr="004E0FBF">
              <w:t>3</w:t>
            </w:r>
          </w:p>
        </w:tc>
      </w:tr>
      <w:tr w:rsidR="003A3617" w:rsidRPr="004E0FBF" w14:paraId="5A815CEE" w14:textId="77777777" w:rsidTr="007B5D76">
        <w:tc>
          <w:tcPr>
            <w:tcW w:w="653" w:type="dxa"/>
          </w:tcPr>
          <w:p w14:paraId="783C3E94" w14:textId="77777777" w:rsidR="003A3617" w:rsidRPr="004E0FBF" w:rsidRDefault="003A3617" w:rsidP="003A3617">
            <w:pPr>
              <w:tabs>
                <w:tab w:val="center" w:pos="5400"/>
              </w:tabs>
              <w:suppressAutoHyphens/>
              <w:jc w:val="both"/>
            </w:pPr>
            <w:r w:rsidRPr="00FB4970">
              <w:rPr>
                <w:strike/>
              </w:rPr>
              <w:t>CIS</w:t>
            </w:r>
          </w:p>
        </w:tc>
        <w:tc>
          <w:tcPr>
            <w:tcW w:w="692" w:type="dxa"/>
          </w:tcPr>
          <w:p w14:paraId="3A39AECC" w14:textId="77777777" w:rsidR="003A3617" w:rsidRDefault="003A3617" w:rsidP="003A3617">
            <w:pPr>
              <w:tabs>
                <w:tab w:val="center" w:pos="5400"/>
              </w:tabs>
              <w:suppressAutoHyphens/>
              <w:jc w:val="both"/>
            </w:pPr>
            <w:r w:rsidRPr="00FB4970">
              <w:rPr>
                <w:strike/>
              </w:rPr>
              <w:t>484</w:t>
            </w:r>
          </w:p>
        </w:tc>
        <w:tc>
          <w:tcPr>
            <w:tcW w:w="2659" w:type="dxa"/>
          </w:tcPr>
          <w:p w14:paraId="51F3ABD7" w14:textId="77777777" w:rsidR="003A3617" w:rsidRDefault="003A3617" w:rsidP="003A3617">
            <w:pPr>
              <w:tabs>
                <w:tab w:val="center" w:pos="5400"/>
              </w:tabs>
              <w:suppressAutoHyphens/>
              <w:jc w:val="both"/>
            </w:pPr>
            <w:r w:rsidRPr="00FB4970">
              <w:rPr>
                <w:strike/>
              </w:rPr>
              <w:t xml:space="preserve">Database </w:t>
            </w:r>
            <w:proofErr w:type="spellStart"/>
            <w:r w:rsidRPr="00FB4970">
              <w:rPr>
                <w:strike/>
              </w:rPr>
              <w:t>Mgmt</w:t>
            </w:r>
            <w:proofErr w:type="spellEnd"/>
            <w:r w:rsidRPr="00FB4970">
              <w:rPr>
                <w:strike/>
              </w:rPr>
              <w:t xml:space="preserve"> Sys</w:t>
            </w:r>
          </w:p>
        </w:tc>
        <w:tc>
          <w:tcPr>
            <w:tcW w:w="586" w:type="dxa"/>
          </w:tcPr>
          <w:p w14:paraId="0C1427E2" w14:textId="77777777" w:rsidR="003A3617" w:rsidRPr="004E0FBF" w:rsidRDefault="003A3617" w:rsidP="003A3617">
            <w:pPr>
              <w:tabs>
                <w:tab w:val="center" w:pos="5400"/>
              </w:tabs>
              <w:suppressAutoHyphens/>
              <w:jc w:val="right"/>
            </w:pPr>
            <w:r w:rsidRPr="00FB4970">
              <w:rPr>
                <w:strike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C4AB53B" w14:textId="77777777" w:rsidR="003A3617" w:rsidRPr="004E0FBF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917981C" w14:textId="77777777" w:rsidR="003A3617" w:rsidRPr="004E0FBF" w:rsidRDefault="003A3617" w:rsidP="003A3617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720" w:type="dxa"/>
          </w:tcPr>
          <w:p w14:paraId="793357CA" w14:textId="77777777" w:rsidR="003A3617" w:rsidRDefault="003A3617" w:rsidP="003A3617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790" w:type="dxa"/>
          </w:tcPr>
          <w:p w14:paraId="41BBD69F" w14:textId="77777777" w:rsidR="003A3617" w:rsidRDefault="003A3617" w:rsidP="003A3617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30" w:type="dxa"/>
          </w:tcPr>
          <w:p w14:paraId="5E255D83" w14:textId="77777777" w:rsidR="003A3617" w:rsidRPr="004E0FBF" w:rsidRDefault="003A3617" w:rsidP="003A3617">
            <w:pPr>
              <w:tabs>
                <w:tab w:val="center" w:pos="5400"/>
              </w:tabs>
              <w:suppressAutoHyphens/>
              <w:jc w:val="right"/>
            </w:pPr>
          </w:p>
        </w:tc>
      </w:tr>
      <w:tr w:rsidR="003A3617" w:rsidRPr="00FB4970" w14:paraId="4A259404" w14:textId="77777777" w:rsidTr="007B5D76">
        <w:tc>
          <w:tcPr>
            <w:tcW w:w="653" w:type="dxa"/>
          </w:tcPr>
          <w:p w14:paraId="2FD6F758" w14:textId="77777777" w:rsidR="003A3617" w:rsidRPr="00FB4970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B4970">
              <w:rPr>
                <w:spacing w:val="-2"/>
              </w:rPr>
              <w:t>Math</w:t>
            </w:r>
          </w:p>
        </w:tc>
        <w:tc>
          <w:tcPr>
            <w:tcW w:w="692" w:type="dxa"/>
          </w:tcPr>
          <w:p w14:paraId="64DBBF7C" w14:textId="77777777" w:rsidR="003A3617" w:rsidRPr="00FB4970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B4970">
              <w:rPr>
                <w:spacing w:val="-2"/>
              </w:rPr>
              <w:t>201</w:t>
            </w:r>
          </w:p>
        </w:tc>
        <w:tc>
          <w:tcPr>
            <w:tcW w:w="2659" w:type="dxa"/>
          </w:tcPr>
          <w:p w14:paraId="5D4DF40D" w14:textId="77777777" w:rsidR="003A3617" w:rsidRPr="00FB4970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B4970">
              <w:rPr>
                <w:spacing w:val="-2"/>
              </w:rPr>
              <w:t>Intro to Discrete Math</w:t>
            </w:r>
          </w:p>
        </w:tc>
        <w:tc>
          <w:tcPr>
            <w:tcW w:w="586" w:type="dxa"/>
          </w:tcPr>
          <w:p w14:paraId="1298882B" w14:textId="77777777" w:rsidR="003A3617" w:rsidRPr="00FB4970" w:rsidRDefault="003A3617" w:rsidP="003A361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FB4970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0AC8D40" w14:textId="77777777" w:rsidR="003A3617" w:rsidRPr="00FF7DA4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6B3897E" w14:textId="77777777" w:rsidR="003A3617" w:rsidRPr="00FB4970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B4970">
              <w:rPr>
                <w:spacing w:val="-2"/>
              </w:rPr>
              <w:t>Math</w:t>
            </w:r>
          </w:p>
        </w:tc>
        <w:tc>
          <w:tcPr>
            <w:tcW w:w="720" w:type="dxa"/>
          </w:tcPr>
          <w:p w14:paraId="60AE9E49" w14:textId="77777777" w:rsidR="003A3617" w:rsidRPr="00FB4970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B4970">
              <w:rPr>
                <w:spacing w:val="-2"/>
              </w:rPr>
              <w:t>201</w:t>
            </w:r>
          </w:p>
        </w:tc>
        <w:tc>
          <w:tcPr>
            <w:tcW w:w="2790" w:type="dxa"/>
          </w:tcPr>
          <w:p w14:paraId="25FB311C" w14:textId="77777777" w:rsidR="003A3617" w:rsidRPr="00FB4970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B4970">
              <w:rPr>
                <w:spacing w:val="-2"/>
              </w:rPr>
              <w:t>Intro to Discrete Math</w:t>
            </w:r>
          </w:p>
        </w:tc>
        <w:tc>
          <w:tcPr>
            <w:tcW w:w="630" w:type="dxa"/>
          </w:tcPr>
          <w:p w14:paraId="3097C9CD" w14:textId="77777777" w:rsidR="003A3617" w:rsidRPr="00FB4970" w:rsidRDefault="003A3617" w:rsidP="003A361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FB4970">
              <w:rPr>
                <w:spacing w:val="-2"/>
              </w:rPr>
              <w:t>3</w:t>
            </w:r>
          </w:p>
        </w:tc>
      </w:tr>
      <w:tr w:rsidR="003A3617" w:rsidRPr="00FB4970" w14:paraId="6232EEA1" w14:textId="77777777" w:rsidTr="007B5D76">
        <w:tc>
          <w:tcPr>
            <w:tcW w:w="4004" w:type="dxa"/>
            <w:gridSpan w:val="3"/>
          </w:tcPr>
          <w:p w14:paraId="1EAC2F6D" w14:textId="77777777" w:rsidR="003A3617" w:rsidRPr="00FB4970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B4970">
              <w:rPr>
                <w:spacing w:val="-2"/>
              </w:rPr>
              <w:t>CIS/CSC 300-400 OR</w:t>
            </w:r>
          </w:p>
          <w:p w14:paraId="4EA4377F" w14:textId="77777777" w:rsidR="003A3617" w:rsidRPr="004E0FBF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B4970">
              <w:rPr>
                <w:spacing w:val="-2"/>
              </w:rPr>
              <w:t>MATH 123 and above</w:t>
            </w:r>
          </w:p>
        </w:tc>
        <w:tc>
          <w:tcPr>
            <w:tcW w:w="586" w:type="dxa"/>
          </w:tcPr>
          <w:p w14:paraId="0CF1E73F" w14:textId="77777777" w:rsidR="003A3617" w:rsidRPr="004E0FBF" w:rsidRDefault="003A3617" w:rsidP="003A361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  <w:tc>
          <w:tcPr>
            <w:tcW w:w="265" w:type="dxa"/>
            <w:shd w:val="clear" w:color="auto" w:fill="000000" w:themeFill="text1"/>
          </w:tcPr>
          <w:p w14:paraId="374102C6" w14:textId="77777777" w:rsidR="003A3617" w:rsidRPr="004E0FBF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54144A2F" w14:textId="77777777" w:rsidR="003A3617" w:rsidRPr="00FB4970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B4970">
              <w:rPr>
                <w:spacing w:val="-2"/>
              </w:rPr>
              <w:t>CIS/CSC 300-400 OR</w:t>
            </w:r>
          </w:p>
          <w:p w14:paraId="296EC843" w14:textId="6A2B3776" w:rsidR="003A3617" w:rsidRPr="00FB4970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FB4970">
              <w:rPr>
                <w:spacing w:val="-2"/>
              </w:rPr>
              <w:t>MATH 123 and above</w:t>
            </w:r>
            <w:r>
              <w:rPr>
                <w:spacing w:val="-2"/>
              </w:rPr>
              <w:t xml:space="preserve"> </w:t>
            </w:r>
            <w:r w:rsidRPr="006B657F">
              <w:rPr>
                <w:b/>
                <w:spacing w:val="-2"/>
                <w:highlight w:val="yellow"/>
              </w:rPr>
              <w:t>(except CIS 350)</w:t>
            </w:r>
          </w:p>
        </w:tc>
        <w:tc>
          <w:tcPr>
            <w:tcW w:w="630" w:type="dxa"/>
          </w:tcPr>
          <w:p w14:paraId="1A058E5B" w14:textId="77777777" w:rsidR="003A3617" w:rsidRPr="00FB4970" w:rsidRDefault="003A3617" w:rsidP="003A361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FB4970">
              <w:rPr>
                <w:spacing w:val="-2"/>
              </w:rPr>
              <w:t>9</w:t>
            </w:r>
          </w:p>
        </w:tc>
      </w:tr>
      <w:tr w:rsidR="003A3617" w:rsidRPr="00805DA5" w14:paraId="24021634" w14:textId="77777777" w:rsidTr="007B5D76">
        <w:tc>
          <w:tcPr>
            <w:tcW w:w="653" w:type="dxa"/>
          </w:tcPr>
          <w:p w14:paraId="56F991D2" w14:textId="77777777" w:rsidR="003A3617" w:rsidRPr="00805DA5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3F5BFE61" w14:textId="77777777" w:rsidR="003A3617" w:rsidRPr="00805DA5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473AA7F4" w14:textId="77777777" w:rsidR="003A3617" w:rsidRPr="00805DA5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304A17E1" w14:textId="77777777" w:rsidR="003A3617" w:rsidRPr="00805DA5" w:rsidRDefault="003A3617" w:rsidP="003A361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582DD38" w14:textId="77777777" w:rsidR="003A3617" w:rsidRPr="00805DA5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86D75F3" w14:textId="77777777" w:rsidR="003A3617" w:rsidRPr="00805DA5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0A52C57F" w14:textId="77777777" w:rsidR="003A3617" w:rsidRPr="00805DA5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0" w:type="dxa"/>
          </w:tcPr>
          <w:p w14:paraId="246F40ED" w14:textId="77777777" w:rsidR="003A3617" w:rsidRPr="00805DA5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B1A88E1" w14:textId="77777777" w:rsidR="003A3617" w:rsidRPr="00805DA5" w:rsidRDefault="003A3617" w:rsidP="003A361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3A3617" w:rsidRPr="00FB4970" w14:paraId="10F3B2E8" w14:textId="77777777" w:rsidTr="007B5D76">
        <w:tc>
          <w:tcPr>
            <w:tcW w:w="4004" w:type="dxa"/>
            <w:gridSpan w:val="3"/>
          </w:tcPr>
          <w:p w14:paraId="7F1A8308" w14:textId="77777777" w:rsidR="003A3617" w:rsidRPr="00805DA5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Electives</w:t>
            </w:r>
          </w:p>
        </w:tc>
        <w:tc>
          <w:tcPr>
            <w:tcW w:w="586" w:type="dxa"/>
          </w:tcPr>
          <w:p w14:paraId="3721C850" w14:textId="77777777" w:rsidR="003A3617" w:rsidRPr="00FB4970" w:rsidRDefault="003A3617" w:rsidP="003A361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  <w:tc>
          <w:tcPr>
            <w:tcW w:w="265" w:type="dxa"/>
            <w:shd w:val="clear" w:color="auto" w:fill="000000" w:themeFill="text1"/>
          </w:tcPr>
          <w:p w14:paraId="260E6906" w14:textId="77777777" w:rsidR="003A3617" w:rsidRPr="00805DA5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11DFDB5B" w14:textId="7F2F5CA4" w:rsidR="003A3617" w:rsidRPr="00805DA5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Electives</w:t>
            </w:r>
          </w:p>
        </w:tc>
        <w:tc>
          <w:tcPr>
            <w:tcW w:w="630" w:type="dxa"/>
          </w:tcPr>
          <w:p w14:paraId="53EEF32C" w14:textId="77777777" w:rsidR="003A3617" w:rsidRPr="00FB4970" w:rsidRDefault="003A3617" w:rsidP="003A361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FB4970">
              <w:rPr>
                <w:spacing w:val="-2"/>
              </w:rPr>
              <w:t>12</w:t>
            </w:r>
          </w:p>
        </w:tc>
      </w:tr>
      <w:tr w:rsidR="003A3617" w:rsidRPr="00805DA5" w14:paraId="389944BE" w14:textId="77777777" w:rsidTr="007B5D76">
        <w:tc>
          <w:tcPr>
            <w:tcW w:w="653" w:type="dxa"/>
            <w:tcBorders>
              <w:bottom w:val="single" w:sz="4" w:space="0" w:color="auto"/>
            </w:tcBorders>
          </w:tcPr>
          <w:p w14:paraId="7023328A" w14:textId="77777777" w:rsidR="003A3617" w:rsidRPr="00805DA5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1156C42F" w14:textId="77777777" w:rsidR="003A3617" w:rsidRPr="00805DA5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48B0EFDA" w14:textId="77777777" w:rsidR="003A3617" w:rsidRPr="00805DA5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46EE618D" w14:textId="77777777" w:rsidR="003A3617" w:rsidRPr="00805DA5" w:rsidRDefault="003A3617" w:rsidP="003A361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2213284" w14:textId="77777777" w:rsidR="003A3617" w:rsidRPr="00805DA5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14:paraId="0E9BD90F" w14:textId="77777777" w:rsidR="003A3617" w:rsidRPr="00805DA5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E2C588" w14:textId="77777777" w:rsidR="003A3617" w:rsidRPr="00805DA5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5C0A4E9" w14:textId="77777777" w:rsidR="003A3617" w:rsidRPr="00805DA5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A834275" w14:textId="77777777" w:rsidR="003A3617" w:rsidRPr="00805DA5" w:rsidRDefault="003A3617" w:rsidP="003A3617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3A3617" w14:paraId="69E6065A" w14:textId="77777777" w:rsidTr="007B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6AEEF660" w14:textId="77777777" w:rsidR="003A3617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BA68" w14:textId="77777777" w:rsidR="003A3617" w:rsidRDefault="003A3617" w:rsidP="003A3617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78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6EF21998" w14:textId="77777777" w:rsidR="003A3617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145" w:type="dxa"/>
            <w:gridSpan w:val="3"/>
            <w:tcBorders>
              <w:right w:val="single" w:sz="4" w:space="0" w:color="auto"/>
            </w:tcBorders>
          </w:tcPr>
          <w:p w14:paraId="58CCD91F" w14:textId="77777777" w:rsidR="003A3617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72AC" w14:textId="77777777" w:rsidR="003A3617" w:rsidRDefault="003A3617" w:rsidP="003A3617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78</w:t>
            </w:r>
          </w:p>
        </w:tc>
      </w:tr>
      <w:tr w:rsidR="003A3617" w14:paraId="7180B23D" w14:textId="77777777" w:rsidTr="007B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388E8AAE" w14:textId="77777777" w:rsidR="003A3617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02D6" w14:textId="77777777" w:rsidR="003A3617" w:rsidRDefault="003A3617" w:rsidP="003A3617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120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5758AC79" w14:textId="77777777" w:rsidR="003A3617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145" w:type="dxa"/>
            <w:gridSpan w:val="3"/>
            <w:tcBorders>
              <w:right w:val="single" w:sz="4" w:space="0" w:color="auto"/>
            </w:tcBorders>
          </w:tcPr>
          <w:p w14:paraId="7FDD8AE6" w14:textId="77777777" w:rsidR="003A3617" w:rsidRDefault="003A3617" w:rsidP="003A3617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9DCD" w14:textId="77777777" w:rsidR="003A3617" w:rsidRDefault="003A3617" w:rsidP="003A3617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120</w:t>
            </w:r>
          </w:p>
        </w:tc>
      </w:tr>
    </w:tbl>
    <w:p w14:paraId="3556003D" w14:textId="77777777" w:rsidR="009333FA" w:rsidRDefault="009333FA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9032795" w14:textId="5B8F99B8" w:rsidR="007200B2" w:rsidRDefault="007200B2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2F08FD6A" w14:textId="7EC2E202" w:rsidR="00997540" w:rsidRDefault="0099754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56556E6" w14:textId="31C0D01B" w:rsidR="00997540" w:rsidRDefault="0099754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CFC77BF" w14:textId="77777777" w:rsidR="00997540" w:rsidRDefault="0099754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3388696" w14:textId="1E04CEAF" w:rsidR="009A1209" w:rsidRDefault="0032416C" w:rsidP="00997540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lastRenderedPageBreak/>
        <w:t>Explanation of the Change:</w:t>
      </w:r>
    </w:p>
    <w:p w14:paraId="3979D0EA" w14:textId="067191F9" w:rsidR="007200B2" w:rsidRDefault="007200B2" w:rsidP="007200B2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5A049B5C" w14:textId="39F9ADAA" w:rsidR="00AE11D1" w:rsidRDefault="007B5D76" w:rsidP="009A1209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The Cyber Operations program updated </w:t>
      </w:r>
      <w:r w:rsidR="00FB099B">
        <w:rPr>
          <w:spacing w:val="-2"/>
          <w:sz w:val="24"/>
        </w:rPr>
        <w:t xml:space="preserve">to </w:t>
      </w:r>
      <w:r>
        <w:rPr>
          <w:spacing w:val="-2"/>
          <w:sz w:val="24"/>
        </w:rPr>
        <w:t>align with accreditations standards and feedback provided from the last program review.</w:t>
      </w:r>
    </w:p>
    <w:p w14:paraId="565E249A" w14:textId="4807606D" w:rsidR="007B5D76" w:rsidRDefault="00B33FE7" w:rsidP="00B33FE7">
      <w:pPr>
        <w:pStyle w:val="ListParagraph"/>
        <w:numPr>
          <w:ilvl w:val="0"/>
          <w:numId w:val="8"/>
        </w:num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CSC 321 is required rather than allowing the choice of CIS 332 or CSC 321. </w:t>
      </w:r>
    </w:p>
    <w:p w14:paraId="6D622D5D" w14:textId="493EC0ED" w:rsidR="00893B0B" w:rsidRDefault="00893B0B" w:rsidP="00B33FE7">
      <w:pPr>
        <w:pStyle w:val="ListParagraph"/>
        <w:numPr>
          <w:ilvl w:val="0"/>
          <w:numId w:val="8"/>
        </w:num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CSC 134 is required and replaces CSC 245 in the degree. </w:t>
      </w:r>
    </w:p>
    <w:p w14:paraId="5E0B1701" w14:textId="5304C13A" w:rsidR="00B33FE7" w:rsidRDefault="00B33FE7" w:rsidP="00B33FE7">
      <w:pPr>
        <w:pStyle w:val="ListParagraph"/>
        <w:numPr>
          <w:ilvl w:val="0"/>
          <w:numId w:val="8"/>
        </w:num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CSC 404 is required and</w:t>
      </w:r>
      <w:r w:rsidR="00893B0B">
        <w:rPr>
          <w:spacing w:val="-2"/>
          <w:sz w:val="24"/>
        </w:rPr>
        <w:t xml:space="preserve"> </w:t>
      </w:r>
      <w:r>
        <w:rPr>
          <w:spacing w:val="-2"/>
          <w:sz w:val="24"/>
        </w:rPr>
        <w:t>replace</w:t>
      </w:r>
      <w:r w:rsidR="00893B0B">
        <w:rPr>
          <w:spacing w:val="-2"/>
          <w:sz w:val="24"/>
        </w:rPr>
        <w:t>s</w:t>
      </w:r>
      <w:r>
        <w:rPr>
          <w:spacing w:val="-2"/>
          <w:sz w:val="24"/>
        </w:rPr>
        <w:t xml:space="preserve"> CIS 484 in the degree. The CSC 404 course addresses </w:t>
      </w:r>
      <w:r w:rsidR="00734255">
        <w:rPr>
          <w:spacing w:val="-2"/>
          <w:sz w:val="24"/>
        </w:rPr>
        <w:t>several</w:t>
      </w:r>
      <w:r w:rsidR="00FD53E3">
        <w:rPr>
          <w:spacing w:val="-2"/>
          <w:sz w:val="24"/>
        </w:rPr>
        <w:t xml:space="preserve"> Cyber Operations</w:t>
      </w:r>
      <w:r>
        <w:rPr>
          <w:spacing w:val="-2"/>
          <w:sz w:val="24"/>
        </w:rPr>
        <w:t xml:space="preserve"> knowledge units</w:t>
      </w:r>
      <w:r w:rsidR="00FB099B">
        <w:rPr>
          <w:spacing w:val="-2"/>
          <w:sz w:val="24"/>
        </w:rPr>
        <w:t xml:space="preserve"> while CIS 484</w:t>
      </w:r>
      <w:r w:rsidR="00EC122D">
        <w:rPr>
          <w:spacing w:val="-2"/>
          <w:sz w:val="24"/>
        </w:rPr>
        <w:t xml:space="preserve"> topics are</w:t>
      </w:r>
      <w:r w:rsidR="00FB099B">
        <w:rPr>
          <w:spacing w:val="-2"/>
          <w:sz w:val="24"/>
        </w:rPr>
        <w:t xml:space="preserve"> not mandated. </w:t>
      </w:r>
    </w:p>
    <w:p w14:paraId="7598657D" w14:textId="3968CEAF" w:rsidR="00B04DF9" w:rsidRPr="00B33FE7" w:rsidRDefault="00B04DF9" w:rsidP="00B33FE7">
      <w:pPr>
        <w:pStyle w:val="ListParagraph"/>
        <w:numPr>
          <w:ilvl w:val="0"/>
          <w:numId w:val="8"/>
        </w:num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CSC 428 is the new number for CSC 444.</w:t>
      </w:r>
    </w:p>
    <w:p w14:paraId="1A85292D" w14:textId="77777777" w:rsidR="00734255" w:rsidRDefault="00734255" w:rsidP="009A1209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0FD13F79" w14:textId="709EE35C" w:rsidR="007B5D76" w:rsidRDefault="007B5D76" w:rsidP="009A1209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 xml:space="preserve">CIS 350 substantially overlaps with CSC 363 content so it is excluded from the selection of classes that can be used to meet the CIS/CSC 300-400 level </w:t>
      </w:r>
      <w:r w:rsidR="00271666">
        <w:rPr>
          <w:spacing w:val="-2"/>
          <w:sz w:val="24"/>
        </w:rPr>
        <w:t xml:space="preserve">course requirements. </w:t>
      </w:r>
    </w:p>
    <w:p w14:paraId="30131E2B" w14:textId="62571832" w:rsidR="00271666" w:rsidRDefault="00271666" w:rsidP="009A1209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2482E20" w14:textId="77777777" w:rsidR="00271666" w:rsidRDefault="00271666" w:rsidP="009A1209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94188F2" w14:textId="77777777" w:rsidR="009A1209" w:rsidRPr="009A1209" w:rsidRDefault="009A1209" w:rsidP="009A1209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55600A0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5600A1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32416C" w:rsidSect="001F19DB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BA6D86" w14:textId="77777777" w:rsidR="00F33DF8" w:rsidRDefault="00F33DF8" w:rsidP="00193C86">
      <w:r>
        <w:separator/>
      </w:r>
    </w:p>
  </w:endnote>
  <w:endnote w:type="continuationSeparator" w:id="0">
    <w:p w14:paraId="1F62E70A" w14:textId="77777777" w:rsidR="00F33DF8" w:rsidRDefault="00F33DF8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600A8" w14:textId="77777777" w:rsidR="007B5D76" w:rsidRDefault="007B5D76" w:rsidP="00D45CE1">
    <w:pPr>
      <w:pStyle w:val="Footer"/>
      <w:jc w:val="center"/>
      <w:rPr>
        <w:i/>
      </w:rPr>
    </w:pPr>
  </w:p>
  <w:p w14:paraId="355600A9" w14:textId="77777777" w:rsidR="007B5D76" w:rsidRPr="001F19DB" w:rsidRDefault="007B5D76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>
      <w:rPr>
        <w:i/>
      </w:rPr>
      <w:t>Substantive</w:t>
    </w:r>
    <w:r w:rsidRPr="001F19DB">
      <w:rPr>
        <w:i/>
      </w:rPr>
      <w:t xml:space="preserve"> Program Modification Form (last revised </w:t>
    </w:r>
    <w:r>
      <w:rPr>
        <w:i/>
      </w:rPr>
      <w:t>08</w:t>
    </w:r>
    <w:r w:rsidRPr="001F19DB">
      <w:rPr>
        <w:i/>
      </w:rPr>
      <w:t>/2016)</w:t>
    </w:r>
  </w:p>
  <w:p w14:paraId="355600AA" w14:textId="77777777" w:rsidR="007B5D76" w:rsidRPr="001F19DB" w:rsidRDefault="007B5D76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55600AB" w14:textId="3EFB4021" w:rsidR="007B5D76" w:rsidRPr="001F19DB" w:rsidRDefault="007B5D76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3A3617">
          <w:rPr>
            <w:bCs/>
            <w:noProof/>
          </w:rPr>
          <w:t>3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3A3617">
          <w:rPr>
            <w:bCs/>
            <w:noProof/>
          </w:rPr>
          <w:t>3</w:t>
        </w:r>
        <w:r w:rsidRPr="001F19DB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0294F" w14:textId="77777777" w:rsidR="00F33DF8" w:rsidRDefault="00F33DF8" w:rsidP="00193C86">
      <w:r>
        <w:separator/>
      </w:r>
    </w:p>
  </w:footnote>
  <w:footnote w:type="continuationSeparator" w:id="0">
    <w:p w14:paraId="17FE7B73" w14:textId="77777777" w:rsidR="00F33DF8" w:rsidRDefault="00F33DF8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60E14"/>
    <w:multiLevelType w:val="hybridMultilevel"/>
    <w:tmpl w:val="96AA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B28E3"/>
    <w:multiLevelType w:val="hybridMultilevel"/>
    <w:tmpl w:val="D2B29C54"/>
    <w:lvl w:ilvl="0" w:tplc="6DC0F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EE"/>
    <w:rsid w:val="00001F08"/>
    <w:rsid w:val="00004362"/>
    <w:rsid w:val="000057F9"/>
    <w:rsid w:val="00006BCE"/>
    <w:rsid w:val="00015290"/>
    <w:rsid w:val="00022753"/>
    <w:rsid w:val="0003723F"/>
    <w:rsid w:val="00074FAB"/>
    <w:rsid w:val="000756DC"/>
    <w:rsid w:val="000A3D02"/>
    <w:rsid w:val="000A4909"/>
    <w:rsid w:val="000A7558"/>
    <w:rsid w:val="000B6EC4"/>
    <w:rsid w:val="000C1E3D"/>
    <w:rsid w:val="000C7E66"/>
    <w:rsid w:val="000D7E67"/>
    <w:rsid w:val="000E2D48"/>
    <w:rsid w:val="000F34DC"/>
    <w:rsid w:val="000F4F07"/>
    <w:rsid w:val="000F58F3"/>
    <w:rsid w:val="000F7054"/>
    <w:rsid w:val="00104B13"/>
    <w:rsid w:val="00142F19"/>
    <w:rsid w:val="0014455F"/>
    <w:rsid w:val="00151C1D"/>
    <w:rsid w:val="00155A55"/>
    <w:rsid w:val="001666CA"/>
    <w:rsid w:val="0018503F"/>
    <w:rsid w:val="00187FB9"/>
    <w:rsid w:val="001934D9"/>
    <w:rsid w:val="00193C86"/>
    <w:rsid w:val="00194A20"/>
    <w:rsid w:val="00194FC6"/>
    <w:rsid w:val="00195F72"/>
    <w:rsid w:val="001B0006"/>
    <w:rsid w:val="001B70FE"/>
    <w:rsid w:val="001C41DB"/>
    <w:rsid w:val="001D1169"/>
    <w:rsid w:val="001D6447"/>
    <w:rsid w:val="001E102A"/>
    <w:rsid w:val="001F19DB"/>
    <w:rsid w:val="001F4FF4"/>
    <w:rsid w:val="002012F1"/>
    <w:rsid w:val="0020134F"/>
    <w:rsid w:val="00216185"/>
    <w:rsid w:val="00217036"/>
    <w:rsid w:val="00231663"/>
    <w:rsid w:val="00247E66"/>
    <w:rsid w:val="00260CDE"/>
    <w:rsid w:val="00265C64"/>
    <w:rsid w:val="00271666"/>
    <w:rsid w:val="00271C20"/>
    <w:rsid w:val="00285247"/>
    <w:rsid w:val="0028627C"/>
    <w:rsid w:val="002C6235"/>
    <w:rsid w:val="002D1419"/>
    <w:rsid w:val="002D4652"/>
    <w:rsid w:val="002D756A"/>
    <w:rsid w:val="002E1B7D"/>
    <w:rsid w:val="002E1EDF"/>
    <w:rsid w:val="002E67ED"/>
    <w:rsid w:val="00300D75"/>
    <w:rsid w:val="00311BB3"/>
    <w:rsid w:val="0032349F"/>
    <w:rsid w:val="0032416C"/>
    <w:rsid w:val="00337997"/>
    <w:rsid w:val="00345F4A"/>
    <w:rsid w:val="00364B43"/>
    <w:rsid w:val="00367C21"/>
    <w:rsid w:val="0037406F"/>
    <w:rsid w:val="00377961"/>
    <w:rsid w:val="0038136C"/>
    <w:rsid w:val="00384C6A"/>
    <w:rsid w:val="0038763F"/>
    <w:rsid w:val="003964D0"/>
    <w:rsid w:val="003A3617"/>
    <w:rsid w:val="003B1075"/>
    <w:rsid w:val="003B56D3"/>
    <w:rsid w:val="003C6180"/>
    <w:rsid w:val="003E1595"/>
    <w:rsid w:val="003E69F8"/>
    <w:rsid w:val="004067C3"/>
    <w:rsid w:val="00414146"/>
    <w:rsid w:val="00434733"/>
    <w:rsid w:val="00437B32"/>
    <w:rsid w:val="004408F2"/>
    <w:rsid w:val="004505BC"/>
    <w:rsid w:val="004735F7"/>
    <w:rsid w:val="004753E6"/>
    <w:rsid w:val="00476AEC"/>
    <w:rsid w:val="00477B02"/>
    <w:rsid w:val="00482868"/>
    <w:rsid w:val="0048543A"/>
    <w:rsid w:val="004916C0"/>
    <w:rsid w:val="004A4CF5"/>
    <w:rsid w:val="004B430E"/>
    <w:rsid w:val="004B7303"/>
    <w:rsid w:val="004C4A61"/>
    <w:rsid w:val="004D522C"/>
    <w:rsid w:val="004D5B9D"/>
    <w:rsid w:val="004E2E84"/>
    <w:rsid w:val="004F26FC"/>
    <w:rsid w:val="004F72E5"/>
    <w:rsid w:val="00500698"/>
    <w:rsid w:val="005128AF"/>
    <w:rsid w:val="00517491"/>
    <w:rsid w:val="00527759"/>
    <w:rsid w:val="005379CF"/>
    <w:rsid w:val="0054080A"/>
    <w:rsid w:val="005441CE"/>
    <w:rsid w:val="005542AF"/>
    <w:rsid w:val="00555023"/>
    <w:rsid w:val="00556422"/>
    <w:rsid w:val="005646F3"/>
    <w:rsid w:val="0057533A"/>
    <w:rsid w:val="00576F43"/>
    <w:rsid w:val="005830FF"/>
    <w:rsid w:val="005835B3"/>
    <w:rsid w:val="00585CAF"/>
    <w:rsid w:val="005B675F"/>
    <w:rsid w:val="005D0BCC"/>
    <w:rsid w:val="005D3A16"/>
    <w:rsid w:val="005E0841"/>
    <w:rsid w:val="005E37FC"/>
    <w:rsid w:val="005F056A"/>
    <w:rsid w:val="005F0B88"/>
    <w:rsid w:val="00600D89"/>
    <w:rsid w:val="006356E2"/>
    <w:rsid w:val="006362B3"/>
    <w:rsid w:val="00642D95"/>
    <w:rsid w:val="006557D4"/>
    <w:rsid w:val="00656014"/>
    <w:rsid w:val="00663027"/>
    <w:rsid w:val="00665291"/>
    <w:rsid w:val="0066574B"/>
    <w:rsid w:val="0066628B"/>
    <w:rsid w:val="00671ED7"/>
    <w:rsid w:val="006773DD"/>
    <w:rsid w:val="00680548"/>
    <w:rsid w:val="00681937"/>
    <w:rsid w:val="00690332"/>
    <w:rsid w:val="00692193"/>
    <w:rsid w:val="006A0361"/>
    <w:rsid w:val="006A0B7C"/>
    <w:rsid w:val="006B2979"/>
    <w:rsid w:val="006B657F"/>
    <w:rsid w:val="006C781D"/>
    <w:rsid w:val="006D4E72"/>
    <w:rsid w:val="006D69E7"/>
    <w:rsid w:val="006D708F"/>
    <w:rsid w:val="006F624A"/>
    <w:rsid w:val="006F76CB"/>
    <w:rsid w:val="00700DE1"/>
    <w:rsid w:val="00701575"/>
    <w:rsid w:val="007200B2"/>
    <w:rsid w:val="00720CAB"/>
    <w:rsid w:val="0072651A"/>
    <w:rsid w:val="00727DC0"/>
    <w:rsid w:val="00730886"/>
    <w:rsid w:val="00734255"/>
    <w:rsid w:val="007422CA"/>
    <w:rsid w:val="00780450"/>
    <w:rsid w:val="007864AF"/>
    <w:rsid w:val="0079044B"/>
    <w:rsid w:val="00790E4D"/>
    <w:rsid w:val="00794D1A"/>
    <w:rsid w:val="00795246"/>
    <w:rsid w:val="007A0FB1"/>
    <w:rsid w:val="007A152B"/>
    <w:rsid w:val="007A4C65"/>
    <w:rsid w:val="007B5D76"/>
    <w:rsid w:val="007B6081"/>
    <w:rsid w:val="007C12A4"/>
    <w:rsid w:val="007C4F0B"/>
    <w:rsid w:val="007C7DC8"/>
    <w:rsid w:val="007E6E7D"/>
    <w:rsid w:val="007E6F0F"/>
    <w:rsid w:val="007F147B"/>
    <w:rsid w:val="007F187E"/>
    <w:rsid w:val="007F26F2"/>
    <w:rsid w:val="007F630F"/>
    <w:rsid w:val="00802589"/>
    <w:rsid w:val="0080429E"/>
    <w:rsid w:val="008074EE"/>
    <w:rsid w:val="00814EB4"/>
    <w:rsid w:val="008376ED"/>
    <w:rsid w:val="00842B1F"/>
    <w:rsid w:val="00844F8D"/>
    <w:rsid w:val="0084510C"/>
    <w:rsid w:val="008468F0"/>
    <w:rsid w:val="00847F82"/>
    <w:rsid w:val="008520C2"/>
    <w:rsid w:val="00854C5D"/>
    <w:rsid w:val="008561FB"/>
    <w:rsid w:val="00870DED"/>
    <w:rsid w:val="00872312"/>
    <w:rsid w:val="00873F63"/>
    <w:rsid w:val="00874B3A"/>
    <w:rsid w:val="00874DBC"/>
    <w:rsid w:val="00876A06"/>
    <w:rsid w:val="00886CE4"/>
    <w:rsid w:val="008900E1"/>
    <w:rsid w:val="00891820"/>
    <w:rsid w:val="00893B0B"/>
    <w:rsid w:val="00896C11"/>
    <w:rsid w:val="008A2109"/>
    <w:rsid w:val="008A337A"/>
    <w:rsid w:val="008C046D"/>
    <w:rsid w:val="008D5DEE"/>
    <w:rsid w:val="008E00F9"/>
    <w:rsid w:val="008E154D"/>
    <w:rsid w:val="008E2E7B"/>
    <w:rsid w:val="008F005B"/>
    <w:rsid w:val="008F4AE0"/>
    <w:rsid w:val="008F724C"/>
    <w:rsid w:val="0090012F"/>
    <w:rsid w:val="0090775C"/>
    <w:rsid w:val="0090787E"/>
    <w:rsid w:val="009102CF"/>
    <w:rsid w:val="009333FA"/>
    <w:rsid w:val="00960589"/>
    <w:rsid w:val="00964D4D"/>
    <w:rsid w:val="0097259D"/>
    <w:rsid w:val="00982E18"/>
    <w:rsid w:val="00985D29"/>
    <w:rsid w:val="00997540"/>
    <w:rsid w:val="009A016B"/>
    <w:rsid w:val="009A1209"/>
    <w:rsid w:val="009A6E51"/>
    <w:rsid w:val="009B1A9C"/>
    <w:rsid w:val="009B7F05"/>
    <w:rsid w:val="009C3CA8"/>
    <w:rsid w:val="009D05E2"/>
    <w:rsid w:val="009E1748"/>
    <w:rsid w:val="009F4AF0"/>
    <w:rsid w:val="00A0679A"/>
    <w:rsid w:val="00A071F4"/>
    <w:rsid w:val="00A1689A"/>
    <w:rsid w:val="00A3328E"/>
    <w:rsid w:val="00A34D50"/>
    <w:rsid w:val="00A3769E"/>
    <w:rsid w:val="00A4711D"/>
    <w:rsid w:val="00A54D47"/>
    <w:rsid w:val="00A63AF2"/>
    <w:rsid w:val="00A7627D"/>
    <w:rsid w:val="00A76F03"/>
    <w:rsid w:val="00A80C06"/>
    <w:rsid w:val="00A82F3B"/>
    <w:rsid w:val="00A839E0"/>
    <w:rsid w:val="00A83B0B"/>
    <w:rsid w:val="00AA56F2"/>
    <w:rsid w:val="00AB29D7"/>
    <w:rsid w:val="00AB7BB3"/>
    <w:rsid w:val="00AC30B9"/>
    <w:rsid w:val="00AD5F2C"/>
    <w:rsid w:val="00AD73FE"/>
    <w:rsid w:val="00AE11AB"/>
    <w:rsid w:val="00AE11D1"/>
    <w:rsid w:val="00AE742F"/>
    <w:rsid w:val="00AF1572"/>
    <w:rsid w:val="00AF69A7"/>
    <w:rsid w:val="00B04DF9"/>
    <w:rsid w:val="00B23C60"/>
    <w:rsid w:val="00B27661"/>
    <w:rsid w:val="00B27906"/>
    <w:rsid w:val="00B33FE7"/>
    <w:rsid w:val="00B3428B"/>
    <w:rsid w:val="00B5594A"/>
    <w:rsid w:val="00B607D6"/>
    <w:rsid w:val="00B671C0"/>
    <w:rsid w:val="00B71EF3"/>
    <w:rsid w:val="00B86622"/>
    <w:rsid w:val="00B90D5E"/>
    <w:rsid w:val="00B943F4"/>
    <w:rsid w:val="00B94ED9"/>
    <w:rsid w:val="00B96457"/>
    <w:rsid w:val="00B9714A"/>
    <w:rsid w:val="00BA10E7"/>
    <w:rsid w:val="00BA41F9"/>
    <w:rsid w:val="00BB0F8B"/>
    <w:rsid w:val="00BC472E"/>
    <w:rsid w:val="00BC622C"/>
    <w:rsid w:val="00BC67CA"/>
    <w:rsid w:val="00BD0EF0"/>
    <w:rsid w:val="00BD1BD7"/>
    <w:rsid w:val="00BD3C3B"/>
    <w:rsid w:val="00BD4589"/>
    <w:rsid w:val="00BD4ADD"/>
    <w:rsid w:val="00BF1B19"/>
    <w:rsid w:val="00BF2611"/>
    <w:rsid w:val="00C12FFD"/>
    <w:rsid w:val="00C342BB"/>
    <w:rsid w:val="00C43DBC"/>
    <w:rsid w:val="00C81966"/>
    <w:rsid w:val="00C8239B"/>
    <w:rsid w:val="00C961FD"/>
    <w:rsid w:val="00CA561A"/>
    <w:rsid w:val="00CB57A3"/>
    <w:rsid w:val="00CC7A83"/>
    <w:rsid w:val="00CD5571"/>
    <w:rsid w:val="00CE621D"/>
    <w:rsid w:val="00CF10B4"/>
    <w:rsid w:val="00CF5444"/>
    <w:rsid w:val="00CF554B"/>
    <w:rsid w:val="00D03927"/>
    <w:rsid w:val="00D16261"/>
    <w:rsid w:val="00D2284E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A21D2"/>
    <w:rsid w:val="00DB345C"/>
    <w:rsid w:val="00DB6DE7"/>
    <w:rsid w:val="00DC05BB"/>
    <w:rsid w:val="00E00D8E"/>
    <w:rsid w:val="00E462B5"/>
    <w:rsid w:val="00E50CA2"/>
    <w:rsid w:val="00E51918"/>
    <w:rsid w:val="00E56D75"/>
    <w:rsid w:val="00E57A43"/>
    <w:rsid w:val="00E77E6E"/>
    <w:rsid w:val="00E80AE8"/>
    <w:rsid w:val="00E93E9F"/>
    <w:rsid w:val="00E96AAF"/>
    <w:rsid w:val="00EA044B"/>
    <w:rsid w:val="00EA66E9"/>
    <w:rsid w:val="00EA735B"/>
    <w:rsid w:val="00EB5DD5"/>
    <w:rsid w:val="00EC122D"/>
    <w:rsid w:val="00ED5455"/>
    <w:rsid w:val="00EE519D"/>
    <w:rsid w:val="00EF6E4E"/>
    <w:rsid w:val="00F01C5B"/>
    <w:rsid w:val="00F1653F"/>
    <w:rsid w:val="00F31754"/>
    <w:rsid w:val="00F33DF8"/>
    <w:rsid w:val="00F37BFE"/>
    <w:rsid w:val="00F421DA"/>
    <w:rsid w:val="00F94FEC"/>
    <w:rsid w:val="00FA6656"/>
    <w:rsid w:val="00FB099B"/>
    <w:rsid w:val="00FB425F"/>
    <w:rsid w:val="00FB6AE0"/>
    <w:rsid w:val="00FC1F7D"/>
    <w:rsid w:val="00FC41D3"/>
    <w:rsid w:val="00FC5F66"/>
    <w:rsid w:val="00FC7BD6"/>
    <w:rsid w:val="00FD068B"/>
    <w:rsid w:val="00FD24DF"/>
    <w:rsid w:val="00FD26EF"/>
    <w:rsid w:val="00FD53E3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55FFB1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1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29C29DAC594BC692AF25F7CE441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8363-FCCB-49EE-B3C9-78BD3A116991}"/>
      </w:docPartPr>
      <w:docPartBody>
        <w:p w:rsidR="002B63E7" w:rsidRDefault="00CE6FE2" w:rsidP="00CE6FE2">
          <w:pPr>
            <w:pStyle w:val="2A29C29DAC594BC692AF25F7CE441F3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097FFC1D8B69435BB0B1DC3D56F6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87639-8A9B-4564-ADA1-BEEAC8AADECE}"/>
      </w:docPartPr>
      <w:docPartBody>
        <w:p w:rsidR="002B63E7" w:rsidRDefault="00CE6FE2" w:rsidP="00CE6FE2">
          <w:pPr>
            <w:pStyle w:val="097FFC1D8B69435BB0B1DC3D56F64675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20545B6F5C9C40D9886335D2625BD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CD55-8362-47C0-AD2D-FBCFF6051B2A}"/>
      </w:docPartPr>
      <w:docPartBody>
        <w:p w:rsidR="002B63E7" w:rsidRDefault="00CE6FE2" w:rsidP="00CE6FE2">
          <w:pPr>
            <w:pStyle w:val="20545B6F5C9C40D9886335D2625BD726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90"/>
    <w:rsid w:val="00014E2C"/>
    <w:rsid w:val="00173895"/>
    <w:rsid w:val="00226E39"/>
    <w:rsid w:val="00293A66"/>
    <w:rsid w:val="002B63E7"/>
    <w:rsid w:val="002F011B"/>
    <w:rsid w:val="003F01D8"/>
    <w:rsid w:val="00416D4A"/>
    <w:rsid w:val="00450DB5"/>
    <w:rsid w:val="004B12CC"/>
    <w:rsid w:val="00536A9C"/>
    <w:rsid w:val="0054419D"/>
    <w:rsid w:val="00574788"/>
    <w:rsid w:val="00592A74"/>
    <w:rsid w:val="005B5C14"/>
    <w:rsid w:val="005F2CF8"/>
    <w:rsid w:val="006029C9"/>
    <w:rsid w:val="00625DCB"/>
    <w:rsid w:val="00740616"/>
    <w:rsid w:val="00753022"/>
    <w:rsid w:val="009B5990"/>
    <w:rsid w:val="009F0811"/>
    <w:rsid w:val="009F21C8"/>
    <w:rsid w:val="00A31A74"/>
    <w:rsid w:val="00AA7BD6"/>
    <w:rsid w:val="00AB2B9E"/>
    <w:rsid w:val="00AB6F90"/>
    <w:rsid w:val="00BE7592"/>
    <w:rsid w:val="00C43D6E"/>
    <w:rsid w:val="00CE6FE2"/>
    <w:rsid w:val="00EA1CAC"/>
    <w:rsid w:val="00EB2A28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FE2"/>
    <w:rPr>
      <w:color w:val="808080"/>
    </w:rPr>
  </w:style>
  <w:style w:type="paragraph" w:customStyle="1" w:styleId="37501C35BB7D4A0DBD66D044A245BFB1">
    <w:name w:val="37501C35BB7D4A0DBD66D044A245BFB1"/>
    <w:rsid w:val="00AB6F90"/>
  </w:style>
  <w:style w:type="paragraph" w:customStyle="1" w:styleId="2A29C29DAC594BC692AF25F7CE441F31">
    <w:name w:val="2A29C29DAC594BC692AF25F7CE441F31"/>
    <w:rsid w:val="00CE6FE2"/>
  </w:style>
  <w:style w:type="paragraph" w:customStyle="1" w:styleId="097FFC1D8B69435BB0B1DC3D56F64675">
    <w:name w:val="097FFC1D8B69435BB0B1DC3D56F64675"/>
    <w:rsid w:val="00CE6FE2"/>
  </w:style>
  <w:style w:type="paragraph" w:customStyle="1" w:styleId="20545B6F5C9C40D9886335D2625BD726">
    <w:name w:val="20545B6F5C9C40D9886335D2625BD726"/>
    <w:rsid w:val="00CE6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417BD8C-50B0-4340-99CA-44C322F2E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B0B00C-23D2-4412-BE1B-0378214CB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4</cp:revision>
  <cp:lastPrinted>2018-02-13T15:06:00Z</cp:lastPrinted>
  <dcterms:created xsi:type="dcterms:W3CDTF">2018-02-13T15:06:00Z</dcterms:created>
  <dcterms:modified xsi:type="dcterms:W3CDTF">2018-02-16T20:33:00Z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